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0D" w:rsidRPr="00691419" w:rsidRDefault="005D590D" w:rsidP="005D590D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19100" cy="563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90D" w:rsidRPr="00691419" w:rsidRDefault="005D590D" w:rsidP="005D590D">
      <w:pPr>
        <w:rPr>
          <w:b/>
          <w:bCs/>
          <w:sz w:val="28"/>
          <w:szCs w:val="28"/>
        </w:rPr>
      </w:pPr>
    </w:p>
    <w:p w:rsidR="005D590D" w:rsidRPr="00691419" w:rsidRDefault="005D590D" w:rsidP="005D590D">
      <w:pPr>
        <w:pStyle w:val="1"/>
        <w:spacing w:line="360" w:lineRule="auto"/>
        <w:jc w:val="center"/>
        <w:rPr>
          <w:szCs w:val="28"/>
          <w:lang w:val="ru-RU"/>
        </w:rPr>
      </w:pPr>
      <w:r w:rsidRPr="00691419">
        <w:rPr>
          <w:b/>
          <w:szCs w:val="28"/>
        </w:rPr>
        <w:t>КОЗЯТИНСЬКА  МІСЬКА  РАДА ВІННИЦЬКОЇ ОБЛАСТІ</w:t>
      </w:r>
    </w:p>
    <w:p w:rsidR="005D590D" w:rsidRPr="00691419" w:rsidRDefault="005D590D" w:rsidP="005D590D">
      <w:pPr>
        <w:rPr>
          <w:sz w:val="28"/>
          <w:szCs w:val="28"/>
          <w:lang w:val="ru-RU"/>
        </w:rPr>
      </w:pPr>
    </w:p>
    <w:p w:rsidR="005D590D" w:rsidRPr="00691419" w:rsidRDefault="005D590D" w:rsidP="005D590D">
      <w:pPr>
        <w:jc w:val="center"/>
        <w:rPr>
          <w:sz w:val="28"/>
          <w:szCs w:val="28"/>
        </w:rPr>
      </w:pPr>
      <w:r w:rsidRPr="00691419">
        <w:rPr>
          <w:b/>
          <w:sz w:val="28"/>
          <w:szCs w:val="28"/>
        </w:rPr>
        <w:t xml:space="preserve">Р О З П О Р Я Д Ж Е Н </w:t>
      </w:r>
      <w:proofErr w:type="spellStart"/>
      <w:r w:rsidRPr="00691419">
        <w:rPr>
          <w:b/>
          <w:sz w:val="28"/>
          <w:szCs w:val="28"/>
        </w:rPr>
        <w:t>Н</w:t>
      </w:r>
      <w:proofErr w:type="spellEnd"/>
      <w:r w:rsidRPr="00691419">
        <w:rPr>
          <w:b/>
          <w:sz w:val="28"/>
          <w:szCs w:val="28"/>
        </w:rPr>
        <w:t xml:space="preserve"> Я</w:t>
      </w:r>
    </w:p>
    <w:p w:rsidR="005D590D" w:rsidRPr="00691419" w:rsidRDefault="005D590D" w:rsidP="005D590D">
      <w:pPr>
        <w:rPr>
          <w:sz w:val="28"/>
          <w:szCs w:val="28"/>
        </w:rPr>
      </w:pPr>
    </w:p>
    <w:p w:rsidR="005D590D" w:rsidRPr="00691419" w:rsidRDefault="0081262A" w:rsidP="005D590D">
      <w:pPr>
        <w:rPr>
          <w:sz w:val="28"/>
          <w:szCs w:val="28"/>
        </w:rPr>
      </w:pPr>
      <w:r w:rsidRPr="0081262A">
        <w:rPr>
          <w:sz w:val="28"/>
          <w:szCs w:val="28"/>
          <w:u w:val="single"/>
        </w:rPr>
        <w:t>11.11.2024</w:t>
      </w:r>
      <w:r>
        <w:rPr>
          <w:sz w:val="28"/>
          <w:szCs w:val="28"/>
        </w:rPr>
        <w:t xml:space="preserve"> </w:t>
      </w:r>
      <w:r w:rsidR="005D590D" w:rsidRPr="00691419">
        <w:rPr>
          <w:sz w:val="28"/>
          <w:szCs w:val="28"/>
        </w:rPr>
        <w:t xml:space="preserve">№ </w:t>
      </w:r>
      <w:r w:rsidRPr="0081262A">
        <w:rPr>
          <w:sz w:val="28"/>
          <w:szCs w:val="28"/>
          <w:u w:val="single"/>
        </w:rPr>
        <w:t>517-р</w:t>
      </w:r>
    </w:p>
    <w:p w:rsidR="005D590D" w:rsidRPr="00691419" w:rsidRDefault="005D590D" w:rsidP="005D590D">
      <w:pPr>
        <w:rPr>
          <w:sz w:val="28"/>
          <w:szCs w:val="28"/>
        </w:rPr>
      </w:pPr>
    </w:p>
    <w:p w:rsidR="005D590D" w:rsidRDefault="0081262A" w:rsidP="005D59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 виділення коштів </w:t>
      </w:r>
      <w:r w:rsidR="00D418BF">
        <w:rPr>
          <w:b/>
          <w:sz w:val="28"/>
          <w:szCs w:val="28"/>
        </w:rPr>
        <w:t>Козятинському міському територіальному центру соціального обслуговування</w:t>
      </w:r>
      <w:r w:rsidR="005D590D" w:rsidRPr="00691419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оплату </w:t>
      </w:r>
      <w:r w:rsidR="00313A65">
        <w:rPr>
          <w:b/>
          <w:sz w:val="28"/>
          <w:szCs w:val="28"/>
        </w:rPr>
        <w:t>експертизи проектної документації</w:t>
      </w:r>
      <w:r w:rsidR="00F6448E">
        <w:rPr>
          <w:b/>
          <w:sz w:val="28"/>
          <w:szCs w:val="28"/>
        </w:rPr>
        <w:t xml:space="preserve"> </w:t>
      </w:r>
      <w:r w:rsidR="00E12FA6">
        <w:rPr>
          <w:b/>
          <w:sz w:val="28"/>
          <w:szCs w:val="28"/>
        </w:rPr>
        <w:t>«Капітальний ремонт системи електрозабезпечення будівлі Козятинського міського територіального центру соціального обслу</w:t>
      </w:r>
      <w:r>
        <w:rPr>
          <w:b/>
          <w:sz w:val="28"/>
          <w:szCs w:val="28"/>
        </w:rPr>
        <w:t xml:space="preserve">говування за </w:t>
      </w:r>
      <w:proofErr w:type="spellStart"/>
      <w:r>
        <w:rPr>
          <w:b/>
          <w:sz w:val="28"/>
          <w:szCs w:val="28"/>
        </w:rPr>
        <w:t>адресою</w:t>
      </w:r>
      <w:proofErr w:type="spellEnd"/>
      <w:r>
        <w:rPr>
          <w:b/>
          <w:sz w:val="28"/>
          <w:szCs w:val="28"/>
        </w:rPr>
        <w:t xml:space="preserve"> м. Козятин</w:t>
      </w:r>
      <w:r w:rsidR="00E12FA6">
        <w:rPr>
          <w:b/>
          <w:sz w:val="28"/>
          <w:szCs w:val="28"/>
        </w:rPr>
        <w:t>, вул. Винниченка,5»</w:t>
      </w:r>
    </w:p>
    <w:p w:rsidR="005D590D" w:rsidRDefault="005D590D" w:rsidP="005D590D">
      <w:pPr>
        <w:jc w:val="center"/>
        <w:rPr>
          <w:b/>
          <w:sz w:val="28"/>
          <w:szCs w:val="28"/>
        </w:rPr>
      </w:pPr>
    </w:p>
    <w:p w:rsidR="005D590D" w:rsidRDefault="0081262A" w:rsidP="009F28F3">
      <w:pPr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>
        <w:rPr>
          <w:rFonts w:eastAsia="Arial Unicode MS"/>
          <w:kern w:val="1"/>
          <w:sz w:val="28"/>
          <w:szCs w:val="28"/>
          <w:lang w:eastAsia="hi-IN" w:bidi="hi-IN"/>
        </w:rPr>
        <w:t xml:space="preserve">Відповідно до </w:t>
      </w:r>
      <w:r w:rsidR="009F28F3" w:rsidRPr="00EF5824">
        <w:rPr>
          <w:rFonts w:eastAsia="Arial Unicode MS"/>
          <w:kern w:val="1"/>
          <w:sz w:val="28"/>
          <w:szCs w:val="28"/>
          <w:lang w:eastAsia="hi-IN" w:bidi="hi-IN"/>
        </w:rPr>
        <w:t>Закону України «Про місцеве самоврядування в Україні» від 21.05.1997 року №280/97-ВР</w:t>
      </w:r>
      <w:r>
        <w:rPr>
          <w:sz w:val="28"/>
          <w:szCs w:val="28"/>
        </w:rPr>
        <w:t xml:space="preserve">, </w:t>
      </w:r>
      <w:r w:rsidR="009F28F3" w:rsidRPr="0051547F">
        <w:rPr>
          <w:rFonts w:eastAsia="Arial Unicode MS"/>
          <w:kern w:val="1"/>
          <w:sz w:val="28"/>
          <w:szCs w:val="28"/>
          <w:lang w:eastAsia="hi-IN" w:bidi="hi-IN"/>
        </w:rPr>
        <w:t xml:space="preserve">рішення </w:t>
      </w:r>
      <w:r w:rsidR="009F28F3">
        <w:rPr>
          <w:rFonts w:eastAsia="Arial Unicode MS"/>
          <w:kern w:val="1"/>
          <w:sz w:val="28"/>
          <w:szCs w:val="28"/>
          <w:lang w:eastAsia="hi-IN" w:bidi="hi-IN"/>
        </w:rPr>
        <w:t>41</w:t>
      </w:r>
      <w:r w:rsidR="009F28F3" w:rsidRPr="0051547F">
        <w:rPr>
          <w:rFonts w:eastAsia="Arial Unicode MS"/>
          <w:kern w:val="1"/>
          <w:sz w:val="28"/>
          <w:szCs w:val="28"/>
          <w:lang w:eastAsia="hi-IN" w:bidi="hi-IN"/>
        </w:rPr>
        <w:t xml:space="preserve"> сесії 8 скликання від </w:t>
      </w:r>
      <w:r w:rsidR="009F28F3">
        <w:rPr>
          <w:rFonts w:eastAsia="Arial Unicode MS"/>
          <w:kern w:val="1"/>
          <w:sz w:val="28"/>
          <w:szCs w:val="28"/>
          <w:lang w:eastAsia="hi-IN" w:bidi="hi-IN"/>
        </w:rPr>
        <w:t>18.01.2024</w:t>
      </w:r>
      <w:r w:rsidR="009F28F3" w:rsidRPr="0051547F">
        <w:rPr>
          <w:rFonts w:eastAsia="Arial Unicode MS"/>
          <w:kern w:val="1"/>
          <w:sz w:val="28"/>
          <w:szCs w:val="28"/>
          <w:lang w:eastAsia="hi-IN" w:bidi="hi-IN"/>
        </w:rPr>
        <w:t xml:space="preserve"> № </w:t>
      </w:r>
      <w:r w:rsidR="009F28F3">
        <w:rPr>
          <w:rFonts w:eastAsia="Arial Unicode MS"/>
          <w:kern w:val="1"/>
          <w:sz w:val="28"/>
          <w:szCs w:val="28"/>
          <w:lang w:eastAsia="hi-IN" w:bidi="hi-IN"/>
        </w:rPr>
        <w:t>1270</w:t>
      </w:r>
      <w:r w:rsidR="009F28F3" w:rsidRPr="0051547F">
        <w:rPr>
          <w:rFonts w:eastAsia="Arial Unicode MS"/>
          <w:kern w:val="1"/>
          <w:sz w:val="28"/>
          <w:szCs w:val="28"/>
          <w:lang w:eastAsia="hi-IN" w:bidi="hi-IN"/>
        </w:rPr>
        <w:t>- VIII «Про</w:t>
      </w:r>
      <w:r w:rsidR="009F28F3">
        <w:rPr>
          <w:rFonts w:eastAsia="Arial Unicode MS"/>
          <w:kern w:val="1"/>
          <w:sz w:val="28"/>
          <w:szCs w:val="28"/>
          <w:lang w:eastAsia="hi-IN" w:bidi="hi-IN"/>
        </w:rPr>
        <w:t xml:space="preserve"> бюджет  Козятинської міської територіальної громади на 2024 рік (код бюджету 0255300000)</w:t>
      </w:r>
      <w:r w:rsidR="009F28F3" w:rsidRPr="0051547F">
        <w:rPr>
          <w:rFonts w:eastAsia="Arial Unicode MS"/>
          <w:kern w:val="1"/>
          <w:sz w:val="28"/>
          <w:szCs w:val="28"/>
          <w:lang w:eastAsia="hi-IN" w:bidi="hi-IN"/>
        </w:rPr>
        <w:t>»</w:t>
      </w:r>
    </w:p>
    <w:p w:rsidR="009F28F3" w:rsidRPr="00691419" w:rsidRDefault="009F28F3" w:rsidP="009F28F3">
      <w:pPr>
        <w:jc w:val="both"/>
        <w:rPr>
          <w:sz w:val="28"/>
          <w:szCs w:val="28"/>
        </w:rPr>
      </w:pPr>
    </w:p>
    <w:p w:rsidR="00E12FA6" w:rsidRDefault="0081262A" w:rsidP="00E12FA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5D590D" w:rsidRPr="00691419">
        <w:rPr>
          <w:sz w:val="28"/>
          <w:szCs w:val="28"/>
        </w:rPr>
        <w:t xml:space="preserve">Виділити </w:t>
      </w:r>
      <w:r w:rsidR="00D418BF" w:rsidRPr="00D418BF">
        <w:rPr>
          <w:sz w:val="28"/>
          <w:szCs w:val="28"/>
        </w:rPr>
        <w:t>Козятинському міському територіальному центру соціального обслуговування</w:t>
      </w:r>
      <w:r w:rsidR="00D418BF" w:rsidRPr="00691419">
        <w:rPr>
          <w:b/>
          <w:sz w:val="28"/>
          <w:szCs w:val="28"/>
        </w:rPr>
        <w:t xml:space="preserve"> </w:t>
      </w:r>
      <w:r w:rsidR="005D590D" w:rsidRPr="00691419">
        <w:rPr>
          <w:sz w:val="28"/>
          <w:szCs w:val="28"/>
        </w:rPr>
        <w:t>кошти в сумі</w:t>
      </w:r>
      <w:r w:rsidR="005D590D">
        <w:rPr>
          <w:sz w:val="28"/>
          <w:szCs w:val="28"/>
        </w:rPr>
        <w:t xml:space="preserve"> </w:t>
      </w:r>
      <w:r w:rsidR="00313A65" w:rsidRPr="00313A65">
        <w:rPr>
          <w:b/>
          <w:sz w:val="28"/>
          <w:szCs w:val="28"/>
        </w:rPr>
        <w:t>4272</w:t>
      </w:r>
      <w:r w:rsidR="005D590D" w:rsidRPr="0098285D">
        <w:rPr>
          <w:b/>
          <w:sz w:val="28"/>
          <w:szCs w:val="28"/>
        </w:rPr>
        <w:t xml:space="preserve"> грн.00 коп</w:t>
      </w:r>
      <w:r w:rsidR="005D590D" w:rsidRPr="00691419">
        <w:rPr>
          <w:sz w:val="28"/>
          <w:szCs w:val="28"/>
        </w:rPr>
        <w:t>.(</w:t>
      </w:r>
      <w:r w:rsidR="00313A65">
        <w:rPr>
          <w:sz w:val="28"/>
          <w:szCs w:val="28"/>
        </w:rPr>
        <w:t>чотири</w:t>
      </w:r>
      <w:r w:rsidR="005D590D" w:rsidRPr="00691419">
        <w:rPr>
          <w:sz w:val="28"/>
          <w:szCs w:val="28"/>
        </w:rPr>
        <w:t xml:space="preserve">  тисяч</w:t>
      </w:r>
      <w:r w:rsidR="00313A65">
        <w:rPr>
          <w:sz w:val="28"/>
          <w:szCs w:val="28"/>
        </w:rPr>
        <w:t>і двісті сімдесят дві</w:t>
      </w:r>
      <w:r w:rsidR="005D590D" w:rsidRPr="00691419">
        <w:rPr>
          <w:sz w:val="28"/>
          <w:szCs w:val="28"/>
        </w:rPr>
        <w:t xml:space="preserve">  грн. 00 коп.) </w:t>
      </w:r>
      <w:r w:rsidR="00E12FA6" w:rsidRPr="00E12FA6">
        <w:rPr>
          <w:sz w:val="28"/>
          <w:szCs w:val="28"/>
        </w:rPr>
        <w:t xml:space="preserve">на </w:t>
      </w:r>
      <w:r w:rsidR="00313A65">
        <w:rPr>
          <w:sz w:val="28"/>
          <w:szCs w:val="28"/>
        </w:rPr>
        <w:t>оплату експертизи проектної</w:t>
      </w:r>
      <w:r w:rsidR="00E12FA6" w:rsidRPr="00E12FA6">
        <w:rPr>
          <w:sz w:val="28"/>
          <w:szCs w:val="28"/>
        </w:rPr>
        <w:t xml:space="preserve"> документації «Капітальний </w:t>
      </w:r>
      <w:bookmarkStart w:id="0" w:name="_GoBack"/>
      <w:r w:rsidR="00E12FA6" w:rsidRPr="00E12FA6">
        <w:rPr>
          <w:sz w:val="28"/>
          <w:szCs w:val="28"/>
        </w:rPr>
        <w:t xml:space="preserve">ремонт системи електрозабезпечення будівлі Козятинського міського </w:t>
      </w:r>
      <w:bookmarkEnd w:id="0"/>
      <w:r w:rsidR="00E12FA6" w:rsidRPr="00E12FA6">
        <w:rPr>
          <w:sz w:val="28"/>
          <w:szCs w:val="28"/>
        </w:rPr>
        <w:t xml:space="preserve">територіального центру соціального обслуговування за </w:t>
      </w:r>
      <w:proofErr w:type="spellStart"/>
      <w:r w:rsidR="00E12FA6" w:rsidRPr="00E12FA6">
        <w:rPr>
          <w:sz w:val="28"/>
          <w:szCs w:val="28"/>
        </w:rPr>
        <w:t>адресою</w:t>
      </w:r>
      <w:proofErr w:type="spellEnd"/>
      <w:r w:rsidR="00E12FA6" w:rsidRPr="00E12FA6">
        <w:rPr>
          <w:sz w:val="28"/>
          <w:szCs w:val="28"/>
        </w:rPr>
        <w:t xml:space="preserve"> м. Козятин , вул. Винниченка,5»</w:t>
      </w:r>
    </w:p>
    <w:p w:rsidR="00D418BF" w:rsidRDefault="00D418BF" w:rsidP="009F28F3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1547F">
        <w:rPr>
          <w:sz w:val="28"/>
          <w:szCs w:val="28"/>
        </w:rPr>
        <w:t xml:space="preserve">Фінансовому управлінню міської ради ( </w:t>
      </w:r>
      <w:r w:rsidR="009F28F3">
        <w:rPr>
          <w:sz w:val="28"/>
          <w:szCs w:val="28"/>
        </w:rPr>
        <w:t>Поліщук Г.М.</w:t>
      </w:r>
      <w:r w:rsidRPr="0051547F">
        <w:rPr>
          <w:sz w:val="28"/>
          <w:szCs w:val="28"/>
        </w:rPr>
        <w:t>) профінансувати,</w:t>
      </w:r>
      <w:r w:rsidRPr="00D430DC">
        <w:rPr>
          <w:sz w:val="28"/>
          <w:szCs w:val="28"/>
        </w:rPr>
        <w:t xml:space="preserve"> відділу бухгалтерського обліку та звітності </w:t>
      </w:r>
      <w:r w:rsidR="0081262A">
        <w:rPr>
          <w:sz w:val="28"/>
          <w:szCs w:val="28"/>
        </w:rPr>
        <w:t xml:space="preserve">управління соціальної політики </w:t>
      </w:r>
      <w:r w:rsidRPr="00D430DC">
        <w:rPr>
          <w:sz w:val="28"/>
          <w:szCs w:val="28"/>
        </w:rPr>
        <w:t>Козятинської міської ради ( Тихенька Т.Л.) здійснити видатки по спеціальному фонду</w:t>
      </w:r>
      <w:r>
        <w:rPr>
          <w:sz w:val="28"/>
          <w:szCs w:val="28"/>
        </w:rPr>
        <w:t xml:space="preserve"> міського бюджету</w:t>
      </w:r>
      <w:r w:rsidRPr="00D430DC">
        <w:rPr>
          <w:sz w:val="28"/>
          <w:szCs w:val="28"/>
        </w:rPr>
        <w:t xml:space="preserve"> КПКВК 081</w:t>
      </w:r>
      <w:r>
        <w:rPr>
          <w:sz w:val="28"/>
          <w:szCs w:val="28"/>
        </w:rPr>
        <w:t>3104</w:t>
      </w:r>
      <w:r w:rsidRPr="00D430DC">
        <w:rPr>
          <w:sz w:val="28"/>
          <w:szCs w:val="28"/>
        </w:rPr>
        <w:t>, КЕКВ 3</w:t>
      </w:r>
      <w:r>
        <w:rPr>
          <w:sz w:val="28"/>
          <w:szCs w:val="28"/>
        </w:rPr>
        <w:t>1</w:t>
      </w:r>
      <w:r w:rsidR="009F28F3">
        <w:rPr>
          <w:sz w:val="28"/>
          <w:szCs w:val="28"/>
        </w:rPr>
        <w:t>32</w:t>
      </w:r>
      <w:r>
        <w:rPr>
          <w:sz w:val="28"/>
          <w:szCs w:val="28"/>
        </w:rPr>
        <w:t>.</w:t>
      </w:r>
    </w:p>
    <w:p w:rsidR="005D590D" w:rsidRDefault="00D418BF" w:rsidP="00D418BF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18BF">
        <w:rPr>
          <w:sz w:val="28"/>
          <w:szCs w:val="28"/>
        </w:rPr>
        <w:t>Козятинському міському територіальному центру соціального обслуговування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О.Дацюк</w:t>
      </w:r>
      <w:proofErr w:type="spellEnd"/>
      <w:r w:rsidRPr="0051547F">
        <w:rPr>
          <w:sz w:val="28"/>
          <w:szCs w:val="28"/>
        </w:rPr>
        <w:t>) виділені кошти використати за цільовим призначенням</w:t>
      </w:r>
      <w:r>
        <w:rPr>
          <w:sz w:val="28"/>
          <w:szCs w:val="28"/>
        </w:rPr>
        <w:t>.</w:t>
      </w:r>
    </w:p>
    <w:p w:rsidR="009F28F3" w:rsidRDefault="009F28F3" w:rsidP="009F28F3">
      <w:pPr>
        <w:pStyle w:val="a5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430D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D430D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D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D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D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D430DC">
        <w:rPr>
          <w:rFonts w:ascii="Times New Roman" w:hAnsi="Times New Roman" w:cs="Times New Roman"/>
          <w:sz w:val="28"/>
          <w:szCs w:val="28"/>
        </w:rPr>
        <w:t xml:space="preserve"> на </w:t>
      </w:r>
      <w:r w:rsidR="00313A65">
        <w:rPr>
          <w:rFonts w:ascii="Times New Roman" w:hAnsi="Times New Roman" w:cs="Times New Roman"/>
          <w:sz w:val="28"/>
          <w:szCs w:val="28"/>
          <w:lang w:val="uk-UA"/>
        </w:rPr>
        <w:t>заступника</w:t>
      </w:r>
      <w:r w:rsidRPr="00D43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13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</w:t>
      </w:r>
      <w:r w:rsidR="0081262A">
        <w:rPr>
          <w:rFonts w:ascii="Times New Roman" w:hAnsi="Times New Roman" w:cs="Times New Roman"/>
          <w:sz w:val="28"/>
          <w:szCs w:val="28"/>
        </w:rPr>
        <w:t>тики</w:t>
      </w:r>
      <w:proofErr w:type="spellEnd"/>
      <w:r w:rsidR="00812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62A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="00812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62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81262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E12FA6">
        <w:rPr>
          <w:rFonts w:ascii="Times New Roman" w:hAnsi="Times New Roman" w:cs="Times New Roman"/>
          <w:sz w:val="28"/>
          <w:szCs w:val="28"/>
          <w:lang w:val="uk-UA"/>
        </w:rPr>
        <w:t>О.П.Ясінського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90D" w:rsidRPr="00AF2C6B" w:rsidRDefault="00313A65" w:rsidP="0081262A">
      <w:pPr>
        <w:jc w:val="center"/>
        <w:rPr>
          <w:b/>
          <w:sz w:val="28"/>
          <w:szCs w:val="28"/>
        </w:rPr>
      </w:pPr>
      <w:r w:rsidRPr="00AF2C6B">
        <w:rPr>
          <w:b/>
          <w:sz w:val="28"/>
          <w:szCs w:val="28"/>
        </w:rPr>
        <w:t>Секретар ради                                                    Ірина РЕПАЛО</w:t>
      </w:r>
    </w:p>
    <w:p w:rsidR="00E12FA6" w:rsidRPr="00E12FA6" w:rsidRDefault="00E12FA6" w:rsidP="005D590D">
      <w:pPr>
        <w:ind w:left="120"/>
      </w:pPr>
    </w:p>
    <w:p w:rsidR="00D418BF" w:rsidRDefault="00D418BF" w:rsidP="00D418BF">
      <w:pPr>
        <w:ind w:left="120"/>
      </w:pPr>
    </w:p>
    <w:sectPr w:rsidR="00D418BF" w:rsidSect="00E12F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0D"/>
    <w:rsid w:val="0003103D"/>
    <w:rsid w:val="000A4374"/>
    <w:rsid w:val="00107ACD"/>
    <w:rsid w:val="00313A65"/>
    <w:rsid w:val="004568AF"/>
    <w:rsid w:val="00552390"/>
    <w:rsid w:val="005D590D"/>
    <w:rsid w:val="0081262A"/>
    <w:rsid w:val="009F28F3"/>
    <w:rsid w:val="00A610D4"/>
    <w:rsid w:val="00AF2C6B"/>
    <w:rsid w:val="00D418BF"/>
    <w:rsid w:val="00D559E6"/>
    <w:rsid w:val="00E12FA6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90D"/>
    <w:pPr>
      <w:keepNext/>
      <w:widowControl w:val="0"/>
      <w:numPr>
        <w:numId w:val="1"/>
      </w:numPr>
      <w:spacing w:before="20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9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D59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D418BF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9F2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90D"/>
    <w:pPr>
      <w:keepNext/>
      <w:widowControl w:val="0"/>
      <w:numPr>
        <w:numId w:val="1"/>
      </w:numPr>
      <w:spacing w:before="20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9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D59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D418BF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9F2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2024-11-07T08:59:00Z</cp:lastPrinted>
  <dcterms:created xsi:type="dcterms:W3CDTF">2024-11-18T09:20:00Z</dcterms:created>
  <dcterms:modified xsi:type="dcterms:W3CDTF">2024-11-18T12:46:00Z</dcterms:modified>
</cp:coreProperties>
</file>