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834E2" w14:textId="262303A0" w:rsidR="00321698" w:rsidRPr="00321698" w:rsidRDefault="00321698" w:rsidP="00321698">
      <w:pPr>
        <w:jc w:val="right"/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89117E" wp14:editId="48AC6096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22719234" w14:textId="77777777" w:rsidR="00321698" w:rsidRPr="00321698" w:rsidRDefault="00321698" w:rsidP="00321698">
      <w:pPr>
        <w:pStyle w:val="12"/>
      </w:pPr>
      <w:r w:rsidRPr="00321698">
        <w:t xml:space="preserve">КОЗЯТИНСЬКА МІСЬКА РАДА ВІННИЦЬКОЇ ОБЛАСТІ </w:t>
      </w:r>
    </w:p>
    <w:p w14:paraId="7A028F08" w14:textId="77777777" w:rsidR="00321698" w:rsidRPr="00321698" w:rsidRDefault="00321698" w:rsidP="00321698">
      <w:pPr>
        <w:pStyle w:val="a0"/>
        <w:spacing w:before="10"/>
        <w:rPr>
          <w:b/>
          <w:sz w:val="27"/>
        </w:rPr>
      </w:pPr>
    </w:p>
    <w:p w14:paraId="4F36244F" w14:textId="77777777" w:rsidR="00321698" w:rsidRPr="00321698" w:rsidRDefault="00321698" w:rsidP="00321698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321698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321698">
        <w:rPr>
          <w:rFonts w:ascii="Times New Roman" w:hAnsi="Times New Roman"/>
          <w:b/>
          <w:sz w:val="28"/>
        </w:rPr>
        <w:t>Н</w:t>
      </w:r>
      <w:proofErr w:type="spellEnd"/>
      <w:r w:rsidRPr="00321698">
        <w:rPr>
          <w:rFonts w:ascii="Times New Roman" w:hAnsi="Times New Roman"/>
          <w:b/>
          <w:sz w:val="28"/>
        </w:rPr>
        <w:t xml:space="preserve"> Я</w:t>
      </w:r>
    </w:p>
    <w:p w14:paraId="25C8175B" w14:textId="349BE5CD" w:rsidR="00321698" w:rsidRPr="00321698" w:rsidRDefault="00321698" w:rsidP="00321698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 w:rsidRPr="00321698">
        <w:rPr>
          <w:rFonts w:ascii="Times New Roman" w:hAnsi="Times New Roman"/>
          <w:sz w:val="28"/>
          <w:u w:val="single"/>
        </w:rPr>
        <w:t xml:space="preserve">22.04.2022 р. </w:t>
      </w:r>
      <w:r w:rsidRPr="00321698">
        <w:rPr>
          <w:rFonts w:ascii="Times New Roman" w:hAnsi="Times New Roman"/>
          <w:spacing w:val="-1"/>
          <w:sz w:val="28"/>
        </w:rPr>
        <w:t xml:space="preserve"> </w:t>
      </w:r>
      <w:r w:rsidRPr="00321698">
        <w:rPr>
          <w:rFonts w:ascii="Times New Roman" w:hAnsi="Times New Roman"/>
          <w:sz w:val="28"/>
        </w:rPr>
        <w:t>№</w:t>
      </w:r>
      <w:r w:rsidRPr="00321698">
        <w:rPr>
          <w:rFonts w:ascii="Times New Roman" w:hAnsi="Times New Roman"/>
          <w:sz w:val="28"/>
          <w:u w:val="single"/>
        </w:rPr>
        <w:t xml:space="preserve">  8</w:t>
      </w:r>
      <w:r>
        <w:rPr>
          <w:rFonts w:ascii="Times New Roman" w:hAnsi="Times New Roman"/>
          <w:sz w:val="28"/>
          <w:u w:val="single"/>
        </w:rPr>
        <w:t>15</w:t>
      </w:r>
      <w:r w:rsidRPr="00321698">
        <w:rPr>
          <w:rFonts w:ascii="Times New Roman" w:hAnsi="Times New Roman"/>
          <w:sz w:val="28"/>
          <w:u w:val="single"/>
        </w:rPr>
        <w:t>-</w:t>
      </w:r>
      <w:r w:rsidRPr="00321698">
        <w:rPr>
          <w:rFonts w:ascii="Times New Roman" w:hAnsi="Times New Roman"/>
          <w:sz w:val="28"/>
          <w:u w:val="single"/>
          <w:lang w:val="en-US"/>
        </w:rPr>
        <w:t>V</w:t>
      </w:r>
      <w:r w:rsidRPr="00321698">
        <w:rPr>
          <w:rFonts w:ascii="Times New Roman" w:hAnsi="Times New Roman"/>
          <w:sz w:val="28"/>
          <w:u w:val="single"/>
        </w:rPr>
        <w:t>ІІІ</w:t>
      </w:r>
      <w:r w:rsidRPr="00321698">
        <w:rPr>
          <w:rFonts w:ascii="Times New Roman" w:hAnsi="Times New Roman"/>
          <w:sz w:val="28"/>
        </w:rPr>
        <w:tab/>
        <w:t xml:space="preserve">                                                          </w:t>
      </w:r>
      <w:r w:rsidRPr="00321698">
        <w:rPr>
          <w:rFonts w:ascii="Times New Roman" w:hAnsi="Times New Roman"/>
          <w:sz w:val="28"/>
          <w:u w:val="single"/>
        </w:rPr>
        <w:t>24 (п)</w:t>
      </w:r>
      <w:r w:rsidRPr="00321698">
        <w:rPr>
          <w:rFonts w:ascii="Times New Roman" w:hAnsi="Times New Roman"/>
          <w:sz w:val="28"/>
        </w:rPr>
        <w:t xml:space="preserve"> </w:t>
      </w:r>
      <w:r w:rsidRPr="00321698">
        <w:rPr>
          <w:rFonts w:ascii="Times New Roman" w:hAnsi="Times New Roman"/>
          <w:color w:val="FF0000"/>
          <w:sz w:val="28"/>
        </w:rPr>
        <w:t xml:space="preserve"> </w:t>
      </w:r>
      <w:r w:rsidRPr="00321698">
        <w:rPr>
          <w:rFonts w:ascii="Times New Roman" w:hAnsi="Times New Roman"/>
          <w:bCs/>
          <w:sz w:val="28"/>
          <w:szCs w:val="28"/>
        </w:rPr>
        <w:t xml:space="preserve">сесія </w:t>
      </w:r>
      <w:r w:rsidRPr="00321698">
        <w:rPr>
          <w:rFonts w:ascii="Times New Roman" w:hAnsi="Times New Roman"/>
          <w:bCs/>
          <w:sz w:val="28"/>
          <w:szCs w:val="28"/>
          <w:u w:val="single"/>
        </w:rPr>
        <w:t>8</w:t>
      </w:r>
      <w:r w:rsidRPr="00321698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4A687D78" w14:textId="77777777" w:rsidR="007621CF" w:rsidRPr="00321698" w:rsidRDefault="00903EFD" w:rsidP="00816C07">
      <w:pPr>
        <w:spacing w:after="0"/>
        <w:ind w:left="851" w:hanging="851"/>
        <w:jc w:val="center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Про створення </w:t>
      </w:r>
      <w:bookmarkStart w:id="0" w:name="_Hlk80958724"/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комунального закладу</w:t>
      </w:r>
    </w:p>
    <w:p w14:paraId="25A25391" w14:textId="1A4C4521" w:rsidR="00903EFD" w:rsidRDefault="00903EFD" w:rsidP="00816C07">
      <w:pPr>
        <w:spacing w:after="0"/>
        <w:ind w:left="851" w:hanging="851"/>
        <w:jc w:val="center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«Центр </w:t>
      </w:r>
      <w:r w:rsidR="004B640D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надання </w:t>
      </w: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соціальних </w:t>
      </w:r>
      <w:r w:rsidR="004B640D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послуг </w:t>
      </w: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Козятинської міської ради»</w:t>
      </w:r>
    </w:p>
    <w:p w14:paraId="7B04C3A6" w14:textId="77777777" w:rsidR="00321698" w:rsidRPr="00321698" w:rsidRDefault="00321698" w:rsidP="00816C07">
      <w:pPr>
        <w:spacing w:after="0"/>
        <w:ind w:left="851" w:hanging="851"/>
        <w:jc w:val="center"/>
        <w:rPr>
          <w:b/>
          <w:bCs/>
          <w:sz w:val="28"/>
          <w:szCs w:val="28"/>
          <w:u w:val="single"/>
        </w:rPr>
      </w:pPr>
    </w:p>
    <w:bookmarkEnd w:id="0"/>
    <w:p w14:paraId="5F6C9586" w14:textId="529E1818" w:rsidR="00903EFD" w:rsidRDefault="00903EFD" w:rsidP="00903EFD">
      <w:pPr>
        <w:spacing w:after="0"/>
        <w:ind w:firstLine="708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Керуючись ст. 26 Закону України "Про місцеве самоврядування в Україні",  відповідно до </w:t>
      </w:r>
      <w:r w:rsidR="00486FC9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Закону України «Про соціальні послуги» від 17.01.20219 року № 2671-</w:t>
      </w:r>
      <w:r w:rsidR="00486FC9" w:rsidRPr="00321698">
        <w:rPr>
          <w:rFonts w:ascii="Times New Roman" w:eastAsia="Times New Roman" w:hAnsi="Times New Roman"/>
          <w:color w:val="202020"/>
          <w:sz w:val="28"/>
          <w:szCs w:val="28"/>
          <w:lang w:val="en-US" w:eastAsia="uk-UA"/>
        </w:rPr>
        <w:t>V</w:t>
      </w:r>
      <w:r w:rsidR="00486FC9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ІІІ, </w:t>
      </w: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Постанови Кабінету Міністрів від 0</w:t>
      </w:r>
      <w:r w:rsidR="00012868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3.03</w:t>
      </w: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.2020 року № </w:t>
      </w:r>
      <w:r w:rsidR="00012868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177 </w:t>
      </w: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«Деякі питання діяльності центрів </w:t>
      </w:r>
      <w:r w:rsidR="00012868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надання </w:t>
      </w: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соціальних </w:t>
      </w:r>
      <w:r w:rsidR="00012868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послуг</w:t>
      </w: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»</w:t>
      </w:r>
      <w:r w:rsidR="005E24B0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, наказу Міністерства соціальної політики України від 26.01.2021 року № 29</w:t>
      </w:r>
      <w:r w:rsidR="00012868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«</w:t>
      </w:r>
      <w:r w:rsidR="00012868" w:rsidRPr="0032169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затвердження Примірного штатного нормативу чисельності працівників районного, міського, районного у місті, селищного, сільського центру соціальних служб»</w:t>
      </w: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,</w:t>
      </w:r>
      <w:r w:rsidR="005E24B0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з метою </w:t>
      </w:r>
      <w:r w:rsidR="00116E59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забезпечення доступності та ефективності</w:t>
      </w:r>
      <w:r w:rsidR="00CF1954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="00116E59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у територіальній громаді надання соціальних послуг особам, які перебувають у складних життєвих обставинах і потребують соціальної підтримки</w:t>
      </w:r>
      <w:r w:rsidR="00CE6CDB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, </w:t>
      </w: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міська рада</w:t>
      </w:r>
    </w:p>
    <w:p w14:paraId="7FFFFAFA" w14:textId="77777777" w:rsidR="00321698" w:rsidRPr="00321698" w:rsidRDefault="00321698" w:rsidP="00903EFD">
      <w:pPr>
        <w:spacing w:after="0"/>
        <w:ind w:firstLine="708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63B12A31" w14:textId="60799CB6" w:rsidR="00903EFD" w:rsidRPr="00321698" w:rsidRDefault="00903EFD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="00321698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                                                             </w:t>
      </w: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В И Р І Ш И Л А:</w:t>
      </w:r>
    </w:p>
    <w:p w14:paraId="1EAC84F3" w14:textId="77777777" w:rsidR="00903EFD" w:rsidRPr="00321698" w:rsidRDefault="00903EFD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5B752E60" w14:textId="77777777" w:rsidR="00903EFD" w:rsidRPr="00321698" w:rsidRDefault="00903EFD" w:rsidP="00816C07">
      <w:pPr>
        <w:spacing w:after="0"/>
        <w:ind w:firstLine="72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1. Утворити комунальний заклад «Центр </w:t>
      </w:r>
      <w:r w:rsidR="00012868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надання соціальних послуг </w:t>
      </w: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Козятинської міської ради» в статусі юридичної особи.</w:t>
      </w:r>
    </w:p>
    <w:p w14:paraId="3980F962" w14:textId="77777777" w:rsidR="00903EFD" w:rsidRPr="00321698" w:rsidRDefault="00903EFD" w:rsidP="00816C07">
      <w:pPr>
        <w:spacing w:after="0"/>
        <w:ind w:firstLine="72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2.  Затвердити Положення комунального</w:t>
      </w:r>
      <w:r w:rsidR="005E24B0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закладу «Центр </w:t>
      </w:r>
      <w:r w:rsidR="00012868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надання соціальних послуг </w:t>
      </w:r>
      <w:r w:rsidR="005E24B0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Козятинської міської ради» (дода</w:t>
      </w:r>
      <w:r w:rsidR="00116E59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ток № 1</w:t>
      </w:r>
      <w:r w:rsidR="005E24B0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).</w:t>
      </w:r>
    </w:p>
    <w:p w14:paraId="23EBFCA5" w14:textId="77777777" w:rsidR="005E24B0" w:rsidRPr="00321698" w:rsidRDefault="00903EFD" w:rsidP="00816C07">
      <w:pPr>
        <w:spacing w:after="0"/>
        <w:ind w:firstLine="72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3. </w:t>
      </w:r>
      <w:r w:rsidR="005E24B0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Затвердити структуру </w:t>
      </w:r>
      <w:r w:rsidR="00486FC9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і чисельність </w:t>
      </w:r>
      <w:r w:rsidR="005E24B0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комунального закладу «Центр </w:t>
      </w:r>
      <w:r w:rsidR="00012868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надання соціальних послуг </w:t>
      </w:r>
      <w:r w:rsidR="005E24B0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Козятинської міської ради» (дода</w:t>
      </w:r>
      <w:r w:rsidR="00116E59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ток № 2</w:t>
      </w:r>
      <w:r w:rsidR="005E24B0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).</w:t>
      </w:r>
    </w:p>
    <w:p w14:paraId="2F4809D4" w14:textId="160F3A5F" w:rsidR="009D0561" w:rsidRPr="00321698" w:rsidRDefault="005E24B0" w:rsidP="00816C07">
      <w:pPr>
        <w:spacing w:after="0"/>
        <w:ind w:firstLine="72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4. Фінансовому управлінню Козятинської міської ради </w:t>
      </w:r>
      <w:r w:rsidR="00CE6CDB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передбачити кошти в міському бюджеті на функціонування комунального закладу «Центр </w:t>
      </w:r>
      <w:r w:rsidR="00116E59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надання </w:t>
      </w:r>
      <w:r w:rsidR="00CE6CDB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соціальних </w:t>
      </w:r>
      <w:r w:rsidR="00116E59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послуг</w:t>
      </w:r>
      <w:r w:rsidR="00CF1954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="00CE6CDB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Козятинської міської ради»</w:t>
      </w:r>
      <w:r w:rsidR="009D0561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та його утримання.</w:t>
      </w:r>
    </w:p>
    <w:p w14:paraId="79ADD338" w14:textId="77777777" w:rsidR="00816C07" w:rsidRPr="00321698" w:rsidRDefault="009D0561" w:rsidP="00816C07">
      <w:pPr>
        <w:spacing w:after="0"/>
        <w:ind w:firstLine="72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5. Доручити директору комунального закладу «Центр </w:t>
      </w:r>
      <w:r w:rsidR="00116E59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надання </w:t>
      </w: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соціальних </w:t>
      </w:r>
      <w:r w:rsidR="00116E59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послуг </w:t>
      </w: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Козятинської міської ради» провести необхідні заходи з реєстрації юридичної особи.</w:t>
      </w:r>
    </w:p>
    <w:p w14:paraId="1C8CF6F1" w14:textId="613F0655" w:rsidR="00816C07" w:rsidRPr="00321698" w:rsidRDefault="009D0561" w:rsidP="00816C07">
      <w:pPr>
        <w:spacing w:after="0"/>
        <w:ind w:firstLine="72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6</w:t>
      </w:r>
      <w:r w:rsidR="00903EFD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. </w:t>
      </w:r>
      <w:r w:rsidR="00816C07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Визнати таким, що втратило чинність рішення </w:t>
      </w:r>
      <w:r w:rsidR="00816C07" w:rsidRPr="00321698">
        <w:rPr>
          <w:rFonts w:ascii="Times New Roman" w:hAnsi="Times New Roman"/>
          <w:sz w:val="28"/>
          <w:szCs w:val="28"/>
        </w:rPr>
        <w:t xml:space="preserve">15 </w:t>
      </w:r>
      <w:r w:rsidR="00816C07" w:rsidRPr="00321698">
        <w:rPr>
          <w:rFonts w:ascii="Times New Roman" w:hAnsi="Times New Roman"/>
          <w:bCs/>
          <w:sz w:val="28"/>
          <w:szCs w:val="28"/>
        </w:rPr>
        <w:t xml:space="preserve">сесія 8 скликання від 10.09.2021 року </w:t>
      </w:r>
      <w:r w:rsidR="00816C07" w:rsidRPr="00321698">
        <w:rPr>
          <w:rFonts w:ascii="Times New Roman" w:hAnsi="Times New Roman"/>
          <w:sz w:val="28"/>
          <w:szCs w:val="28"/>
        </w:rPr>
        <w:t>№ 496-</w:t>
      </w:r>
      <w:r w:rsidR="00816C07" w:rsidRPr="00321698">
        <w:rPr>
          <w:rFonts w:ascii="Times New Roman" w:hAnsi="Times New Roman"/>
          <w:sz w:val="28"/>
          <w:szCs w:val="28"/>
          <w:lang w:val="en-US"/>
        </w:rPr>
        <w:t>V</w:t>
      </w:r>
      <w:r w:rsidR="00816C07" w:rsidRPr="00321698">
        <w:rPr>
          <w:rFonts w:ascii="Times New Roman" w:hAnsi="Times New Roman"/>
          <w:sz w:val="28"/>
          <w:szCs w:val="28"/>
        </w:rPr>
        <w:t>ІІІ «</w:t>
      </w:r>
      <w:r w:rsidR="00816C07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Про створення комунального закладу</w:t>
      </w:r>
      <w:r w:rsidR="00CF1954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="00816C07"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«Центр соціальних послуг Козятинської міської ради».</w:t>
      </w:r>
    </w:p>
    <w:p w14:paraId="66EA4F18" w14:textId="12181714" w:rsidR="00903EFD" w:rsidRDefault="00816C07" w:rsidP="00816C0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7.</w:t>
      </w:r>
      <w:r w:rsidR="00903EFD" w:rsidRPr="00321698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</w:t>
      </w:r>
      <w:r w:rsidR="009D0561" w:rsidRPr="00321698">
        <w:rPr>
          <w:rFonts w:ascii="Times New Roman" w:hAnsi="Times New Roman"/>
          <w:sz w:val="28"/>
          <w:szCs w:val="28"/>
        </w:rPr>
        <w:t>у</w:t>
      </w:r>
      <w:r w:rsidR="00903EFD" w:rsidRPr="00321698">
        <w:rPr>
          <w:rFonts w:ascii="Times New Roman" w:hAnsi="Times New Roman"/>
          <w:sz w:val="28"/>
          <w:szCs w:val="28"/>
        </w:rPr>
        <w:t xml:space="preserve"> депутатськ</w:t>
      </w:r>
      <w:r w:rsidR="009D0561" w:rsidRPr="00321698">
        <w:rPr>
          <w:rFonts w:ascii="Times New Roman" w:hAnsi="Times New Roman"/>
          <w:sz w:val="28"/>
          <w:szCs w:val="28"/>
        </w:rPr>
        <w:t>у</w:t>
      </w:r>
      <w:r w:rsidR="00903EFD" w:rsidRPr="00321698">
        <w:rPr>
          <w:rFonts w:ascii="Times New Roman" w:hAnsi="Times New Roman"/>
          <w:sz w:val="28"/>
          <w:szCs w:val="28"/>
        </w:rPr>
        <w:t xml:space="preserve"> комісі</w:t>
      </w:r>
      <w:r w:rsidR="009D0561" w:rsidRPr="00321698">
        <w:rPr>
          <w:rFonts w:ascii="Times New Roman" w:hAnsi="Times New Roman"/>
          <w:sz w:val="28"/>
          <w:szCs w:val="28"/>
        </w:rPr>
        <w:t>ю</w:t>
      </w:r>
      <w:r w:rsidR="00903EFD" w:rsidRPr="00321698">
        <w:rPr>
          <w:rFonts w:ascii="Times New Roman" w:hAnsi="Times New Roman"/>
          <w:sz w:val="28"/>
          <w:szCs w:val="28"/>
        </w:rPr>
        <w:t xml:space="preserve"> з </w:t>
      </w:r>
      <w:r w:rsidR="009D0561" w:rsidRPr="00321698">
        <w:rPr>
          <w:rFonts w:ascii="Times New Roman" w:hAnsi="Times New Roman"/>
          <w:sz w:val="28"/>
          <w:szCs w:val="28"/>
        </w:rPr>
        <w:t xml:space="preserve">питань </w:t>
      </w:r>
      <w:r w:rsidR="00903EFD" w:rsidRPr="00321698">
        <w:rPr>
          <w:rFonts w:ascii="Times New Roman" w:hAnsi="Times New Roman"/>
          <w:sz w:val="28"/>
          <w:szCs w:val="28"/>
        </w:rPr>
        <w:t xml:space="preserve"> законності, правопорядку, регламенту, </w:t>
      </w:r>
      <w:r w:rsidR="00903EFD" w:rsidRPr="00321698">
        <w:rPr>
          <w:rFonts w:ascii="Times New Roman" w:hAnsi="Times New Roman"/>
          <w:sz w:val="28"/>
          <w:szCs w:val="28"/>
        </w:rPr>
        <w:lastRenderedPageBreak/>
        <w:t>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</w:t>
      </w:r>
      <w:r w:rsidR="00010301" w:rsidRPr="00321698">
        <w:rPr>
          <w:rFonts w:ascii="Times New Roman" w:hAnsi="Times New Roman"/>
          <w:sz w:val="28"/>
          <w:szCs w:val="28"/>
        </w:rPr>
        <w:t>гуляторної політики (</w:t>
      </w:r>
      <w:proofErr w:type="spellStart"/>
      <w:r w:rsidR="00010301" w:rsidRPr="00321698">
        <w:rPr>
          <w:rFonts w:ascii="Times New Roman" w:hAnsi="Times New Roman"/>
          <w:sz w:val="28"/>
          <w:szCs w:val="28"/>
        </w:rPr>
        <w:t>О.Шумський</w:t>
      </w:r>
      <w:proofErr w:type="spellEnd"/>
      <w:r w:rsidR="00903EFD" w:rsidRPr="00321698">
        <w:rPr>
          <w:rFonts w:ascii="Times New Roman" w:hAnsi="Times New Roman"/>
          <w:sz w:val="28"/>
          <w:szCs w:val="28"/>
        </w:rPr>
        <w:t>)</w:t>
      </w:r>
      <w:r w:rsidR="009D0561" w:rsidRPr="00321698">
        <w:rPr>
          <w:rFonts w:ascii="Times New Roman" w:hAnsi="Times New Roman"/>
          <w:sz w:val="28"/>
          <w:szCs w:val="28"/>
        </w:rPr>
        <w:t>.</w:t>
      </w:r>
    </w:p>
    <w:p w14:paraId="413A2143" w14:textId="4DCEFD37" w:rsidR="00321698" w:rsidRDefault="00321698" w:rsidP="00816C0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8D51521" w14:textId="419846EA" w:rsidR="00321698" w:rsidRDefault="00321698" w:rsidP="00816C0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9E55421" w14:textId="3DD936A7" w:rsidR="00321698" w:rsidRDefault="00321698" w:rsidP="00816C0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1127524" w14:textId="77777777" w:rsidR="00321698" w:rsidRPr="00321698" w:rsidRDefault="00321698" w:rsidP="00816C07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1F5DAD93" w14:textId="4C24C310" w:rsidR="00903EFD" w:rsidRDefault="00903EFD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 w:rsidRPr="0032169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Міський голова                                                                     Тетяна ЄРМОЛАЄВА</w:t>
      </w:r>
    </w:p>
    <w:p w14:paraId="395C269D" w14:textId="1F421ACC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460ABBB5" w14:textId="24CFE00E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55D32FA2" w14:textId="21D73CAF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593FCF74" w14:textId="000672BB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126C1E64" w14:textId="58D6AD7B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3ECA364C" w14:textId="6E91D77A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6C04434D" w14:textId="7A96D509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0777A20D" w14:textId="13906FDE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27205265" w14:textId="1E05AFC1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5B344864" w14:textId="7FCA16E4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06DD1E9F" w14:textId="6BEC5B8D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65812D5A" w14:textId="27B5BCB9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0215D5AF" w14:textId="1AB35133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6C3ED4F6" w14:textId="417CE47E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6F568AD1" w14:textId="661853FB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4E5ABF4A" w14:textId="0A69646F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083EB50B" w14:textId="68B41BBE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6099436E" w14:textId="72BCB304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4C2C9B69" w14:textId="6652E7D4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1594A44F" w14:textId="02701A95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21B87C3B" w14:textId="3D829C75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56B907C0" w14:textId="136B2306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102B6198" w14:textId="6B4BB179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51E46412" w14:textId="41DFDCC8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4425C11E" w14:textId="776E7B47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647C5BC3" w14:textId="11D9232E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52275F4C" w14:textId="4B7FBA4E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7E1B180D" w14:textId="7076A321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125D254C" w14:textId="1A6C9546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52A76EE7" w14:textId="7C5670E7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1B3637B8" w14:textId="0A04539B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630818E7" w14:textId="48B04D94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2E9D03AE" w14:textId="58A2E6AD" w:rsidR="00321698" w:rsidRDefault="00321698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12FF6F76" w14:textId="77777777" w:rsidR="00321698" w:rsidRDefault="00321698" w:rsidP="00321698">
      <w:pPr>
        <w:tabs>
          <w:tab w:val="left" w:pos="7005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DF1ACD1" w14:textId="59970DF6" w:rsidR="00321698" w:rsidRPr="00321698" w:rsidRDefault="00321698" w:rsidP="00321698">
      <w:pPr>
        <w:tabs>
          <w:tab w:val="left" w:pos="7005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ab/>
      </w:r>
      <w:bookmarkStart w:id="1" w:name="_Hlk101942535"/>
      <w:r w:rsidRPr="00321698">
        <w:rPr>
          <w:rFonts w:ascii="Times New Roman" w:hAnsi="Times New Roman"/>
          <w:b/>
          <w:bCs/>
          <w:sz w:val="24"/>
          <w:szCs w:val="24"/>
        </w:rPr>
        <w:t>Додаток  1</w:t>
      </w:r>
    </w:p>
    <w:p w14:paraId="6B7FADAF" w14:textId="77777777" w:rsidR="00321698" w:rsidRPr="00321698" w:rsidRDefault="00321698" w:rsidP="00321698">
      <w:pPr>
        <w:jc w:val="center"/>
        <w:rPr>
          <w:rFonts w:ascii="Times New Roman" w:hAnsi="Times New Roman"/>
          <w:sz w:val="24"/>
          <w:szCs w:val="24"/>
        </w:rPr>
      </w:pPr>
      <w:r w:rsidRPr="00321698">
        <w:rPr>
          <w:rFonts w:ascii="Times New Roman" w:hAnsi="Times New Roman"/>
          <w:sz w:val="24"/>
          <w:szCs w:val="24"/>
        </w:rPr>
        <w:t xml:space="preserve">                                                                   до рішення </w:t>
      </w:r>
      <w:r w:rsidRPr="00321698">
        <w:rPr>
          <w:rFonts w:ascii="Times New Roman" w:hAnsi="Times New Roman"/>
          <w:sz w:val="24"/>
          <w:szCs w:val="24"/>
          <w:u w:val="single"/>
        </w:rPr>
        <w:t>24 (п)</w:t>
      </w:r>
      <w:r w:rsidRPr="00321698">
        <w:rPr>
          <w:rFonts w:ascii="Times New Roman" w:hAnsi="Times New Roman"/>
          <w:sz w:val="24"/>
          <w:szCs w:val="24"/>
        </w:rPr>
        <w:t xml:space="preserve"> сесії міської ради</w:t>
      </w:r>
      <w:r w:rsidRPr="00321698">
        <w:rPr>
          <w:rFonts w:ascii="Times New Roman" w:hAnsi="Times New Roman"/>
          <w:sz w:val="24"/>
          <w:szCs w:val="24"/>
          <w:u w:val="single"/>
        </w:rPr>
        <w:t xml:space="preserve"> 8</w:t>
      </w:r>
      <w:r w:rsidRPr="00321698">
        <w:rPr>
          <w:rFonts w:ascii="Times New Roman" w:hAnsi="Times New Roman"/>
          <w:sz w:val="24"/>
          <w:szCs w:val="24"/>
        </w:rPr>
        <w:t xml:space="preserve"> скликання  </w:t>
      </w:r>
    </w:p>
    <w:p w14:paraId="1C36F1D0" w14:textId="0C1A58E5" w:rsidR="00321698" w:rsidRPr="00321698" w:rsidRDefault="00321698" w:rsidP="00321698">
      <w:pPr>
        <w:jc w:val="center"/>
        <w:rPr>
          <w:rFonts w:ascii="Times New Roman" w:hAnsi="Times New Roman"/>
          <w:sz w:val="24"/>
          <w:szCs w:val="24"/>
        </w:rPr>
      </w:pPr>
      <w:r w:rsidRPr="003216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№_</w:t>
      </w:r>
      <w:r w:rsidRPr="00321698"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  <w:u w:val="single"/>
        </w:rPr>
        <w:t>15</w:t>
      </w:r>
      <w:r w:rsidRPr="00321698">
        <w:rPr>
          <w:rFonts w:ascii="Times New Roman" w:hAnsi="Times New Roman"/>
          <w:sz w:val="24"/>
          <w:szCs w:val="24"/>
          <w:u w:val="single"/>
        </w:rPr>
        <w:t>-</w:t>
      </w:r>
      <w:r w:rsidRPr="00321698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321698">
        <w:rPr>
          <w:rFonts w:ascii="Times New Roman" w:hAnsi="Times New Roman"/>
          <w:sz w:val="24"/>
          <w:szCs w:val="24"/>
          <w:u w:val="single"/>
        </w:rPr>
        <w:t>ІІ</w:t>
      </w:r>
      <w:r w:rsidRPr="00321698">
        <w:rPr>
          <w:rFonts w:ascii="Times New Roman" w:hAnsi="Times New Roman"/>
          <w:sz w:val="24"/>
          <w:szCs w:val="24"/>
        </w:rPr>
        <w:t xml:space="preserve">І від </w:t>
      </w:r>
      <w:r w:rsidRPr="00321698">
        <w:rPr>
          <w:rFonts w:ascii="Times New Roman" w:hAnsi="Times New Roman"/>
          <w:sz w:val="24"/>
          <w:szCs w:val="24"/>
          <w:u w:val="single"/>
        </w:rPr>
        <w:t>22.04.2022</w:t>
      </w:r>
      <w:r w:rsidRPr="00321698">
        <w:rPr>
          <w:rFonts w:ascii="Times New Roman" w:hAnsi="Times New Roman"/>
          <w:sz w:val="24"/>
          <w:szCs w:val="24"/>
        </w:rPr>
        <w:t xml:space="preserve"> року</w:t>
      </w:r>
    </w:p>
    <w:bookmarkEnd w:id="1"/>
    <w:p w14:paraId="30640CD0" w14:textId="77777777" w:rsidR="00F67A56" w:rsidRPr="002503E8" w:rsidRDefault="00F67A56" w:rsidP="00F67A56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14:paraId="094C4515" w14:textId="77777777" w:rsidR="00F67A56" w:rsidRPr="00116E59" w:rsidRDefault="00F67A56" w:rsidP="00116E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6E59">
        <w:rPr>
          <w:rFonts w:ascii="Times New Roman" w:hAnsi="Times New Roman"/>
          <w:b/>
          <w:sz w:val="28"/>
          <w:szCs w:val="28"/>
        </w:rPr>
        <w:t>Структура та чисельність</w:t>
      </w:r>
      <w:r w:rsidR="0047282C" w:rsidRPr="00116E59">
        <w:rPr>
          <w:rFonts w:ascii="Times New Roman" w:hAnsi="Times New Roman"/>
          <w:b/>
          <w:sz w:val="28"/>
          <w:szCs w:val="28"/>
        </w:rPr>
        <w:t>*</w:t>
      </w:r>
    </w:p>
    <w:p w14:paraId="4E02EEF9" w14:textId="77777777" w:rsidR="00F67A56" w:rsidRPr="00116E59" w:rsidRDefault="00F67A56" w:rsidP="00116E59">
      <w:pPr>
        <w:spacing w:after="0" w:line="240" w:lineRule="auto"/>
        <w:ind w:left="851" w:hanging="851"/>
        <w:jc w:val="center"/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</w:pPr>
      <w:r w:rsidRPr="00116E59"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  <w:t>комунального закладу</w:t>
      </w:r>
    </w:p>
    <w:p w14:paraId="6196B713" w14:textId="77777777" w:rsidR="00F67A56" w:rsidRPr="00116E59" w:rsidRDefault="00F67A56" w:rsidP="00116E59">
      <w:pPr>
        <w:spacing w:after="0" w:line="240" w:lineRule="auto"/>
        <w:ind w:left="851" w:hanging="851"/>
        <w:jc w:val="center"/>
        <w:rPr>
          <w:b/>
          <w:bCs/>
          <w:sz w:val="28"/>
          <w:szCs w:val="28"/>
          <w:u w:val="single"/>
        </w:rPr>
      </w:pPr>
      <w:r w:rsidRPr="00116E59"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  <w:t xml:space="preserve"> «Центр</w:t>
      </w:r>
      <w:r w:rsidR="00116E59"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  <w:t xml:space="preserve"> надання</w:t>
      </w:r>
      <w:r w:rsidRPr="00116E59"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  <w:t xml:space="preserve"> соціальних</w:t>
      </w:r>
      <w:r w:rsidR="00116E59"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  <w:t xml:space="preserve"> послуг </w:t>
      </w:r>
      <w:r w:rsidRPr="00116E59"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  <w:t>Козятинської міської ради»</w:t>
      </w:r>
    </w:p>
    <w:p w14:paraId="6DFA2DF7" w14:textId="77777777" w:rsidR="00F67A56" w:rsidRPr="002503E8" w:rsidRDefault="00F67A56" w:rsidP="00F67A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4901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74"/>
        <w:gridCol w:w="1667"/>
        <w:gridCol w:w="2194"/>
        <w:gridCol w:w="4403"/>
      </w:tblGrid>
      <w:tr w:rsidR="008E75E9" w14:paraId="1932EED4" w14:textId="77777777" w:rsidTr="00010301">
        <w:trPr>
          <w:trHeight w:val="144"/>
          <w:tblCellSpacing w:w="15" w:type="dxa"/>
          <w:jc w:val="center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434F" w14:textId="77777777" w:rsidR="00F67A56" w:rsidRDefault="00F67A56" w:rsidP="002E2107">
            <w:pPr>
              <w:pStyle w:val="a5"/>
              <w:jc w:val="center"/>
            </w:pPr>
            <w:r>
              <w:rPr>
                <w:color w:val="000000"/>
                <w:lang w:val="uk-UA"/>
              </w:rPr>
              <w:t>№</w:t>
            </w:r>
            <w:r>
              <w:rPr>
                <w:color w:val="000000"/>
              </w:rPr>
              <w:br/>
              <w:t>з/п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CFACE" w14:textId="77777777" w:rsidR="00F67A56" w:rsidRDefault="00F67A56" w:rsidP="002E2107">
            <w:pPr>
              <w:pStyle w:val="a5"/>
              <w:jc w:val="center"/>
            </w:pP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 xml:space="preserve"> структурного </w:t>
            </w:r>
            <w:proofErr w:type="spellStart"/>
            <w:r>
              <w:rPr>
                <w:color w:val="000000"/>
              </w:rPr>
              <w:t>підрозділу</w:t>
            </w:r>
            <w:proofErr w:type="spellEnd"/>
            <w:r>
              <w:rPr>
                <w:color w:val="000000"/>
              </w:rPr>
              <w:t xml:space="preserve"> та посад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E60CB" w14:textId="0628A49E" w:rsidR="00F67A56" w:rsidRDefault="00F67A56" w:rsidP="002E2107">
            <w:pPr>
              <w:pStyle w:val="a5"/>
              <w:jc w:val="center"/>
            </w:pPr>
            <w:proofErr w:type="spellStart"/>
            <w:r>
              <w:rPr>
                <w:color w:val="000000"/>
              </w:rPr>
              <w:t>Кількість</w:t>
            </w:r>
            <w:proofErr w:type="spellEnd"/>
            <w:r w:rsidR="00F96D33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штатних</w:t>
            </w:r>
            <w:proofErr w:type="spellEnd"/>
            <w:r>
              <w:rPr>
                <w:color w:val="000000"/>
              </w:rPr>
              <w:t xml:space="preserve"> посад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E408CF" w14:textId="77777777" w:rsidR="00F67A56" w:rsidRDefault="00F67A56" w:rsidP="002E2107">
            <w:pPr>
              <w:pStyle w:val="a5"/>
              <w:jc w:val="center"/>
            </w:pPr>
            <w:r>
              <w:rPr>
                <w:color w:val="000000"/>
                <w:lang w:val="uk-UA"/>
              </w:rPr>
              <w:t>Примітка</w:t>
            </w:r>
          </w:p>
        </w:tc>
      </w:tr>
      <w:tr w:rsidR="008E75E9" w14:paraId="07B40753" w14:textId="77777777" w:rsidTr="00010301">
        <w:trPr>
          <w:trHeight w:val="144"/>
          <w:tblCellSpacing w:w="15" w:type="dxa"/>
          <w:jc w:val="center"/>
        </w:trPr>
        <w:tc>
          <w:tcPr>
            <w:tcW w:w="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F7C8" w14:textId="77777777" w:rsidR="00F67A56" w:rsidRDefault="00F67A56" w:rsidP="002E2107">
            <w:pPr>
              <w:pStyle w:val="a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E996A" w14:textId="77777777" w:rsidR="00F67A56" w:rsidRDefault="00F67A56" w:rsidP="002E2107">
            <w:pPr>
              <w:pStyle w:val="a5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1E3F" w14:textId="77777777" w:rsidR="00F67A56" w:rsidRDefault="00F67A56" w:rsidP="002E2107">
            <w:pPr>
              <w:pStyle w:val="a5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552D34" w14:textId="77777777" w:rsidR="00F67A56" w:rsidRDefault="00F67A56" w:rsidP="002E2107">
            <w:pPr>
              <w:pStyle w:val="a5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F67A56" w:rsidRPr="000F4276" w14:paraId="5D33C5B4" w14:textId="77777777" w:rsidTr="00E4584A">
        <w:trPr>
          <w:trHeight w:val="403"/>
          <w:tblCellSpacing w:w="15" w:type="dxa"/>
          <w:jc w:val="center"/>
        </w:trPr>
        <w:tc>
          <w:tcPr>
            <w:tcW w:w="49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89B00E" w14:textId="77777777" w:rsidR="00F67A56" w:rsidRPr="003B61FC" w:rsidRDefault="00116E59" w:rsidP="00116E59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Адміністративно-</w:t>
            </w:r>
            <w:r w:rsidR="008E75E9">
              <w:rPr>
                <w:b/>
                <w:color w:val="000000"/>
                <w:lang w:val="uk-UA"/>
              </w:rPr>
              <w:t>господарський персонал</w:t>
            </w:r>
          </w:p>
        </w:tc>
      </w:tr>
      <w:tr w:rsidR="008E75E9" w14:paraId="5F5728E7" w14:textId="77777777" w:rsidTr="00010301">
        <w:trPr>
          <w:trHeight w:val="144"/>
          <w:tblCellSpacing w:w="15" w:type="dxa"/>
          <w:jc w:val="center"/>
        </w:trPr>
        <w:tc>
          <w:tcPr>
            <w:tcW w:w="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6235" w14:textId="77777777" w:rsidR="00F67A56" w:rsidRDefault="00F67A56" w:rsidP="002E2107">
            <w:pPr>
              <w:pStyle w:val="a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86099" w14:textId="77777777" w:rsidR="00F67A56" w:rsidRDefault="00F67A56" w:rsidP="002E2107">
            <w:pPr>
              <w:pStyle w:val="a5"/>
              <w:jc w:val="center"/>
            </w:pPr>
            <w:r>
              <w:rPr>
                <w:color w:val="000000"/>
                <w:lang w:val="uk-UA"/>
              </w:rPr>
              <w:t>Директор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EA326" w14:textId="77777777" w:rsidR="00F67A56" w:rsidRDefault="00F67A56" w:rsidP="002E2107">
            <w:pPr>
              <w:pStyle w:val="a5"/>
              <w:jc w:val="center"/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15D348" w14:textId="77777777" w:rsidR="00F67A56" w:rsidRDefault="00F67A56" w:rsidP="002E2107">
            <w:pPr>
              <w:pStyle w:val="a5"/>
              <w:jc w:val="center"/>
            </w:pPr>
          </w:p>
        </w:tc>
      </w:tr>
      <w:tr w:rsidR="008E75E9" w14:paraId="46D0BCA6" w14:textId="77777777" w:rsidTr="00010301">
        <w:trPr>
          <w:trHeight w:val="144"/>
          <w:tblCellSpacing w:w="15" w:type="dxa"/>
          <w:jc w:val="center"/>
        </w:trPr>
        <w:tc>
          <w:tcPr>
            <w:tcW w:w="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90527" w14:textId="77777777" w:rsidR="00F67A56" w:rsidRPr="00127403" w:rsidRDefault="008E75E9" w:rsidP="002E2107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77DD7" w14:textId="77777777" w:rsidR="00F67A56" w:rsidRDefault="00F67A56" w:rsidP="002E2107">
            <w:pPr>
              <w:pStyle w:val="a5"/>
              <w:jc w:val="center"/>
            </w:pPr>
            <w:r>
              <w:rPr>
                <w:color w:val="000000"/>
                <w:lang w:val="uk-UA"/>
              </w:rPr>
              <w:t>Головний бухгалтер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35E52" w14:textId="77777777" w:rsidR="00F67A56" w:rsidRDefault="00F67A56" w:rsidP="002E2107">
            <w:pPr>
              <w:pStyle w:val="a5"/>
              <w:jc w:val="center"/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4658FE" w14:textId="77777777" w:rsidR="00F67A56" w:rsidRDefault="00F67A56" w:rsidP="002E2107">
            <w:pPr>
              <w:pStyle w:val="a5"/>
              <w:jc w:val="center"/>
            </w:pPr>
          </w:p>
        </w:tc>
      </w:tr>
      <w:tr w:rsidR="008E75E9" w14:paraId="77C5E8A1" w14:textId="77777777" w:rsidTr="00010301">
        <w:trPr>
          <w:trHeight w:val="144"/>
          <w:tblCellSpacing w:w="15" w:type="dxa"/>
          <w:jc w:val="center"/>
        </w:trPr>
        <w:tc>
          <w:tcPr>
            <w:tcW w:w="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204DF" w14:textId="77777777" w:rsidR="00F67A56" w:rsidRPr="001177BE" w:rsidRDefault="008E75E9" w:rsidP="002E2107">
            <w:pPr>
              <w:pStyle w:val="a5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AD51" w14:textId="77777777" w:rsidR="00F67A56" w:rsidRPr="007C716B" w:rsidRDefault="00E4584A" w:rsidP="00E4584A">
            <w:pPr>
              <w:pStyle w:val="a5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Спеціаліст з юридично-кадрових питань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A8C9" w14:textId="77777777" w:rsidR="00F67A56" w:rsidRDefault="00F67A56" w:rsidP="002E2107">
            <w:pPr>
              <w:pStyle w:val="a5"/>
              <w:jc w:val="center"/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D1EEE1" w14:textId="77777777" w:rsidR="00F67A56" w:rsidRDefault="00F67A56" w:rsidP="002E2107">
            <w:pPr>
              <w:pStyle w:val="a5"/>
              <w:jc w:val="center"/>
            </w:pPr>
          </w:p>
        </w:tc>
      </w:tr>
      <w:tr w:rsidR="008E75E9" w14:paraId="0C7272C2" w14:textId="77777777" w:rsidTr="00010301">
        <w:trPr>
          <w:trHeight w:val="144"/>
          <w:tblCellSpacing w:w="15" w:type="dxa"/>
          <w:jc w:val="center"/>
        </w:trPr>
        <w:tc>
          <w:tcPr>
            <w:tcW w:w="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A5FD8" w14:textId="77777777" w:rsidR="00295C48" w:rsidRDefault="008E75E9" w:rsidP="002E2107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BEF4F" w14:textId="77777777" w:rsidR="00295C48" w:rsidRDefault="00295C48" w:rsidP="002E2107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Психолог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87DB2" w14:textId="77777777" w:rsidR="00295C48" w:rsidRDefault="00295C48" w:rsidP="002E2107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5AE0E4" w14:textId="77777777" w:rsidR="00295C48" w:rsidRDefault="00295C48" w:rsidP="002E2107">
            <w:pPr>
              <w:pStyle w:val="a5"/>
              <w:jc w:val="center"/>
            </w:pPr>
          </w:p>
        </w:tc>
      </w:tr>
      <w:tr w:rsidR="008E75E9" w14:paraId="6E2794F6" w14:textId="77777777" w:rsidTr="00010301">
        <w:trPr>
          <w:trHeight w:val="144"/>
          <w:tblCellSpacing w:w="15" w:type="dxa"/>
          <w:jc w:val="center"/>
        </w:trPr>
        <w:tc>
          <w:tcPr>
            <w:tcW w:w="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92D8F" w14:textId="77777777" w:rsidR="00E4584A" w:rsidRDefault="008E75E9" w:rsidP="002E2107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57973" w14:textId="77777777" w:rsidR="00E4584A" w:rsidRDefault="00E4584A" w:rsidP="002E2107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Водій 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11AF3" w14:textId="77777777" w:rsidR="00E4584A" w:rsidRDefault="00E4584A" w:rsidP="002E2107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83C4F4" w14:textId="77777777" w:rsidR="00E4584A" w:rsidRDefault="00E4584A" w:rsidP="002E2107">
            <w:pPr>
              <w:pStyle w:val="a5"/>
              <w:jc w:val="center"/>
            </w:pPr>
          </w:p>
        </w:tc>
      </w:tr>
      <w:tr w:rsidR="008E75E9" w14:paraId="69DDA0DA" w14:textId="77777777" w:rsidTr="00010301">
        <w:trPr>
          <w:trHeight w:val="144"/>
          <w:tblCellSpacing w:w="15" w:type="dxa"/>
          <w:jc w:val="center"/>
        </w:trPr>
        <w:tc>
          <w:tcPr>
            <w:tcW w:w="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A96C7" w14:textId="77777777" w:rsidR="00E4584A" w:rsidRDefault="008E75E9" w:rsidP="002E2107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7426A" w14:textId="77777777" w:rsidR="00E4584A" w:rsidRDefault="00E4584A" w:rsidP="008E75E9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Приби</w:t>
            </w:r>
            <w:r w:rsidR="008E75E9">
              <w:rPr>
                <w:color w:val="000000"/>
                <w:lang w:val="uk-UA"/>
              </w:rPr>
              <w:t>ральник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B8233" w14:textId="77777777" w:rsidR="00E4584A" w:rsidRDefault="00E4584A" w:rsidP="002E2107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CEA005" w14:textId="77777777" w:rsidR="00E4584A" w:rsidRDefault="00E4584A" w:rsidP="002E2107">
            <w:pPr>
              <w:pStyle w:val="a5"/>
              <w:jc w:val="center"/>
            </w:pPr>
          </w:p>
        </w:tc>
      </w:tr>
      <w:tr w:rsidR="008E75E9" w:rsidRPr="00D72867" w14:paraId="4C7C8749" w14:textId="77777777" w:rsidTr="00010301">
        <w:trPr>
          <w:trHeight w:val="144"/>
          <w:tblCellSpacing w:w="15" w:type="dxa"/>
          <w:jc w:val="center"/>
        </w:trPr>
        <w:tc>
          <w:tcPr>
            <w:tcW w:w="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0BE82" w14:textId="77777777" w:rsidR="00F67A56" w:rsidRPr="00AB4B3A" w:rsidRDefault="00F67A56" w:rsidP="002E2107">
            <w:pPr>
              <w:pStyle w:val="a5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96FF8" w14:textId="77777777" w:rsidR="00F67A56" w:rsidRPr="00AB4B3A" w:rsidRDefault="00F67A56" w:rsidP="002E2107">
            <w:pPr>
              <w:pStyle w:val="a5"/>
              <w:jc w:val="center"/>
              <w:rPr>
                <w:b/>
                <w:color w:val="000000"/>
                <w:lang w:val="uk-UA"/>
              </w:rPr>
            </w:pPr>
            <w:r w:rsidRPr="00AB4B3A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968EA" w14:textId="77777777" w:rsidR="00F67A56" w:rsidRPr="00381E84" w:rsidRDefault="008E75E9" w:rsidP="002E2107">
            <w:pPr>
              <w:pStyle w:val="a5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AC174" w14:textId="77777777" w:rsidR="00F67A56" w:rsidRPr="00D72867" w:rsidRDefault="00F67A56" w:rsidP="002E2107">
            <w:pPr>
              <w:pStyle w:val="a5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F67A56" w14:paraId="316B3940" w14:textId="77777777" w:rsidTr="00E4584A">
        <w:trPr>
          <w:trHeight w:val="497"/>
          <w:tblCellSpacing w:w="15" w:type="dxa"/>
          <w:jc w:val="center"/>
        </w:trPr>
        <w:tc>
          <w:tcPr>
            <w:tcW w:w="49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ED701" w14:textId="77777777" w:rsidR="00F67A56" w:rsidRPr="005E31C4" w:rsidRDefault="00F67A56" w:rsidP="002E2107">
            <w:pPr>
              <w:pStyle w:val="a5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             2. Служба соціальної роботи в громаді  </w:t>
            </w:r>
          </w:p>
        </w:tc>
      </w:tr>
      <w:tr w:rsidR="008E75E9" w14:paraId="3B91F569" w14:textId="77777777" w:rsidTr="00010301">
        <w:trPr>
          <w:trHeight w:val="285"/>
          <w:tblCellSpacing w:w="15" w:type="dxa"/>
          <w:jc w:val="center"/>
        </w:trPr>
        <w:tc>
          <w:tcPr>
            <w:tcW w:w="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017B3" w14:textId="77777777" w:rsidR="00F67A56" w:rsidRDefault="00F67A56" w:rsidP="002E2107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A2ADC" w14:textId="77777777" w:rsidR="00F67A56" w:rsidRPr="00E90471" w:rsidRDefault="00010301" w:rsidP="008E75E9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</w:t>
            </w:r>
            <w:r w:rsidR="00F67A56">
              <w:rPr>
                <w:color w:val="000000"/>
                <w:lang w:val="uk-UA"/>
              </w:rPr>
              <w:t>ерівник служби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B0514" w14:textId="77777777" w:rsidR="00F67A56" w:rsidRDefault="00F67A56" w:rsidP="002E2107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2E8ADC" w14:textId="77777777" w:rsidR="00F67A56" w:rsidRDefault="00F67A56" w:rsidP="002E2107">
            <w:pPr>
              <w:pStyle w:val="a5"/>
              <w:jc w:val="center"/>
              <w:rPr>
                <w:color w:val="000000"/>
                <w:lang w:val="uk-UA"/>
              </w:rPr>
            </w:pPr>
          </w:p>
        </w:tc>
      </w:tr>
      <w:tr w:rsidR="008E75E9" w14:paraId="12F24BEF" w14:textId="77777777" w:rsidTr="00010301">
        <w:trPr>
          <w:trHeight w:val="285"/>
          <w:tblCellSpacing w:w="15" w:type="dxa"/>
          <w:jc w:val="center"/>
        </w:trPr>
        <w:tc>
          <w:tcPr>
            <w:tcW w:w="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09A21" w14:textId="77777777" w:rsidR="00F67A56" w:rsidRDefault="00F67A56" w:rsidP="002E2107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5CDCA" w14:textId="77777777" w:rsidR="00F67A56" w:rsidRPr="00E90471" w:rsidRDefault="00F67A56" w:rsidP="002E2107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Фахівець із соціальної роботи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8424" w14:textId="77777777" w:rsidR="00F67A56" w:rsidRDefault="00F67A56" w:rsidP="002E2107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DE370A" w14:textId="77777777" w:rsidR="00F67A56" w:rsidRDefault="00F67A56" w:rsidP="002E2107">
            <w:pPr>
              <w:pStyle w:val="a5"/>
              <w:jc w:val="center"/>
              <w:rPr>
                <w:color w:val="000000"/>
                <w:lang w:val="uk-UA"/>
              </w:rPr>
            </w:pPr>
          </w:p>
        </w:tc>
      </w:tr>
      <w:tr w:rsidR="008E75E9" w:rsidRPr="00A231F1" w14:paraId="31B7A395" w14:textId="77777777" w:rsidTr="00010301">
        <w:trPr>
          <w:trHeight w:val="285"/>
          <w:tblCellSpacing w:w="15" w:type="dxa"/>
          <w:jc w:val="center"/>
        </w:trPr>
        <w:tc>
          <w:tcPr>
            <w:tcW w:w="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C65F" w14:textId="77777777" w:rsidR="00F67A56" w:rsidRPr="00B972F5" w:rsidRDefault="00F67A56" w:rsidP="002E2107">
            <w:pPr>
              <w:pStyle w:val="a5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20D57" w14:textId="77777777" w:rsidR="00F67A56" w:rsidRPr="00B972F5" w:rsidRDefault="00F67A56" w:rsidP="002E2107">
            <w:pPr>
              <w:pStyle w:val="a5"/>
              <w:jc w:val="center"/>
              <w:rPr>
                <w:b/>
                <w:color w:val="000000"/>
                <w:lang w:val="uk-UA"/>
              </w:rPr>
            </w:pPr>
            <w:r w:rsidRPr="00B972F5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6B2EC" w14:textId="77777777" w:rsidR="00F67A56" w:rsidRPr="00B972F5" w:rsidRDefault="00F67A56" w:rsidP="002E2107">
            <w:pPr>
              <w:pStyle w:val="a5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AEC4A" w14:textId="77777777" w:rsidR="00F67A56" w:rsidRPr="00A231F1" w:rsidRDefault="00F67A56" w:rsidP="002E2107">
            <w:pPr>
              <w:pStyle w:val="a5"/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E4584A" w:rsidRPr="00A231F1" w14:paraId="67084877" w14:textId="77777777" w:rsidTr="00E4584A">
        <w:trPr>
          <w:trHeight w:val="285"/>
          <w:tblCellSpacing w:w="15" w:type="dxa"/>
          <w:jc w:val="center"/>
        </w:trPr>
        <w:tc>
          <w:tcPr>
            <w:tcW w:w="49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0B56A7" w14:textId="77777777" w:rsidR="00E4584A" w:rsidRPr="00E4584A" w:rsidRDefault="00E4584A" w:rsidP="002E2107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uk-UA"/>
              </w:rPr>
              <w:t>3. Служба «Притулок для осіб, які постраждали від домашнього насильства та/або насильства за ознакою статі»</w:t>
            </w:r>
          </w:p>
        </w:tc>
      </w:tr>
      <w:tr w:rsidR="008E75E9" w:rsidRPr="00A231F1" w14:paraId="5AF6DE55" w14:textId="77777777" w:rsidTr="00010301">
        <w:trPr>
          <w:trHeight w:val="285"/>
          <w:tblCellSpacing w:w="15" w:type="dxa"/>
          <w:jc w:val="center"/>
        </w:trPr>
        <w:tc>
          <w:tcPr>
            <w:tcW w:w="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0EA8D" w14:textId="77777777" w:rsidR="00E4584A" w:rsidRPr="00E4584A" w:rsidRDefault="00E4584A" w:rsidP="002E2107">
            <w:pPr>
              <w:pStyle w:val="a5"/>
              <w:jc w:val="center"/>
              <w:rPr>
                <w:color w:val="000000"/>
                <w:lang w:val="uk-UA"/>
              </w:rPr>
            </w:pPr>
            <w:r w:rsidRPr="00E4584A">
              <w:rPr>
                <w:color w:val="000000"/>
                <w:lang w:val="uk-UA"/>
              </w:rPr>
              <w:t>1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FD96" w14:textId="77777777" w:rsidR="00E4584A" w:rsidRPr="00E4584A" w:rsidRDefault="00EC4B93" w:rsidP="00266A13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Заступник  директора - к</w:t>
            </w:r>
            <w:r w:rsidR="00E4584A" w:rsidRPr="00E4584A">
              <w:rPr>
                <w:color w:val="000000"/>
                <w:lang w:val="uk-UA"/>
              </w:rPr>
              <w:t>е</w:t>
            </w:r>
            <w:r w:rsidR="00E4584A">
              <w:rPr>
                <w:color w:val="000000"/>
                <w:lang w:val="uk-UA"/>
              </w:rPr>
              <w:t xml:space="preserve">рівник </w:t>
            </w:r>
            <w:r w:rsidR="008E75E9">
              <w:rPr>
                <w:color w:val="000000"/>
                <w:lang w:val="uk-UA"/>
              </w:rPr>
              <w:t>служби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73F95" w14:textId="77777777" w:rsidR="00E4584A" w:rsidRPr="00E4584A" w:rsidRDefault="00E4584A" w:rsidP="002E2107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EF3AC" w14:textId="77777777" w:rsidR="00E4584A" w:rsidRPr="00E4584A" w:rsidRDefault="00E4584A" w:rsidP="002E2107">
            <w:pPr>
              <w:pStyle w:val="a5"/>
              <w:jc w:val="center"/>
              <w:rPr>
                <w:color w:val="000000"/>
              </w:rPr>
            </w:pPr>
          </w:p>
        </w:tc>
      </w:tr>
      <w:tr w:rsidR="008E75E9" w:rsidRPr="00A231F1" w14:paraId="434BB412" w14:textId="77777777" w:rsidTr="00010301">
        <w:trPr>
          <w:trHeight w:val="285"/>
          <w:tblCellSpacing w:w="15" w:type="dxa"/>
          <w:jc w:val="center"/>
        </w:trPr>
        <w:tc>
          <w:tcPr>
            <w:tcW w:w="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C3C58" w14:textId="77777777" w:rsidR="006C6148" w:rsidRDefault="006C6148" w:rsidP="002E2107">
            <w:pPr>
              <w:pStyle w:val="a5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3D12A" w14:textId="77777777" w:rsidR="006C6148" w:rsidRPr="006C6148" w:rsidRDefault="006C6148" w:rsidP="00AB4881">
            <w:pPr>
              <w:pStyle w:val="a5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Всього 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FFE5" w14:textId="77777777" w:rsidR="006C6148" w:rsidRPr="006C6148" w:rsidRDefault="00010301" w:rsidP="002E2107">
            <w:pPr>
              <w:pStyle w:val="a5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749A2D" w14:textId="77777777" w:rsidR="006C6148" w:rsidRPr="00E4584A" w:rsidRDefault="006C6148" w:rsidP="002E2107">
            <w:pPr>
              <w:pStyle w:val="a5"/>
              <w:jc w:val="center"/>
              <w:rPr>
                <w:color w:val="000000"/>
              </w:rPr>
            </w:pPr>
          </w:p>
        </w:tc>
      </w:tr>
    </w:tbl>
    <w:p w14:paraId="4A47FCF7" w14:textId="77777777" w:rsidR="00F67A56" w:rsidRDefault="00F67A56" w:rsidP="00F67A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46C0752F" w14:textId="77777777" w:rsidR="00F67A56" w:rsidRPr="0047282C" w:rsidRDefault="0047282C" w:rsidP="006C6148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47282C">
        <w:rPr>
          <w:rFonts w:ascii="Times New Roman" w:hAnsi="Times New Roman"/>
          <w:sz w:val="24"/>
          <w:szCs w:val="24"/>
        </w:rPr>
        <w:t>Центр може утворювати і інші структурні підрозділи (служби), діяльність яких спрямовується на проведення соціальної роботи з особами, сім’ями, дітьми та молоддю і надання їм соціальних послуг з урахуванням потреб.</w:t>
      </w:r>
    </w:p>
    <w:p w14:paraId="605C63AA" w14:textId="77777777" w:rsidR="0047282C" w:rsidRDefault="0047282C" w:rsidP="00F67A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64F3EAE1" w14:textId="59AD22D8" w:rsidR="00F67A56" w:rsidRDefault="00F67A56" w:rsidP="00F67A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Секретар ради</w:t>
      </w:r>
      <w:r w:rsidR="00321698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>Тетяна РИМША</w:t>
      </w:r>
    </w:p>
    <w:p w14:paraId="542B6BAB" w14:textId="5D8B8EE5" w:rsidR="00F67A56" w:rsidRDefault="00873FDE" w:rsidP="00903EFD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lastRenderedPageBreak/>
        <w:t xml:space="preserve"> </w:t>
      </w:r>
    </w:p>
    <w:p w14:paraId="0B40897C" w14:textId="45537C99" w:rsidR="00321698" w:rsidRPr="00FC0694" w:rsidRDefault="00321698" w:rsidP="00321698">
      <w:pPr>
        <w:pStyle w:val="1"/>
        <w:numPr>
          <w:ilvl w:val="0"/>
          <w:numId w:val="0"/>
        </w:numPr>
        <w:tabs>
          <w:tab w:val="right" w:pos="9355"/>
        </w:tabs>
        <w:ind w:left="5954"/>
        <w:rPr>
          <w:b w:val="0"/>
          <w:bCs w:val="0"/>
          <w:sz w:val="24"/>
          <w:szCs w:val="24"/>
          <w:lang w:val="uk-UA"/>
        </w:rPr>
      </w:pPr>
      <w:r w:rsidRPr="00321698">
        <w:rPr>
          <w:b w:val="0"/>
          <w:bCs w:val="0"/>
          <w:sz w:val="24"/>
          <w:szCs w:val="24"/>
          <w:lang w:val="uk-UA"/>
        </w:rPr>
        <w:t>Д</w:t>
      </w:r>
      <w:proofErr w:type="spellStart"/>
      <w:r w:rsidRPr="00321698">
        <w:rPr>
          <w:b w:val="0"/>
          <w:bCs w:val="0"/>
          <w:sz w:val="24"/>
          <w:szCs w:val="24"/>
        </w:rPr>
        <w:t>одаток</w:t>
      </w:r>
      <w:proofErr w:type="spellEnd"/>
      <w:r w:rsidRPr="00321698">
        <w:rPr>
          <w:b w:val="0"/>
          <w:bCs w:val="0"/>
          <w:sz w:val="24"/>
          <w:szCs w:val="24"/>
        </w:rPr>
        <w:t xml:space="preserve">  </w:t>
      </w:r>
      <w:r w:rsidRPr="00321698">
        <w:rPr>
          <w:b w:val="0"/>
          <w:bCs w:val="0"/>
          <w:sz w:val="24"/>
          <w:szCs w:val="24"/>
          <w:lang w:val="uk-UA"/>
        </w:rPr>
        <w:t>2</w:t>
      </w:r>
    </w:p>
    <w:p w14:paraId="45E700C9" w14:textId="77777777" w:rsidR="00321698" w:rsidRPr="00321698" w:rsidRDefault="00321698" w:rsidP="00321698">
      <w:pPr>
        <w:jc w:val="center"/>
        <w:rPr>
          <w:rFonts w:ascii="Times New Roman" w:hAnsi="Times New Roman"/>
          <w:sz w:val="24"/>
          <w:szCs w:val="24"/>
        </w:rPr>
      </w:pPr>
      <w:r w:rsidRPr="00321698">
        <w:rPr>
          <w:rFonts w:ascii="Times New Roman" w:hAnsi="Times New Roman"/>
          <w:sz w:val="24"/>
          <w:szCs w:val="24"/>
        </w:rPr>
        <w:t xml:space="preserve">                                                                   до рішення </w:t>
      </w:r>
      <w:r w:rsidRPr="00321698">
        <w:rPr>
          <w:rFonts w:ascii="Times New Roman" w:hAnsi="Times New Roman"/>
          <w:sz w:val="24"/>
          <w:szCs w:val="24"/>
          <w:u w:val="single"/>
        </w:rPr>
        <w:t>24 (п)</w:t>
      </w:r>
      <w:r w:rsidRPr="00321698">
        <w:rPr>
          <w:rFonts w:ascii="Times New Roman" w:hAnsi="Times New Roman"/>
          <w:sz w:val="24"/>
          <w:szCs w:val="24"/>
        </w:rPr>
        <w:t xml:space="preserve"> сесії міської ради</w:t>
      </w:r>
      <w:r w:rsidRPr="00321698">
        <w:rPr>
          <w:rFonts w:ascii="Times New Roman" w:hAnsi="Times New Roman"/>
          <w:sz w:val="24"/>
          <w:szCs w:val="24"/>
          <w:u w:val="single"/>
        </w:rPr>
        <w:t xml:space="preserve"> 8</w:t>
      </w:r>
      <w:r w:rsidRPr="00321698">
        <w:rPr>
          <w:rFonts w:ascii="Times New Roman" w:hAnsi="Times New Roman"/>
          <w:sz w:val="24"/>
          <w:szCs w:val="24"/>
        </w:rPr>
        <w:t xml:space="preserve"> скликання  </w:t>
      </w:r>
    </w:p>
    <w:p w14:paraId="4A15F556" w14:textId="655D740A" w:rsidR="00321698" w:rsidRPr="00321698" w:rsidRDefault="00321698" w:rsidP="00321698">
      <w:pPr>
        <w:jc w:val="center"/>
        <w:rPr>
          <w:rFonts w:ascii="Times New Roman" w:hAnsi="Times New Roman"/>
          <w:sz w:val="24"/>
          <w:szCs w:val="24"/>
        </w:rPr>
      </w:pPr>
      <w:r w:rsidRPr="003216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№_</w:t>
      </w:r>
      <w:r w:rsidRPr="00321698">
        <w:rPr>
          <w:rFonts w:ascii="Times New Roman" w:hAnsi="Times New Roman"/>
          <w:sz w:val="24"/>
          <w:szCs w:val="24"/>
          <w:u w:val="single"/>
        </w:rPr>
        <w:t>815-</w:t>
      </w:r>
      <w:r w:rsidRPr="00321698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321698">
        <w:rPr>
          <w:rFonts w:ascii="Times New Roman" w:hAnsi="Times New Roman"/>
          <w:sz w:val="24"/>
          <w:szCs w:val="24"/>
          <w:u w:val="single"/>
        </w:rPr>
        <w:t>ІІ</w:t>
      </w:r>
      <w:r w:rsidRPr="00321698">
        <w:rPr>
          <w:rFonts w:ascii="Times New Roman" w:hAnsi="Times New Roman"/>
          <w:sz w:val="24"/>
          <w:szCs w:val="24"/>
        </w:rPr>
        <w:t xml:space="preserve">І від </w:t>
      </w:r>
      <w:r w:rsidRPr="00321698">
        <w:rPr>
          <w:rFonts w:ascii="Times New Roman" w:hAnsi="Times New Roman"/>
          <w:sz w:val="24"/>
          <w:szCs w:val="24"/>
          <w:u w:val="single"/>
        </w:rPr>
        <w:t>22.04.2022</w:t>
      </w:r>
      <w:r w:rsidRPr="00321698">
        <w:rPr>
          <w:rFonts w:ascii="Times New Roman" w:hAnsi="Times New Roman"/>
          <w:sz w:val="24"/>
          <w:szCs w:val="24"/>
        </w:rPr>
        <w:t xml:space="preserve"> року</w:t>
      </w:r>
    </w:p>
    <w:p w14:paraId="6AE7AEDB" w14:textId="77777777" w:rsidR="00D5513D" w:rsidRDefault="00D5513D" w:rsidP="0068695C">
      <w:pPr>
        <w:spacing w:after="0" w:line="240" w:lineRule="auto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552BE90A" w14:textId="77777777" w:rsidR="00D5513D" w:rsidRPr="008E75E9" w:rsidRDefault="00D5513D" w:rsidP="0068695C">
      <w:pPr>
        <w:spacing w:after="0" w:line="240" w:lineRule="auto"/>
        <w:ind w:left="851" w:hanging="851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</w:p>
    <w:p w14:paraId="10980A9D" w14:textId="77777777" w:rsidR="00D5513D" w:rsidRPr="008E75E9" w:rsidRDefault="00D23A96" w:rsidP="0068695C">
      <w:pPr>
        <w:spacing w:after="0" w:line="240" w:lineRule="auto"/>
        <w:ind w:left="851" w:hanging="851"/>
        <w:jc w:val="center"/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</w:pPr>
      <w:r w:rsidRPr="008E75E9">
        <w:rPr>
          <w:rFonts w:ascii="Times New Roman" w:eastAsia="Times New Roman" w:hAnsi="Times New Roman"/>
          <w:b/>
          <w:color w:val="000000"/>
          <w:sz w:val="27"/>
          <w:szCs w:val="27"/>
        </w:rPr>
        <w:t>ПОЛОЖЕННЯ</w:t>
      </w:r>
    </w:p>
    <w:p w14:paraId="33DBE4AE" w14:textId="77777777" w:rsidR="00D5513D" w:rsidRPr="008E75E9" w:rsidRDefault="00D5513D" w:rsidP="0068695C">
      <w:pPr>
        <w:spacing w:after="0" w:line="240" w:lineRule="auto"/>
        <w:ind w:left="851" w:hanging="851"/>
        <w:jc w:val="center"/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</w:pPr>
      <w:r w:rsidRPr="008E75E9"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  <w:t>про комунальний заклад</w:t>
      </w:r>
    </w:p>
    <w:p w14:paraId="15E0B12B" w14:textId="77777777" w:rsidR="00D5513D" w:rsidRPr="008E75E9" w:rsidRDefault="00D5513D" w:rsidP="0068695C">
      <w:pPr>
        <w:spacing w:after="0" w:line="240" w:lineRule="auto"/>
        <w:ind w:left="851" w:hanging="851"/>
        <w:jc w:val="center"/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</w:pPr>
      <w:r w:rsidRPr="008E75E9"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  <w:t xml:space="preserve"> «Центр </w:t>
      </w:r>
      <w:r w:rsidR="008E75E9"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  <w:t xml:space="preserve">надання </w:t>
      </w:r>
      <w:r w:rsidRPr="008E75E9"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  <w:t xml:space="preserve">соціальних </w:t>
      </w:r>
      <w:r w:rsidR="008E75E9"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  <w:t xml:space="preserve">послуг </w:t>
      </w:r>
      <w:r w:rsidRPr="008E75E9">
        <w:rPr>
          <w:rFonts w:ascii="Times New Roman" w:eastAsia="Times New Roman" w:hAnsi="Times New Roman"/>
          <w:b/>
          <w:color w:val="202020"/>
          <w:sz w:val="28"/>
          <w:szCs w:val="28"/>
          <w:lang w:eastAsia="uk-UA"/>
        </w:rPr>
        <w:t>Козятинської міської ради»</w:t>
      </w:r>
    </w:p>
    <w:p w14:paraId="67F97CCF" w14:textId="77777777" w:rsidR="006C4D38" w:rsidRPr="00F954CF" w:rsidRDefault="006C4D38" w:rsidP="0068695C">
      <w:pPr>
        <w:spacing w:after="0" w:line="240" w:lineRule="auto"/>
        <w:ind w:left="851" w:hanging="851"/>
        <w:jc w:val="center"/>
        <w:rPr>
          <w:b/>
          <w:bCs/>
          <w:sz w:val="28"/>
          <w:szCs w:val="28"/>
          <w:u w:val="single"/>
        </w:rPr>
      </w:pPr>
    </w:p>
    <w:p w14:paraId="69360842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2" w:name="n69"/>
      <w:bookmarkEnd w:id="2"/>
      <w:r w:rsidRPr="00FA6BB1">
        <w:rPr>
          <w:color w:val="333333"/>
          <w:sz w:val="28"/>
          <w:szCs w:val="28"/>
        </w:rPr>
        <w:t> 1.</w:t>
      </w:r>
      <w:r w:rsidRPr="008E75E9">
        <w:rPr>
          <w:color w:val="333333"/>
          <w:sz w:val="28"/>
          <w:szCs w:val="28"/>
        </w:rPr>
        <w:t>Комунальний</w:t>
      </w:r>
      <w:r>
        <w:rPr>
          <w:color w:val="333333"/>
          <w:sz w:val="28"/>
          <w:szCs w:val="28"/>
        </w:rPr>
        <w:t xml:space="preserve"> заклад «</w:t>
      </w:r>
      <w:r w:rsidRPr="008E75E9">
        <w:rPr>
          <w:color w:val="333333"/>
          <w:sz w:val="28"/>
          <w:szCs w:val="28"/>
        </w:rPr>
        <w:t xml:space="preserve">Центр надання соціальних послуг </w:t>
      </w:r>
      <w:r>
        <w:rPr>
          <w:color w:val="333333"/>
          <w:sz w:val="28"/>
          <w:szCs w:val="28"/>
        </w:rPr>
        <w:t xml:space="preserve">Козятинської міської ради» </w:t>
      </w:r>
      <w:r w:rsidRPr="008E75E9">
        <w:rPr>
          <w:color w:val="333333"/>
          <w:sz w:val="28"/>
          <w:szCs w:val="28"/>
        </w:rPr>
        <w:t xml:space="preserve">(далі - центр) є </w:t>
      </w:r>
      <w:r w:rsidR="00FA6BB1">
        <w:rPr>
          <w:color w:val="333333"/>
          <w:sz w:val="28"/>
          <w:szCs w:val="28"/>
        </w:rPr>
        <w:t xml:space="preserve">комплексним </w:t>
      </w:r>
      <w:r w:rsidRPr="008E75E9">
        <w:rPr>
          <w:color w:val="333333"/>
          <w:sz w:val="28"/>
          <w:szCs w:val="28"/>
        </w:rPr>
        <w:t>закладом соціального захисту населення, структурні або відокремлені підрозділи якого провадять соціальну роботу та надають соціальні послуги особам/сім’ям, які належать до вразливих груп населення та/або перебувають у складних життєвих обставинах (далі - особи/сім’ї).</w:t>
      </w:r>
    </w:p>
    <w:p w14:paraId="58E7BDDE" w14:textId="77777777" w:rsidR="00FA6BB1" w:rsidRPr="00D23A96" w:rsidRDefault="00FA6BB1" w:rsidP="0040299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" w:name="n12"/>
      <w:bookmarkEnd w:id="3"/>
      <w:r w:rsidRPr="00D23A96">
        <w:rPr>
          <w:rFonts w:ascii="Times New Roman" w:eastAsia="Times New Roman" w:hAnsi="Times New Roman"/>
          <w:color w:val="000000"/>
          <w:sz w:val="28"/>
          <w:szCs w:val="28"/>
        </w:rPr>
        <w:t xml:space="preserve">2. Центр утворюється, реорганізується та ліквідується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Козятинською міською радою </w:t>
      </w:r>
      <w:r w:rsidRPr="00D23A96">
        <w:rPr>
          <w:rFonts w:ascii="Times New Roman" w:eastAsia="Times New Roman" w:hAnsi="Times New Roman"/>
          <w:color w:val="000000"/>
          <w:sz w:val="28"/>
          <w:szCs w:val="28"/>
        </w:rPr>
        <w:t>(далі - засновник) у порядку, передбаченому законодавством, з урахуванням потреб відповідної адміністративно-територіальної одиниці.</w:t>
      </w:r>
    </w:p>
    <w:p w14:paraId="4D6BCB15" w14:textId="49E2D115" w:rsidR="00FA6BB1" w:rsidRPr="008E75E9" w:rsidRDefault="00FA6BB1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 xml:space="preserve">3. Методичний та інформаційний супровід діяльності центру забезпечує </w:t>
      </w:r>
      <w:r>
        <w:rPr>
          <w:color w:val="333333"/>
          <w:sz w:val="28"/>
          <w:szCs w:val="28"/>
        </w:rPr>
        <w:t xml:space="preserve">Вінницький </w:t>
      </w:r>
      <w:r w:rsidRPr="008E75E9">
        <w:rPr>
          <w:color w:val="333333"/>
          <w:sz w:val="28"/>
          <w:szCs w:val="28"/>
        </w:rPr>
        <w:t>обласний</w:t>
      </w:r>
      <w:r w:rsidR="00CF1954">
        <w:rPr>
          <w:color w:val="333333"/>
          <w:sz w:val="28"/>
          <w:szCs w:val="28"/>
        </w:rPr>
        <w:t xml:space="preserve"> </w:t>
      </w:r>
      <w:r w:rsidRPr="008E75E9">
        <w:rPr>
          <w:color w:val="333333"/>
          <w:sz w:val="28"/>
          <w:szCs w:val="28"/>
        </w:rPr>
        <w:t xml:space="preserve">центр </w:t>
      </w:r>
      <w:r>
        <w:rPr>
          <w:color w:val="333333"/>
          <w:sz w:val="28"/>
          <w:szCs w:val="28"/>
        </w:rPr>
        <w:t xml:space="preserve">надання </w:t>
      </w:r>
      <w:r w:rsidRPr="008E75E9">
        <w:rPr>
          <w:color w:val="333333"/>
          <w:sz w:val="28"/>
          <w:szCs w:val="28"/>
        </w:rPr>
        <w:t xml:space="preserve">соціальних </w:t>
      </w:r>
      <w:r>
        <w:rPr>
          <w:color w:val="333333"/>
          <w:sz w:val="28"/>
          <w:szCs w:val="28"/>
        </w:rPr>
        <w:t>послуг</w:t>
      </w:r>
      <w:r w:rsidRPr="008E75E9">
        <w:rPr>
          <w:color w:val="333333"/>
          <w:sz w:val="28"/>
          <w:szCs w:val="28"/>
        </w:rPr>
        <w:t>.</w:t>
      </w:r>
    </w:p>
    <w:p w14:paraId="3B5AD1E0" w14:textId="77777777" w:rsidR="00FA6BB1" w:rsidRPr="00D23A96" w:rsidRDefault="00FA6BB1" w:rsidP="0040299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D23A96">
        <w:rPr>
          <w:rFonts w:ascii="Times New Roman" w:eastAsia="Times New Roman" w:hAnsi="Times New Roman"/>
          <w:color w:val="000000"/>
          <w:sz w:val="28"/>
          <w:szCs w:val="28"/>
        </w:rPr>
        <w:t>. Центр у своїй діяльності керується </w:t>
      </w:r>
      <w:hyperlink r:id="rId6" w:tgtFrame="_blank" w:history="1">
        <w:r w:rsidRPr="00FA6BB1">
          <w:rPr>
            <w:rFonts w:ascii="Times New Roman" w:eastAsia="Times New Roman" w:hAnsi="Times New Roman"/>
            <w:sz w:val="28"/>
            <w:szCs w:val="28"/>
          </w:rPr>
          <w:t>Конституцією</w:t>
        </w:r>
      </w:hyperlink>
      <w:r w:rsidRPr="00FA6BB1">
        <w:rPr>
          <w:rFonts w:ascii="Times New Roman" w:eastAsia="Times New Roman" w:hAnsi="Times New Roman"/>
          <w:sz w:val="28"/>
          <w:szCs w:val="28"/>
        </w:rPr>
        <w:t> та зак</w:t>
      </w:r>
      <w:r w:rsidRPr="00D23A96">
        <w:rPr>
          <w:rFonts w:ascii="Times New Roman" w:eastAsia="Times New Roman" w:hAnsi="Times New Roman"/>
          <w:color w:val="000000"/>
          <w:sz w:val="28"/>
          <w:szCs w:val="28"/>
        </w:rPr>
        <w:t xml:space="preserve">онами України, актами Президента України і Кабінету Міністрів України, наказами </w:t>
      </w:r>
      <w:proofErr w:type="spellStart"/>
      <w:r w:rsidRPr="00D23A96">
        <w:rPr>
          <w:rFonts w:ascii="Times New Roman" w:eastAsia="Times New Roman" w:hAnsi="Times New Roman"/>
          <w:color w:val="000000"/>
          <w:sz w:val="28"/>
          <w:szCs w:val="28"/>
        </w:rPr>
        <w:t>Мінсоцполітики</w:t>
      </w:r>
      <w:proofErr w:type="spellEnd"/>
      <w:r w:rsidRPr="00D23A96">
        <w:rPr>
          <w:rFonts w:ascii="Times New Roman" w:eastAsia="Times New Roman" w:hAnsi="Times New Roman"/>
          <w:color w:val="000000"/>
          <w:sz w:val="28"/>
          <w:szCs w:val="28"/>
        </w:rPr>
        <w:t xml:space="preserve">, іншими нормативно-правовими актами </w:t>
      </w:r>
      <w:r w:rsidRPr="008E75E9">
        <w:rPr>
          <w:rFonts w:ascii="Times New Roman" w:hAnsi="Times New Roman"/>
          <w:color w:val="333333"/>
          <w:sz w:val="28"/>
          <w:szCs w:val="28"/>
        </w:rPr>
        <w:t>з питань надання соціальних послуг, а також цим Положенням.</w:t>
      </w:r>
    </w:p>
    <w:p w14:paraId="263251C6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4" w:name="n17"/>
      <w:bookmarkEnd w:id="4"/>
      <w:r w:rsidRPr="008E75E9">
        <w:rPr>
          <w:color w:val="333333"/>
          <w:sz w:val="28"/>
          <w:szCs w:val="28"/>
        </w:rPr>
        <w:t>5. Основними завданнями центру є:</w:t>
      </w:r>
    </w:p>
    <w:p w14:paraId="7377D2C6" w14:textId="77777777" w:rsidR="008E75E9" w:rsidRPr="008E75E9" w:rsidRDefault="00FA6BB1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5" w:name="n18"/>
      <w:bookmarkEnd w:id="5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проведення соціально-профілактичної роботи, спрямованої на запобігання потраплянню в складні життєві обставини осіб/сімей, які належать до вразливих груп населення;</w:t>
      </w:r>
    </w:p>
    <w:p w14:paraId="56DDD876" w14:textId="77777777" w:rsidR="008E75E9" w:rsidRPr="008E75E9" w:rsidRDefault="00FA6BB1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6" w:name="n19"/>
      <w:bookmarkEnd w:id="6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 xml:space="preserve">надання особам/сім’ям комплексу соціальних послуг, яких вони потребують, відповідно до переліку послуг, затвердженого </w:t>
      </w:r>
      <w:proofErr w:type="spellStart"/>
      <w:r w:rsidR="008E75E9" w:rsidRPr="008E75E9">
        <w:rPr>
          <w:color w:val="333333"/>
          <w:sz w:val="28"/>
          <w:szCs w:val="28"/>
        </w:rPr>
        <w:t>Мінсоцполітики</w:t>
      </w:r>
      <w:proofErr w:type="spellEnd"/>
      <w:r w:rsidR="008E75E9" w:rsidRPr="008E75E9">
        <w:rPr>
          <w:color w:val="333333"/>
          <w:sz w:val="28"/>
          <w:szCs w:val="28"/>
        </w:rPr>
        <w:t>, з метою мінімізації або подолання таких обставин.</w:t>
      </w:r>
    </w:p>
    <w:p w14:paraId="17C5FB50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7" w:name="n20"/>
      <w:bookmarkEnd w:id="7"/>
      <w:r w:rsidRPr="008E75E9">
        <w:rPr>
          <w:color w:val="333333"/>
          <w:sz w:val="28"/>
          <w:szCs w:val="28"/>
        </w:rPr>
        <w:t>6. Центр відповідно до визначених цим Положенням завдань:</w:t>
      </w:r>
    </w:p>
    <w:p w14:paraId="2146FABD" w14:textId="77777777" w:rsidR="008E75E9" w:rsidRPr="008E75E9" w:rsidRDefault="005C7E9D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8" w:name="n21"/>
      <w:bookmarkEnd w:id="8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виявляє осіб/сім’ї і веде їх облік;</w:t>
      </w:r>
    </w:p>
    <w:p w14:paraId="3B0DF3DC" w14:textId="77777777" w:rsidR="008E75E9" w:rsidRPr="008E75E9" w:rsidRDefault="005C7E9D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9" w:name="n22"/>
      <w:bookmarkEnd w:id="9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проводить оцінювання потреб осіб/сімей у соціальних послугах;</w:t>
      </w:r>
    </w:p>
    <w:p w14:paraId="2151188A" w14:textId="77777777" w:rsidR="008E75E9" w:rsidRPr="008E75E9" w:rsidRDefault="005C7E9D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0" w:name="n23"/>
      <w:bookmarkEnd w:id="10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надає соціальні послуги відповідно до державних стандартів соціальних послуг;</w:t>
      </w:r>
    </w:p>
    <w:p w14:paraId="3F2722E6" w14:textId="77777777" w:rsidR="008E75E9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1" w:name="n24"/>
      <w:bookmarkEnd w:id="11"/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>надає допомогу особам/сім’ям у розв’язанні їх соціально-побутових проблем;</w:t>
      </w:r>
    </w:p>
    <w:p w14:paraId="5B72B74E" w14:textId="4518C14F" w:rsidR="008E75E9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2" w:name="n25"/>
      <w:bookmarkEnd w:id="12"/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>забезпечує соціальне супроводження прийомних сімей і дитячих будинків сімейного типу;</w:t>
      </w:r>
    </w:p>
    <w:p w14:paraId="5E0FABD1" w14:textId="77777777" w:rsidR="00DD733B" w:rsidRDefault="00DD733B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веде базу даних багатодітних сімей;</w:t>
      </w:r>
    </w:p>
    <w:p w14:paraId="27AC6D96" w14:textId="788726F9" w:rsidR="00DD733B" w:rsidRDefault="00DD733B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забезпечує виготовлення посвідчень батьків багатодітної сім'ї та посвідчення дитини з багатодітної </w:t>
      </w:r>
      <w:bookmarkStart w:id="13" w:name="n26"/>
      <w:bookmarkEnd w:id="13"/>
      <w:r>
        <w:rPr>
          <w:sz w:val="28"/>
          <w:szCs w:val="28"/>
        </w:rPr>
        <w:t>сім'ї;</w:t>
      </w:r>
    </w:p>
    <w:p w14:paraId="5AEF1ECD" w14:textId="372F2BB4" w:rsidR="008E75E9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 xml:space="preserve">забезпечує соціальний патронаж осіб, які відбули покарання у виді обмеження або позбавлення волі на певний строк, а також звільнених від подальшого відбування таких покарань на підставах, передбачених законом, за повідомленням </w:t>
      </w:r>
      <w:r w:rsidRPr="000B2E85">
        <w:rPr>
          <w:sz w:val="28"/>
          <w:szCs w:val="28"/>
        </w:rPr>
        <w:t>управління соціальної політики Козятинської міської ради</w:t>
      </w:r>
      <w:r w:rsidR="008E75E9" w:rsidRPr="000B2E85">
        <w:rPr>
          <w:sz w:val="28"/>
          <w:szCs w:val="28"/>
        </w:rPr>
        <w:t>, бере участь у роботі спостережних комісій;</w:t>
      </w:r>
    </w:p>
    <w:p w14:paraId="227D74CB" w14:textId="77777777" w:rsidR="008E75E9" w:rsidRPr="008E75E9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4" w:name="n27"/>
      <w:bookmarkEnd w:id="14"/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 xml:space="preserve">складає план реабілітації особи, яка постраждала </w:t>
      </w:r>
      <w:r w:rsidR="008E75E9" w:rsidRPr="008E75E9">
        <w:rPr>
          <w:color w:val="333333"/>
          <w:sz w:val="28"/>
          <w:szCs w:val="28"/>
        </w:rPr>
        <w:t>від торгівлі людьми;</w:t>
      </w:r>
    </w:p>
    <w:p w14:paraId="41F64CD0" w14:textId="77777777" w:rsidR="008E75E9" w:rsidRPr="008E75E9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5" w:name="n28"/>
      <w:bookmarkEnd w:id="15"/>
      <w:r>
        <w:rPr>
          <w:color w:val="333333"/>
          <w:sz w:val="28"/>
          <w:szCs w:val="28"/>
        </w:rPr>
        <w:lastRenderedPageBreak/>
        <w:t xml:space="preserve">- </w:t>
      </w:r>
      <w:r w:rsidR="008E75E9" w:rsidRPr="008E75E9">
        <w:rPr>
          <w:color w:val="333333"/>
          <w:sz w:val="28"/>
          <w:szCs w:val="28"/>
        </w:rPr>
        <w:t>вносить відомості до реєстру надавачів та отримувачів соціальних послуг;</w:t>
      </w:r>
    </w:p>
    <w:p w14:paraId="20EDA2D4" w14:textId="77777777" w:rsidR="008E75E9" w:rsidRPr="008E75E9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6" w:name="n29"/>
      <w:bookmarkEnd w:id="16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проводить моніторинг та оцінювання якості наданих ним соціальних послуг;</w:t>
      </w:r>
    </w:p>
    <w:p w14:paraId="578C5BA2" w14:textId="77777777" w:rsidR="008E75E9" w:rsidRPr="008E75E9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7" w:name="n30"/>
      <w:bookmarkEnd w:id="17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створює умови для навчання та підвищення кваліфікації працівників, які надають соціальні послуги;</w:t>
      </w:r>
    </w:p>
    <w:p w14:paraId="3EA42DAB" w14:textId="77777777" w:rsidR="008E75E9" w:rsidRPr="008E75E9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8" w:name="n31"/>
      <w:bookmarkEnd w:id="18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 xml:space="preserve">взаємодіє з іншими суб’єктами системи надання соціальних послуг, а також з органами, установами, закладами, фізичними особами - підприємцями, які в межах компетенції у </w:t>
      </w:r>
      <w:r>
        <w:rPr>
          <w:color w:val="333333"/>
          <w:sz w:val="28"/>
          <w:szCs w:val="28"/>
        </w:rPr>
        <w:t xml:space="preserve">Козятинській міській </w:t>
      </w:r>
      <w:r w:rsidR="008E75E9" w:rsidRPr="008E75E9">
        <w:rPr>
          <w:color w:val="333333"/>
          <w:sz w:val="28"/>
          <w:szCs w:val="28"/>
        </w:rPr>
        <w:t>територіальній громаді надають допомогу особам/сім’ям та/або здійснюють їх захист;</w:t>
      </w:r>
    </w:p>
    <w:p w14:paraId="3B78CE77" w14:textId="77777777" w:rsidR="008E75E9" w:rsidRPr="008E75E9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9" w:name="n32"/>
      <w:bookmarkEnd w:id="19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 xml:space="preserve">інформує населення </w:t>
      </w:r>
      <w:r>
        <w:rPr>
          <w:color w:val="333333"/>
          <w:sz w:val="28"/>
          <w:szCs w:val="28"/>
        </w:rPr>
        <w:t xml:space="preserve">Козятинської міської </w:t>
      </w:r>
      <w:r w:rsidR="008E75E9" w:rsidRPr="008E75E9">
        <w:rPr>
          <w:color w:val="333333"/>
          <w:sz w:val="28"/>
          <w:szCs w:val="28"/>
        </w:rPr>
        <w:t>територіальної громади та осіб/сім’ї індивідуально про перелік, обсяг і зміст соціальних послуг, які він надає, умови та порядок їх отримання. Інформація на паперових та інших носіях повинна викладатися із забезпеченням контрасту і розміру шрифту, які даватимуть змогу вільно читати її, зокрема особам із порушеннями зору і тим, що переміщуються у кріслах колісних.</w:t>
      </w:r>
    </w:p>
    <w:p w14:paraId="249580CD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20" w:name="n33"/>
      <w:bookmarkEnd w:id="20"/>
      <w:r w:rsidRPr="008E75E9">
        <w:rPr>
          <w:color w:val="333333"/>
          <w:sz w:val="28"/>
          <w:szCs w:val="28"/>
        </w:rPr>
        <w:t>Інформація також надається у вигляді листівок, буклетів, брошур, за потреби - із застосуванням рельєфно-крапкового шрифту (шрифту Брайля), мовою, доступною для розуміння та читання особами з інвалідністю внаслідок інтелектуальних порушень.</w:t>
      </w:r>
    </w:p>
    <w:p w14:paraId="167AFC96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21" w:name="n34"/>
      <w:bookmarkEnd w:id="21"/>
      <w:r w:rsidRPr="008E75E9">
        <w:rPr>
          <w:color w:val="333333"/>
          <w:sz w:val="28"/>
          <w:szCs w:val="28"/>
        </w:rPr>
        <w:t>Відповідні матеріали розміщуються в засобах масової інформації, на веб-сайтах суб’єктів, що надають соціальну послугу, інших інформаційних ресурсах;</w:t>
      </w:r>
    </w:p>
    <w:p w14:paraId="0738BE3E" w14:textId="77777777" w:rsidR="008E75E9" w:rsidRPr="000B2E85" w:rsidRDefault="008E75E9" w:rsidP="00402991">
      <w:pPr>
        <w:pStyle w:val="rvps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bookmarkStart w:id="22" w:name="n35"/>
      <w:bookmarkEnd w:id="22"/>
      <w:r w:rsidRPr="000B2E85">
        <w:rPr>
          <w:sz w:val="28"/>
          <w:szCs w:val="28"/>
        </w:rPr>
        <w:t>інформує населення про сімейні форми виховання дітей та проводить первинний відбір кандидатів у прийомні батьки, батьки-вихователі, патронатні вихователі;</w:t>
      </w:r>
    </w:p>
    <w:p w14:paraId="26E70965" w14:textId="77777777" w:rsidR="008E75E9" w:rsidRPr="008E75E9" w:rsidRDefault="008E75E9" w:rsidP="00402991">
      <w:pPr>
        <w:pStyle w:val="rvps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  <w:sz w:val="28"/>
          <w:szCs w:val="28"/>
        </w:rPr>
      </w:pPr>
      <w:bookmarkStart w:id="23" w:name="n36"/>
      <w:bookmarkEnd w:id="23"/>
      <w:r w:rsidRPr="008E75E9">
        <w:rPr>
          <w:color w:val="333333"/>
          <w:sz w:val="28"/>
          <w:szCs w:val="28"/>
        </w:rPr>
        <w:t xml:space="preserve">бере участь у визначенні потреб населення </w:t>
      </w:r>
      <w:r w:rsidR="002D5DD8">
        <w:rPr>
          <w:color w:val="333333"/>
          <w:sz w:val="28"/>
          <w:szCs w:val="28"/>
        </w:rPr>
        <w:t xml:space="preserve">Козятинської міської </w:t>
      </w:r>
      <w:r w:rsidRPr="008E75E9">
        <w:rPr>
          <w:color w:val="333333"/>
          <w:sz w:val="28"/>
          <w:szCs w:val="28"/>
        </w:rPr>
        <w:t>територіальної громади у соціальних послугах, а також у підготовці та виконанні програм надання соціальних послуг, розроблених за результатами визначення потреб населення у соціальних послугах;</w:t>
      </w:r>
    </w:p>
    <w:p w14:paraId="08603C5D" w14:textId="77777777" w:rsidR="008E75E9" w:rsidRPr="008E75E9" w:rsidRDefault="008E75E9" w:rsidP="00402991">
      <w:pPr>
        <w:pStyle w:val="rvps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  <w:sz w:val="28"/>
          <w:szCs w:val="28"/>
        </w:rPr>
      </w:pPr>
      <w:bookmarkStart w:id="24" w:name="n37"/>
      <w:bookmarkEnd w:id="24"/>
      <w:r w:rsidRPr="008E75E9">
        <w:rPr>
          <w:color w:val="333333"/>
          <w:sz w:val="28"/>
          <w:szCs w:val="28"/>
        </w:rPr>
        <w:t xml:space="preserve">готує статистичні та інформаційно-аналітичні матеріали стосовно наданих соціальних послуг і проведеної соціальної роботи, які подає </w:t>
      </w:r>
      <w:r w:rsidR="002D5DD8">
        <w:rPr>
          <w:color w:val="333333"/>
          <w:sz w:val="28"/>
          <w:szCs w:val="28"/>
        </w:rPr>
        <w:t>управлінню соціальної політики Козятинської міської ради</w:t>
      </w:r>
      <w:r w:rsidRPr="008E75E9">
        <w:rPr>
          <w:color w:val="333333"/>
          <w:sz w:val="28"/>
          <w:szCs w:val="28"/>
        </w:rPr>
        <w:t>;</w:t>
      </w:r>
    </w:p>
    <w:p w14:paraId="6EF87900" w14:textId="77777777" w:rsidR="008E75E9" w:rsidRPr="008E75E9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25" w:name="n38"/>
      <w:bookmarkEnd w:id="25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забезпечує захист персональних даних отримувачів соціальних послуг відповідно до </w:t>
      </w:r>
      <w:hyperlink r:id="rId7" w:tgtFrame="_blank" w:history="1">
        <w:r w:rsidR="008E75E9" w:rsidRPr="000B2E85">
          <w:rPr>
            <w:rStyle w:val="a7"/>
            <w:color w:val="auto"/>
            <w:sz w:val="28"/>
            <w:szCs w:val="28"/>
            <w:u w:val="none"/>
          </w:rPr>
          <w:t>Закону України</w:t>
        </w:r>
      </w:hyperlink>
      <w:r w:rsidR="008E75E9" w:rsidRPr="000B2E85">
        <w:rPr>
          <w:sz w:val="28"/>
          <w:szCs w:val="28"/>
        </w:rPr>
        <w:t> “Про</w:t>
      </w:r>
      <w:r w:rsidR="008E75E9" w:rsidRPr="000B2E85">
        <w:rPr>
          <w:color w:val="333333"/>
          <w:sz w:val="28"/>
          <w:szCs w:val="28"/>
        </w:rPr>
        <w:t xml:space="preserve"> з</w:t>
      </w:r>
      <w:r w:rsidR="008E75E9" w:rsidRPr="008E75E9">
        <w:rPr>
          <w:color w:val="333333"/>
          <w:sz w:val="28"/>
          <w:szCs w:val="28"/>
        </w:rPr>
        <w:t>ахист персональних даних”.</w:t>
      </w:r>
    </w:p>
    <w:p w14:paraId="4D46DE33" w14:textId="77777777" w:rsidR="002D5DD8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26" w:name="n39"/>
      <w:bookmarkEnd w:id="26"/>
      <w:r w:rsidRPr="008E75E9">
        <w:rPr>
          <w:color w:val="333333"/>
          <w:sz w:val="28"/>
          <w:szCs w:val="28"/>
        </w:rPr>
        <w:t xml:space="preserve">7. Центр з урахуванням потреб у соціальних послугах, визначених у </w:t>
      </w:r>
      <w:r w:rsidR="002D5DD8">
        <w:rPr>
          <w:color w:val="333333"/>
          <w:sz w:val="28"/>
          <w:szCs w:val="28"/>
        </w:rPr>
        <w:t xml:space="preserve">Козятинській міській </w:t>
      </w:r>
      <w:r w:rsidRPr="008E75E9">
        <w:rPr>
          <w:color w:val="333333"/>
          <w:sz w:val="28"/>
          <w:szCs w:val="28"/>
        </w:rPr>
        <w:t>територіальній громаді, надає такі соціальні послуги:</w:t>
      </w:r>
    </w:p>
    <w:p w14:paraId="32C72544" w14:textId="77777777" w:rsidR="002D5DD8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>догляд вдома, денний догляд,</w:t>
      </w:r>
    </w:p>
    <w:p w14:paraId="1CED7A45" w14:textId="77777777" w:rsidR="002D5DD8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2E85">
        <w:rPr>
          <w:sz w:val="28"/>
          <w:szCs w:val="28"/>
        </w:rPr>
        <w:t>-</w:t>
      </w:r>
      <w:r w:rsidR="008E75E9" w:rsidRPr="000B2E85">
        <w:rPr>
          <w:sz w:val="28"/>
          <w:szCs w:val="28"/>
        </w:rPr>
        <w:t xml:space="preserve"> догляд стаціонарний; </w:t>
      </w:r>
    </w:p>
    <w:p w14:paraId="5D78775D" w14:textId="77777777" w:rsidR="002D5DD8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 xml:space="preserve">соціальна адаптація; </w:t>
      </w:r>
    </w:p>
    <w:p w14:paraId="718823DE" w14:textId="77777777" w:rsidR="002D5DD8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 xml:space="preserve">соціальна інтеграція та реінтеграція; </w:t>
      </w:r>
    </w:p>
    <w:p w14:paraId="0ED4E9DF" w14:textId="77777777" w:rsidR="002D5DD8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 xml:space="preserve">надання притулку; </w:t>
      </w:r>
    </w:p>
    <w:p w14:paraId="191CCAFC" w14:textId="77777777" w:rsidR="002D5DD8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 xml:space="preserve">екстрене (кризове) втручання; </w:t>
      </w:r>
    </w:p>
    <w:p w14:paraId="00A3D727" w14:textId="77777777" w:rsidR="002D5DD8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 xml:space="preserve">консультування; </w:t>
      </w:r>
    </w:p>
    <w:p w14:paraId="2881B016" w14:textId="77777777" w:rsidR="002D5DD8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 xml:space="preserve">соціальний супровід; </w:t>
      </w:r>
    </w:p>
    <w:p w14:paraId="124D0953" w14:textId="77777777" w:rsidR="002D5DD8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 xml:space="preserve">представництво інтересів; </w:t>
      </w:r>
    </w:p>
    <w:p w14:paraId="306B5F27" w14:textId="77777777" w:rsidR="002D5DD8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 xml:space="preserve">посередництво (медіація); </w:t>
      </w:r>
    </w:p>
    <w:p w14:paraId="222E1A86" w14:textId="77777777" w:rsidR="002D5DD8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 xml:space="preserve">соціальна профілактика; </w:t>
      </w:r>
    </w:p>
    <w:p w14:paraId="5DBC3D1D" w14:textId="77777777" w:rsidR="002D5DD8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 xml:space="preserve">натуральна допомога; </w:t>
      </w:r>
    </w:p>
    <w:p w14:paraId="19816D19" w14:textId="77777777" w:rsidR="002D5DD8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2E85">
        <w:rPr>
          <w:sz w:val="28"/>
          <w:szCs w:val="28"/>
        </w:rPr>
        <w:t>-</w:t>
      </w:r>
      <w:r w:rsidR="008E75E9" w:rsidRPr="000B2E85">
        <w:rPr>
          <w:sz w:val="28"/>
          <w:szCs w:val="28"/>
        </w:rPr>
        <w:t xml:space="preserve"> догляд та виховання дітей в умовах, наближених до сімейних; </w:t>
      </w:r>
    </w:p>
    <w:p w14:paraId="154314ED" w14:textId="77777777" w:rsidR="002D5DD8" w:rsidRPr="000B2E85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2E85">
        <w:rPr>
          <w:sz w:val="28"/>
          <w:szCs w:val="28"/>
        </w:rPr>
        <w:t xml:space="preserve">- </w:t>
      </w:r>
      <w:r w:rsidR="008E75E9" w:rsidRPr="000B2E85">
        <w:rPr>
          <w:sz w:val="28"/>
          <w:szCs w:val="28"/>
        </w:rPr>
        <w:t xml:space="preserve">супровід під час інклюзивного навчання; </w:t>
      </w:r>
    </w:p>
    <w:p w14:paraId="49868E74" w14:textId="77777777" w:rsidR="002D5DD8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 xml:space="preserve">інформування; </w:t>
      </w:r>
    </w:p>
    <w:p w14:paraId="4A13E77C" w14:textId="77777777" w:rsidR="008E75E9" w:rsidRPr="008E75E9" w:rsidRDefault="002D5DD8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 </w:t>
      </w:r>
      <w:r w:rsidR="008E75E9" w:rsidRPr="008E75E9">
        <w:rPr>
          <w:color w:val="333333"/>
          <w:sz w:val="28"/>
          <w:szCs w:val="28"/>
        </w:rPr>
        <w:t>інші послуги.</w:t>
      </w:r>
    </w:p>
    <w:p w14:paraId="78A456BC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27" w:name="n40"/>
      <w:bookmarkEnd w:id="27"/>
      <w:r w:rsidRPr="008E75E9">
        <w:rPr>
          <w:color w:val="333333"/>
          <w:sz w:val="28"/>
          <w:szCs w:val="28"/>
        </w:rPr>
        <w:t>8. Послуги надаються центром за місцем проживання/перебування особи/сім’ї (вдома), у приміщенні надавача соціальних послуг, за місцем перебування особи/сім’ї поза межами приміщення надавача соціальних послуг (зокрема на вулиці).</w:t>
      </w:r>
    </w:p>
    <w:p w14:paraId="53A07091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28" w:name="n41"/>
      <w:bookmarkEnd w:id="28"/>
      <w:r w:rsidRPr="008E75E9">
        <w:rPr>
          <w:color w:val="333333"/>
          <w:sz w:val="28"/>
          <w:szCs w:val="28"/>
        </w:rPr>
        <w:t>Для надання соціальних послуг у центрі утворю</w:t>
      </w:r>
      <w:r w:rsidR="0032524B">
        <w:rPr>
          <w:color w:val="333333"/>
          <w:sz w:val="28"/>
          <w:szCs w:val="28"/>
        </w:rPr>
        <w:t>ються</w:t>
      </w:r>
      <w:r w:rsidRPr="008E75E9">
        <w:rPr>
          <w:color w:val="333333"/>
          <w:sz w:val="28"/>
          <w:szCs w:val="28"/>
        </w:rPr>
        <w:t xml:space="preserve"> такі структурні підрозділи (відділення):</w:t>
      </w:r>
    </w:p>
    <w:p w14:paraId="4D0B57B2" w14:textId="77777777" w:rsidR="008E75E9" w:rsidRPr="000B2E85" w:rsidRDefault="008E75E9" w:rsidP="00402991">
      <w:pPr>
        <w:pStyle w:val="rvps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bookmarkStart w:id="29" w:name="n42"/>
      <w:bookmarkEnd w:id="29"/>
      <w:r w:rsidRPr="000B2E85">
        <w:rPr>
          <w:sz w:val="28"/>
          <w:szCs w:val="28"/>
        </w:rPr>
        <w:t>відділення соціальної роботи (проведення соціальної роботи з особами/сім’ями, зокрема інформаційно-просвітницька, соціально-профілактична робота, оцінювання потреб осіб/сімей у соціальних послугах, організація надання їм соціальних послуг шляхом ведення випадку, моніторинг надання соціальних послуг центром, соціальне супроводження прийомних сімей і дитячих будинків сімейного типу, соціальний патронаж осіб, які відбули покарання у виді обмеження або позбавлення волі на певний строк, а також звільнених від подальшого відбування таких покарань);</w:t>
      </w:r>
    </w:p>
    <w:p w14:paraId="47302C84" w14:textId="77777777" w:rsidR="008E75E9" w:rsidRPr="008E75E9" w:rsidRDefault="008E75E9" w:rsidP="00402991">
      <w:pPr>
        <w:pStyle w:val="rvps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  <w:sz w:val="28"/>
          <w:szCs w:val="28"/>
        </w:rPr>
      </w:pPr>
      <w:bookmarkStart w:id="30" w:name="n43"/>
      <w:bookmarkEnd w:id="30"/>
      <w:r w:rsidRPr="000B2E85">
        <w:rPr>
          <w:sz w:val="28"/>
          <w:szCs w:val="28"/>
        </w:rPr>
        <w:t xml:space="preserve">мобільна бригада соціально-психологічної допомоги особам, які постраждали від домашнього насильства та/або насильства </w:t>
      </w:r>
      <w:r w:rsidRPr="008E75E9">
        <w:rPr>
          <w:color w:val="333333"/>
          <w:sz w:val="28"/>
          <w:szCs w:val="28"/>
        </w:rPr>
        <w:t>за ознакою статі (надання особам, які постраждали від домашнього насильства та/або насильства за ознакою статі, послуг кризового та екстреного втручання, інформування, консультування, представництва інтересів; формування нетерпимого ставлення громадян до проявів домашнього насильства та/або насильства за ознакою статі, проведення заходів у сфері запобігання та протидії насильству). У центрі також можуть утворюватися мобільні бригади екстреного реагування для надання послуг кризового та екстреного втручання іншим вразливим групам населення;</w:t>
      </w:r>
    </w:p>
    <w:p w14:paraId="1E28B087" w14:textId="77777777" w:rsidR="0032524B" w:rsidRPr="008E75E9" w:rsidRDefault="0032524B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31" w:name="n44"/>
      <w:bookmarkEnd w:id="31"/>
      <w:proofErr w:type="spellStart"/>
      <w:r w:rsidRPr="008E75E9">
        <w:rPr>
          <w:color w:val="333333"/>
          <w:sz w:val="28"/>
          <w:szCs w:val="28"/>
        </w:rPr>
        <w:t>Відповіднодо</w:t>
      </w:r>
      <w:proofErr w:type="spellEnd"/>
      <w:r w:rsidRPr="008E75E9">
        <w:rPr>
          <w:color w:val="333333"/>
          <w:sz w:val="28"/>
          <w:szCs w:val="28"/>
        </w:rPr>
        <w:t xml:space="preserve"> потреб</w:t>
      </w:r>
      <w:r>
        <w:rPr>
          <w:color w:val="333333"/>
          <w:sz w:val="28"/>
          <w:szCs w:val="28"/>
        </w:rPr>
        <w:t xml:space="preserve"> Козятинської міської </w:t>
      </w:r>
      <w:r w:rsidRPr="008E75E9">
        <w:rPr>
          <w:color w:val="333333"/>
          <w:sz w:val="28"/>
          <w:szCs w:val="28"/>
        </w:rPr>
        <w:t>територіальної громади в соціальних послугах у центрі можуть утворюватися:</w:t>
      </w:r>
    </w:p>
    <w:p w14:paraId="1A08E617" w14:textId="77777777" w:rsidR="008E75E9" w:rsidRPr="008E75E9" w:rsidRDefault="008E75E9" w:rsidP="00402991">
      <w:pPr>
        <w:pStyle w:val="rvps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>відділення натуральної та грошової допомоги (надання натуральної та грошової допомоги (продукти харчування, предмети і засоби особистої гігієни, санітарно-гігієнічні засоби для прибирання, засоби догляду, одяг, взуття, інші предмети першої необхідності, організація харчування, забезпечення паливом тощо) особам/сім’ям, які перебувають у складних життєвих обставинах);</w:t>
      </w:r>
    </w:p>
    <w:p w14:paraId="626FB8ED" w14:textId="77777777" w:rsidR="008E75E9" w:rsidRPr="000B2E85" w:rsidRDefault="008E75E9" w:rsidP="00402991">
      <w:pPr>
        <w:pStyle w:val="rvps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bookmarkStart w:id="32" w:name="n45"/>
      <w:bookmarkEnd w:id="32"/>
      <w:r w:rsidRPr="000B2E85">
        <w:rPr>
          <w:sz w:val="28"/>
          <w:szCs w:val="28"/>
        </w:rPr>
        <w:t>відділення соціальних послуг за місцем проживання (надання соціальних послуг догляду вдома, соціального супроводу особам/сім’ям, які перебувають у складних життєвих обставинах, за місцем їх проживання/перебування). У центрі може бути утворено кілька відділень, які надають послуги за місцем проживання громадян (відділення соціальної допомоги вдома, відділення соціаль</w:t>
      </w:r>
      <w:r w:rsidR="0032524B" w:rsidRPr="000B2E85">
        <w:rPr>
          <w:sz w:val="28"/>
          <w:szCs w:val="28"/>
        </w:rPr>
        <w:t>ного супроводу сімей/осіб тощо);</w:t>
      </w:r>
    </w:p>
    <w:p w14:paraId="73163B41" w14:textId="77777777" w:rsidR="008E75E9" w:rsidRPr="008E75E9" w:rsidRDefault="008E75E9" w:rsidP="00402991">
      <w:pPr>
        <w:pStyle w:val="rvps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  <w:sz w:val="28"/>
          <w:szCs w:val="28"/>
        </w:rPr>
      </w:pPr>
      <w:bookmarkStart w:id="33" w:name="n46"/>
      <w:bookmarkStart w:id="34" w:name="n47"/>
      <w:bookmarkEnd w:id="33"/>
      <w:bookmarkEnd w:id="34"/>
      <w:r w:rsidRPr="000B2E85">
        <w:rPr>
          <w:sz w:val="28"/>
          <w:szCs w:val="28"/>
        </w:rPr>
        <w:t xml:space="preserve">відділення надання соціальних послуг в умовах денного перебування (надання протягом дня дітям/особам з інвалідністю, громадянам похилого </w:t>
      </w:r>
      <w:r w:rsidRPr="008E75E9">
        <w:rPr>
          <w:color w:val="333333"/>
          <w:sz w:val="28"/>
          <w:szCs w:val="28"/>
        </w:rPr>
        <w:t>віку, у яких немає медичних протипоказань для перебування в колективі, соціальних послуг денного догляду, соціальної адаптації, соціальної реабілітації та інших соціальних послуг з метою усунення обмежень життєдіяльності). У центрі може бути утворено кілька відділень, які надають послуги в умовах денного перебування (відділення денного догляду, відділення соціальної адаптації тощо);</w:t>
      </w:r>
    </w:p>
    <w:p w14:paraId="36EC20AE" w14:textId="77777777" w:rsidR="008E75E9" w:rsidRPr="008E75E9" w:rsidRDefault="008E75E9" w:rsidP="00402991">
      <w:pPr>
        <w:pStyle w:val="rvps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  <w:sz w:val="28"/>
          <w:szCs w:val="28"/>
        </w:rPr>
      </w:pPr>
      <w:bookmarkStart w:id="35" w:name="n48"/>
      <w:bookmarkEnd w:id="35"/>
      <w:r w:rsidRPr="008E75E9">
        <w:rPr>
          <w:color w:val="333333"/>
          <w:sz w:val="28"/>
          <w:szCs w:val="28"/>
        </w:rPr>
        <w:t>спеціалізована служба (відділення) підтримки осіб, які постраждали від домашнього насильства та насильства за ознакою статі (надання особам, які постраждали від домашнього насильства та/або насильства за ознакою статі, соціальних послуг консультування, інформування, представництва інтересів, денного перебування, притулку тощо).</w:t>
      </w:r>
    </w:p>
    <w:p w14:paraId="1BAE74A0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36" w:name="n49"/>
      <w:bookmarkEnd w:id="36"/>
      <w:r w:rsidRPr="008E75E9">
        <w:rPr>
          <w:color w:val="333333"/>
          <w:sz w:val="28"/>
          <w:szCs w:val="28"/>
        </w:rPr>
        <w:lastRenderedPageBreak/>
        <w:t>Така служба (відділення) розміщується в окремому приміщенні (окремій будівлі, споруді або частині будівлі) з дотриманням принципу конфіденційності;</w:t>
      </w:r>
    </w:p>
    <w:p w14:paraId="0EBCE78F" w14:textId="77777777" w:rsidR="008E75E9" w:rsidRPr="008E75E9" w:rsidRDefault="008E75E9" w:rsidP="00402991">
      <w:pPr>
        <w:pStyle w:val="rvps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  <w:sz w:val="28"/>
          <w:szCs w:val="28"/>
        </w:rPr>
      </w:pPr>
      <w:bookmarkStart w:id="37" w:name="n50"/>
      <w:bookmarkStart w:id="38" w:name="n51"/>
      <w:bookmarkStart w:id="39" w:name="n52"/>
      <w:bookmarkEnd w:id="37"/>
      <w:bookmarkEnd w:id="38"/>
      <w:bookmarkEnd w:id="39"/>
      <w:r w:rsidRPr="008E75E9">
        <w:rPr>
          <w:color w:val="333333"/>
          <w:sz w:val="28"/>
          <w:szCs w:val="28"/>
        </w:rPr>
        <w:t>відділення надання соціальних послуг в умовах цілодобового перебування/проживання (надання соціальних послуг стаціонарного догляду, підтриманого проживання, паліативного догляду, притулку громадянам похилого віку, особам з інвалідністю, особам, які потребують паліативної допомоги, бездомним та іншим вразливим групам населення). У центрі може бути утворено кілька відділень, які надають послуги в умовах цілодобового перебування/проживання (відділення стаціонарного догляду, підтриманого проживання, паліативного догляду, притулок тощо);</w:t>
      </w:r>
    </w:p>
    <w:p w14:paraId="000C0CBB" w14:textId="77777777" w:rsidR="008E75E9" w:rsidRPr="008E75E9" w:rsidRDefault="008E75E9" w:rsidP="00402991">
      <w:pPr>
        <w:pStyle w:val="rvps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  <w:sz w:val="28"/>
          <w:szCs w:val="28"/>
        </w:rPr>
      </w:pPr>
      <w:bookmarkStart w:id="40" w:name="n53"/>
      <w:bookmarkEnd w:id="40"/>
      <w:r w:rsidRPr="008E75E9">
        <w:rPr>
          <w:color w:val="333333"/>
          <w:sz w:val="28"/>
          <w:szCs w:val="28"/>
        </w:rPr>
        <w:t>інші структурні підрозділи, діяльність яких спрямовується на надання послуг особам/сім’ям з урахуванням потреб у соціальних послугах, визначених у відповідній адміністративно-територіальній одиниці/територіальній громаді.</w:t>
      </w:r>
    </w:p>
    <w:p w14:paraId="695102C0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41" w:name="n54"/>
      <w:bookmarkEnd w:id="41"/>
      <w:r w:rsidRPr="008E75E9">
        <w:rPr>
          <w:color w:val="333333"/>
          <w:sz w:val="28"/>
          <w:szCs w:val="28"/>
        </w:rPr>
        <w:t xml:space="preserve">Зазначені структурні підрозділи утворюються за рішенням </w:t>
      </w:r>
      <w:r w:rsidR="0032524B">
        <w:rPr>
          <w:color w:val="333333"/>
          <w:sz w:val="28"/>
          <w:szCs w:val="28"/>
        </w:rPr>
        <w:t>Козятинської міської ради</w:t>
      </w:r>
      <w:r w:rsidRPr="008E75E9">
        <w:rPr>
          <w:color w:val="333333"/>
          <w:sz w:val="28"/>
          <w:szCs w:val="28"/>
        </w:rPr>
        <w:t>.</w:t>
      </w:r>
    </w:p>
    <w:p w14:paraId="63E36F05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42" w:name="n55"/>
      <w:bookmarkEnd w:id="42"/>
      <w:r w:rsidRPr="008E75E9">
        <w:rPr>
          <w:color w:val="333333"/>
          <w:sz w:val="28"/>
          <w:szCs w:val="28"/>
        </w:rPr>
        <w:t>Структурний підрозділ очолює керівник, якого призначає на посаду та звільняє директор центру.</w:t>
      </w:r>
    </w:p>
    <w:p w14:paraId="2726F02E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43" w:name="n56"/>
      <w:bookmarkEnd w:id="43"/>
      <w:r w:rsidRPr="008E75E9">
        <w:rPr>
          <w:color w:val="333333"/>
          <w:sz w:val="28"/>
          <w:szCs w:val="28"/>
        </w:rPr>
        <w:t xml:space="preserve">Положення про структурні підрозділи центру затверджуються директором центру та погоджуються </w:t>
      </w:r>
      <w:r w:rsidR="0032524B">
        <w:rPr>
          <w:color w:val="333333"/>
          <w:sz w:val="28"/>
          <w:szCs w:val="28"/>
        </w:rPr>
        <w:t>Козятинськ</w:t>
      </w:r>
      <w:r w:rsidR="006A4115">
        <w:rPr>
          <w:color w:val="333333"/>
          <w:sz w:val="28"/>
          <w:szCs w:val="28"/>
        </w:rPr>
        <w:t>им</w:t>
      </w:r>
      <w:r w:rsidR="0032524B">
        <w:rPr>
          <w:color w:val="333333"/>
          <w:sz w:val="28"/>
          <w:szCs w:val="28"/>
        </w:rPr>
        <w:t xml:space="preserve"> міськ</w:t>
      </w:r>
      <w:r w:rsidR="006A4115">
        <w:rPr>
          <w:color w:val="333333"/>
          <w:sz w:val="28"/>
          <w:szCs w:val="28"/>
        </w:rPr>
        <w:t>им головою</w:t>
      </w:r>
      <w:r w:rsidRPr="008E75E9">
        <w:rPr>
          <w:color w:val="333333"/>
          <w:sz w:val="28"/>
          <w:szCs w:val="28"/>
        </w:rPr>
        <w:t>.</w:t>
      </w:r>
    </w:p>
    <w:p w14:paraId="1BD8D4A1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44" w:name="n57"/>
      <w:bookmarkEnd w:id="44"/>
      <w:r w:rsidRPr="008E75E9">
        <w:rPr>
          <w:color w:val="333333"/>
          <w:sz w:val="28"/>
          <w:szCs w:val="28"/>
        </w:rPr>
        <w:t>9. Центр має право:</w:t>
      </w:r>
    </w:p>
    <w:p w14:paraId="6861D5A4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45" w:name="n58"/>
      <w:bookmarkEnd w:id="45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самостійно визначати форми та методи роботи;</w:t>
      </w:r>
    </w:p>
    <w:p w14:paraId="0C4DD46A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46" w:name="n59"/>
      <w:bookmarkEnd w:id="46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подавати до органів державної влади та органів місцевого самоврядування запити на інформацію, необхідну для організації надання соціальних послуг;</w:t>
      </w:r>
    </w:p>
    <w:p w14:paraId="20DAA633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47" w:name="n60"/>
      <w:bookmarkEnd w:id="47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 xml:space="preserve">утворювати робочі групи, </w:t>
      </w:r>
      <w:proofErr w:type="spellStart"/>
      <w:r w:rsidR="008E75E9" w:rsidRPr="008E75E9">
        <w:rPr>
          <w:color w:val="333333"/>
          <w:sz w:val="28"/>
          <w:szCs w:val="28"/>
        </w:rPr>
        <w:t>мультидисциплінарні</w:t>
      </w:r>
      <w:proofErr w:type="spellEnd"/>
      <w:r w:rsidR="008E75E9" w:rsidRPr="008E75E9">
        <w:rPr>
          <w:color w:val="333333"/>
          <w:sz w:val="28"/>
          <w:szCs w:val="28"/>
        </w:rPr>
        <w:t xml:space="preserve"> команди із залученням представників установ, закладів, організацій тощо, які в межах компетенції надають допомогу особам/сім’ям;</w:t>
      </w:r>
    </w:p>
    <w:p w14:paraId="7F26B523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48" w:name="n61"/>
      <w:bookmarkEnd w:id="48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залучати на договірній основі підприємства, установи, організації, фізичних осіб, волонтерів до надання соціальних послуг у підрозділах центру;</w:t>
      </w:r>
    </w:p>
    <w:p w14:paraId="0AFFEBEA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49" w:name="n62"/>
      <w:bookmarkEnd w:id="49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залучати грошові кошти та інші ресурси (людські, матеріальні, інформаційні тощо), необхідні для надання соціальних послуг.</w:t>
      </w:r>
    </w:p>
    <w:p w14:paraId="170A2E93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50" w:name="n63"/>
      <w:bookmarkEnd w:id="50"/>
      <w:r w:rsidRPr="008E75E9">
        <w:rPr>
          <w:color w:val="333333"/>
          <w:sz w:val="28"/>
          <w:szCs w:val="28"/>
        </w:rPr>
        <w:t>10. Центр провадить діяльність за принципами недискримінації, дотримання прав людини, прав дитини та прав осіб з інвалідністю; гуманізму; забезпечення рівних прав та можливостей жінок і чоловіків; поваги до честі та гідності; толерантності; законності; соціальної справедливості; доступності та відкритості; неупередженості та безпечності; добровільності; індивідуального підходу; комплексності; конфіденційності; максимальної ефективності та прозорості використання надавачами соціальних послуг бюджетних та інших коштів; забезпечення високого рівня якості соціальних послуг.</w:t>
      </w:r>
    </w:p>
    <w:p w14:paraId="7CA98A93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51" w:name="n64"/>
      <w:bookmarkEnd w:id="51"/>
      <w:r w:rsidRPr="008E75E9">
        <w:rPr>
          <w:color w:val="333333"/>
          <w:sz w:val="28"/>
          <w:szCs w:val="28"/>
        </w:rPr>
        <w:t>11. Підставою для надання соціальних послуг є:</w:t>
      </w:r>
    </w:p>
    <w:p w14:paraId="0F362D0E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52" w:name="n65"/>
      <w:bookmarkEnd w:id="52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 xml:space="preserve">направлення особи/сім’ї для отримання соціальних послуг, видане на підставі відповідного рішення </w:t>
      </w:r>
      <w:r>
        <w:rPr>
          <w:color w:val="333333"/>
          <w:sz w:val="28"/>
          <w:szCs w:val="28"/>
        </w:rPr>
        <w:t>управління соціальної політики Козятинської міської ради</w:t>
      </w:r>
      <w:r w:rsidR="008E75E9" w:rsidRPr="008E75E9">
        <w:rPr>
          <w:color w:val="333333"/>
          <w:sz w:val="28"/>
          <w:szCs w:val="28"/>
        </w:rPr>
        <w:t>;</w:t>
      </w:r>
    </w:p>
    <w:p w14:paraId="2C6B2B1C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53" w:name="n66"/>
      <w:bookmarkEnd w:id="53"/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результати оцінювання потреб особи/сім’ї у соціальних послугах.</w:t>
      </w:r>
    </w:p>
    <w:p w14:paraId="26618D6B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54" w:name="n67"/>
      <w:bookmarkEnd w:id="54"/>
      <w:r w:rsidRPr="008E75E9">
        <w:rPr>
          <w:color w:val="333333"/>
          <w:sz w:val="28"/>
          <w:szCs w:val="28"/>
        </w:rPr>
        <w:t xml:space="preserve">Рішення </w:t>
      </w:r>
      <w:r w:rsidR="006A4115">
        <w:rPr>
          <w:color w:val="333333"/>
          <w:sz w:val="28"/>
          <w:szCs w:val="28"/>
        </w:rPr>
        <w:t>управління соціальної політики Козятинської міської ради</w:t>
      </w:r>
      <w:r w:rsidRPr="008E75E9">
        <w:rPr>
          <w:color w:val="333333"/>
          <w:sz w:val="28"/>
          <w:szCs w:val="28"/>
        </w:rPr>
        <w:t xml:space="preserve"> про надання послуг особі/сім’ї приймається відповідно до Порядку організації надання соціальних послуг, затвердженого Кабінетом Міністрів України.</w:t>
      </w:r>
    </w:p>
    <w:p w14:paraId="077AF6D9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55" w:name="n68"/>
      <w:bookmarkEnd w:id="55"/>
      <w:r w:rsidRPr="008E75E9">
        <w:rPr>
          <w:color w:val="333333"/>
          <w:sz w:val="28"/>
          <w:szCs w:val="28"/>
        </w:rPr>
        <w:t xml:space="preserve">12. Центр очолює директор, якого призначає на посаду (на конкурсній основі за контрактом) та звільняє з посади </w:t>
      </w:r>
      <w:r w:rsidR="006A4115">
        <w:rPr>
          <w:color w:val="333333"/>
          <w:sz w:val="28"/>
          <w:szCs w:val="28"/>
        </w:rPr>
        <w:t>Козятинський міський голова</w:t>
      </w:r>
      <w:r w:rsidRPr="008E75E9">
        <w:rPr>
          <w:color w:val="333333"/>
          <w:sz w:val="28"/>
          <w:szCs w:val="28"/>
        </w:rPr>
        <w:t>.</w:t>
      </w:r>
    </w:p>
    <w:p w14:paraId="135CA66C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>13. Директор центру:</w:t>
      </w:r>
    </w:p>
    <w:p w14:paraId="64692A90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 </w:t>
      </w:r>
      <w:r w:rsidR="008E75E9" w:rsidRPr="008E75E9">
        <w:rPr>
          <w:color w:val="333333"/>
          <w:sz w:val="28"/>
          <w:szCs w:val="28"/>
        </w:rPr>
        <w:t>організовує роботу центру, персонально відповідає за виконання завдань центру, визначає ступінь відповідальності працівників;</w:t>
      </w:r>
    </w:p>
    <w:p w14:paraId="3192D265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здійснює контроль за повнотою та якістю надання соціальних послуг особам/сім’ям відповідно до державних стандартів і нормативів;</w:t>
      </w:r>
    </w:p>
    <w:p w14:paraId="689E3EBC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забезпечує своєчасне подання звітності про роботу центру;</w:t>
      </w:r>
    </w:p>
    <w:p w14:paraId="19D9AE88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затверджує положення про структурні підрозділи;</w:t>
      </w:r>
    </w:p>
    <w:p w14:paraId="4F095107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затверджує посадові інструкції працівників;</w:t>
      </w:r>
    </w:p>
    <w:p w14:paraId="3376472B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призначає в установленому порядку на посади та звільняє з посад працівників;</w:t>
      </w:r>
    </w:p>
    <w:p w14:paraId="5B951D5A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з</w:t>
      </w:r>
      <w:r w:rsidR="008E75E9" w:rsidRPr="008E75E9">
        <w:rPr>
          <w:color w:val="333333"/>
          <w:sz w:val="28"/>
          <w:szCs w:val="28"/>
        </w:rPr>
        <w:t>атверджує правила внутрішнього розпорядку центру та контролює їх виконання;</w:t>
      </w:r>
    </w:p>
    <w:p w14:paraId="0293F2A5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видає відповідно до компетенції накази та розпорядження, організовує та контролює їх виконання;</w:t>
      </w:r>
    </w:p>
    <w:p w14:paraId="00D05B78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укладає договори, діє від імені центру і представляє його інтереси;</w:t>
      </w:r>
    </w:p>
    <w:p w14:paraId="5451AE90" w14:textId="77777777" w:rsidR="008E75E9" w:rsidRPr="008E75E9" w:rsidRDefault="006A4115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розпоряджається коштами центру в межах затвердженого кошторису;</w:t>
      </w:r>
    </w:p>
    <w:p w14:paraId="5CA29BFA" w14:textId="77777777" w:rsidR="008E75E9" w:rsidRPr="00644C74" w:rsidRDefault="00644C74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4C74">
        <w:rPr>
          <w:sz w:val="28"/>
          <w:szCs w:val="28"/>
        </w:rPr>
        <w:t xml:space="preserve">- </w:t>
      </w:r>
      <w:r w:rsidR="008E75E9" w:rsidRPr="00644C74">
        <w:rPr>
          <w:sz w:val="28"/>
          <w:szCs w:val="28"/>
        </w:rPr>
        <w:t>забезпечує фінансово-господарську діяльність центру, створення та розвиток матеріально-технічної бази для проведення комплексу заходів із надання соціальних послуг особам/сім’ям, у тому числі забезпечення автотранспортними засобами, спеціальними засобами для догляду і самообслуговування;</w:t>
      </w:r>
    </w:p>
    <w:p w14:paraId="6546B277" w14:textId="77777777" w:rsidR="008E75E9" w:rsidRPr="008E75E9" w:rsidRDefault="00644C74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забезпечує проведення атестації працівників в порядку, визначеному законодавством, та сприяє підвищенню їх кваліфікації;</w:t>
      </w:r>
    </w:p>
    <w:p w14:paraId="6439679B" w14:textId="77777777" w:rsidR="008E75E9" w:rsidRPr="008E75E9" w:rsidRDefault="00644C74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вживає заходів для поліпшення умов праці, забезпечення дотримання правил охорони праці, внутрішнього трудового розпорядку, санітарної та пожежної безпеки;</w:t>
      </w:r>
    </w:p>
    <w:p w14:paraId="09488020" w14:textId="77777777" w:rsidR="008E75E9" w:rsidRPr="008E75E9" w:rsidRDefault="00644C74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здійснює інші повноваження, передбачені законодавством.</w:t>
      </w:r>
    </w:p>
    <w:p w14:paraId="3D6804CC" w14:textId="646FAEE5" w:rsidR="00644C74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>14. Положення про центр</w:t>
      </w:r>
      <w:r w:rsidR="00B42CC3">
        <w:rPr>
          <w:color w:val="333333"/>
          <w:sz w:val="28"/>
          <w:szCs w:val="28"/>
        </w:rPr>
        <w:t xml:space="preserve"> </w:t>
      </w:r>
      <w:r w:rsidRPr="008E75E9">
        <w:rPr>
          <w:color w:val="333333"/>
          <w:sz w:val="28"/>
          <w:szCs w:val="28"/>
        </w:rPr>
        <w:t xml:space="preserve">затверджуються </w:t>
      </w:r>
      <w:r w:rsidR="00644C74">
        <w:rPr>
          <w:color w:val="333333"/>
          <w:sz w:val="28"/>
          <w:szCs w:val="28"/>
        </w:rPr>
        <w:t>Козятинською міською радою.</w:t>
      </w:r>
    </w:p>
    <w:p w14:paraId="37FF2524" w14:textId="68AE9D37" w:rsidR="00DD733B" w:rsidRDefault="00B42CC3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Ш</w:t>
      </w:r>
      <w:r w:rsidRPr="008E75E9">
        <w:rPr>
          <w:color w:val="333333"/>
          <w:sz w:val="28"/>
          <w:szCs w:val="28"/>
        </w:rPr>
        <w:t>татний розпис</w:t>
      </w:r>
      <w:r>
        <w:rPr>
          <w:color w:val="333333"/>
          <w:sz w:val="28"/>
          <w:szCs w:val="28"/>
        </w:rPr>
        <w:t xml:space="preserve"> та кошторис</w:t>
      </w:r>
      <w:r w:rsidRPr="008E75E9">
        <w:rPr>
          <w:color w:val="333333"/>
          <w:sz w:val="28"/>
          <w:szCs w:val="28"/>
        </w:rPr>
        <w:t xml:space="preserve"> центру</w:t>
      </w:r>
      <w:r>
        <w:rPr>
          <w:color w:val="333333"/>
          <w:sz w:val="28"/>
          <w:szCs w:val="28"/>
        </w:rPr>
        <w:t xml:space="preserve"> затверджує </w:t>
      </w:r>
      <w:r>
        <w:rPr>
          <w:color w:val="333333"/>
          <w:sz w:val="28"/>
          <w:szCs w:val="28"/>
        </w:rPr>
        <w:t>Управління соціальної політики Козятинської міської ради</w:t>
      </w:r>
      <w:r>
        <w:rPr>
          <w:color w:val="333333"/>
          <w:sz w:val="28"/>
          <w:szCs w:val="28"/>
        </w:rPr>
        <w:t>, яке є г</w:t>
      </w:r>
      <w:r w:rsidR="00E86770">
        <w:rPr>
          <w:color w:val="333333"/>
          <w:sz w:val="28"/>
          <w:szCs w:val="28"/>
        </w:rPr>
        <w:t>оловним розпорядником бюджетних коштів центру</w:t>
      </w:r>
      <w:bookmarkStart w:id="56" w:name="_GoBack"/>
      <w:bookmarkEnd w:id="56"/>
      <w:r w:rsidR="00E86770">
        <w:rPr>
          <w:color w:val="333333"/>
          <w:sz w:val="28"/>
          <w:szCs w:val="28"/>
        </w:rPr>
        <w:t>.</w:t>
      </w:r>
    </w:p>
    <w:p w14:paraId="5A8CD049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57" w:name="n86"/>
      <w:bookmarkEnd w:id="57"/>
      <w:r w:rsidRPr="008E75E9">
        <w:rPr>
          <w:color w:val="333333"/>
          <w:sz w:val="28"/>
          <w:szCs w:val="28"/>
        </w:rPr>
        <w:t xml:space="preserve">15. Утримання центру забезпечується за рахунок коштів, передбачених у </w:t>
      </w:r>
      <w:r w:rsidR="00644C74">
        <w:rPr>
          <w:color w:val="333333"/>
          <w:sz w:val="28"/>
          <w:szCs w:val="28"/>
        </w:rPr>
        <w:t>бюджеті Козятинської міської територіальної громади</w:t>
      </w:r>
      <w:r w:rsidRPr="008E75E9">
        <w:rPr>
          <w:color w:val="333333"/>
          <w:sz w:val="28"/>
          <w:szCs w:val="28"/>
        </w:rPr>
        <w:t>, а також за рахунок інших джерел, не заборонених законодавством.</w:t>
      </w:r>
    </w:p>
    <w:p w14:paraId="671F79FA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bookmarkStart w:id="58" w:name="n87"/>
      <w:bookmarkEnd w:id="58"/>
      <w:r w:rsidRPr="008E75E9">
        <w:rPr>
          <w:color w:val="333333"/>
          <w:sz w:val="28"/>
          <w:szCs w:val="28"/>
        </w:rPr>
        <w:t>16. Соціальні послуги надаються центром за рахунок бюджетних коштів, з установленням диференційованої плати залежно від доходу отримувача соціальних послуг або за рахунок отримувача соціальних послуг/третіх осіб.</w:t>
      </w:r>
    </w:p>
    <w:p w14:paraId="3D975685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 xml:space="preserve">Розмір плати за соціальні послуги </w:t>
      </w:r>
      <w:r w:rsidR="00644C74">
        <w:rPr>
          <w:color w:val="333333"/>
          <w:sz w:val="28"/>
          <w:szCs w:val="28"/>
        </w:rPr>
        <w:t>визначається</w:t>
      </w:r>
      <w:r w:rsidRPr="008E75E9">
        <w:rPr>
          <w:color w:val="333333"/>
          <w:sz w:val="28"/>
          <w:szCs w:val="28"/>
        </w:rPr>
        <w:t xml:space="preserve"> центром у визначеному законодавством порядку і затверджується </w:t>
      </w:r>
      <w:r w:rsidR="00644C74">
        <w:rPr>
          <w:color w:val="333333"/>
          <w:sz w:val="28"/>
          <w:szCs w:val="28"/>
        </w:rPr>
        <w:t>виконавчим комітетом Козятинської міської ради</w:t>
      </w:r>
      <w:r w:rsidRPr="008E75E9">
        <w:rPr>
          <w:color w:val="333333"/>
          <w:sz w:val="28"/>
          <w:szCs w:val="28"/>
        </w:rPr>
        <w:t>.</w:t>
      </w:r>
    </w:p>
    <w:p w14:paraId="71DEF8F7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>Кошти, що надходять від надання платних соціальних послуг, використовуються в установленому законодавством порядку.</w:t>
      </w:r>
    </w:p>
    <w:p w14:paraId="120214F8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>17. Умови оплати праці, тривалість робочого часу та відпусток працівників центру встановлюються відповідно до законодавства.</w:t>
      </w:r>
    </w:p>
    <w:p w14:paraId="74EB1DAC" w14:textId="77777777" w:rsidR="008E75E9" w:rsidRPr="00644C74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75E9">
        <w:rPr>
          <w:color w:val="333333"/>
          <w:sz w:val="28"/>
          <w:szCs w:val="28"/>
        </w:rPr>
        <w:t xml:space="preserve">З урахуванням потреб та можливостей </w:t>
      </w:r>
      <w:r w:rsidR="00644C74">
        <w:rPr>
          <w:color w:val="333333"/>
          <w:sz w:val="28"/>
          <w:szCs w:val="28"/>
        </w:rPr>
        <w:t xml:space="preserve">Козятинської міської </w:t>
      </w:r>
      <w:r w:rsidRPr="008E75E9">
        <w:rPr>
          <w:color w:val="333333"/>
          <w:sz w:val="28"/>
          <w:szCs w:val="28"/>
        </w:rPr>
        <w:t xml:space="preserve">територіальної громади у центрі може бути запроваджено підсумований облік робочого часу відповідно до </w:t>
      </w:r>
      <w:r w:rsidRPr="00644C74">
        <w:rPr>
          <w:sz w:val="28"/>
          <w:szCs w:val="28"/>
        </w:rPr>
        <w:t>норм </w:t>
      </w:r>
      <w:hyperlink r:id="rId8" w:tgtFrame="_blank" w:history="1">
        <w:r w:rsidRPr="00644C74">
          <w:rPr>
            <w:rStyle w:val="a7"/>
            <w:color w:val="auto"/>
            <w:sz w:val="28"/>
            <w:szCs w:val="28"/>
            <w:u w:val="none"/>
          </w:rPr>
          <w:t>Кодексу законів про працю України</w:t>
        </w:r>
      </w:hyperlink>
      <w:r w:rsidRPr="00644C74">
        <w:rPr>
          <w:sz w:val="28"/>
          <w:szCs w:val="28"/>
        </w:rPr>
        <w:t>.</w:t>
      </w:r>
    </w:p>
    <w:p w14:paraId="7ADE366F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>18. Центр забезпечує для працівників, які надають соціальні послуги:</w:t>
      </w:r>
    </w:p>
    <w:p w14:paraId="39DB3058" w14:textId="77777777" w:rsidR="008E75E9" w:rsidRPr="008E75E9" w:rsidRDefault="00644C74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 xml:space="preserve">створення належних умов для професійної діяльності (у тому числі підвищення кваліфікації, </w:t>
      </w:r>
      <w:proofErr w:type="spellStart"/>
      <w:r w:rsidR="008E75E9" w:rsidRPr="008E75E9">
        <w:rPr>
          <w:color w:val="333333"/>
          <w:sz w:val="28"/>
          <w:szCs w:val="28"/>
        </w:rPr>
        <w:t>супервізії</w:t>
      </w:r>
      <w:proofErr w:type="spellEnd"/>
      <w:r w:rsidR="008E75E9" w:rsidRPr="008E75E9">
        <w:rPr>
          <w:color w:val="333333"/>
          <w:sz w:val="28"/>
          <w:szCs w:val="28"/>
        </w:rPr>
        <w:t>);</w:t>
      </w:r>
    </w:p>
    <w:p w14:paraId="28DA68BA" w14:textId="77777777" w:rsidR="008E75E9" w:rsidRPr="008E75E9" w:rsidRDefault="00644C74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проведення профілактичного медичного огляду;</w:t>
      </w:r>
    </w:p>
    <w:p w14:paraId="5DF0695B" w14:textId="77777777" w:rsidR="008E75E9" w:rsidRPr="008E75E9" w:rsidRDefault="00644C74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 </w:t>
      </w:r>
      <w:r w:rsidR="008E75E9" w:rsidRPr="008E75E9">
        <w:rPr>
          <w:color w:val="333333"/>
          <w:sz w:val="28"/>
          <w:szCs w:val="28"/>
        </w:rPr>
        <w:t>захист професійної честі, гідності та ділової репутації, зокрема в судовому порядку;</w:t>
      </w:r>
    </w:p>
    <w:p w14:paraId="6B06B454" w14:textId="77777777" w:rsidR="008E75E9" w:rsidRPr="008E75E9" w:rsidRDefault="00644C74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E75E9" w:rsidRPr="008E75E9">
        <w:rPr>
          <w:color w:val="333333"/>
          <w:sz w:val="28"/>
          <w:szCs w:val="28"/>
        </w:rPr>
        <w:t>створення безпечних умов праці.</w:t>
      </w:r>
    </w:p>
    <w:p w14:paraId="7B40E669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>19. Ведення діловодства, бухгалтерського обліку та статистичної звітності у центрі здійснюється відповідно до законодавства.</w:t>
      </w:r>
    </w:p>
    <w:p w14:paraId="03D43991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>20. Моніторинг та оцінювання якості соціальних послуг у центрі проводиться відповідно до законодавства.</w:t>
      </w:r>
    </w:p>
    <w:p w14:paraId="7FB1270B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>Контроль за додержанням центром вимог законодавства у сфері надання соціальних послуг здійснюється в порядку, визначеному Кабінетом Міністрів України.</w:t>
      </w:r>
    </w:p>
    <w:p w14:paraId="4A33DA1D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>21. Центр володіє та користується майном, яке передано йому на праві оперативного управління органом, що його утворив, юридичними та фізичними особами, а також майном, придбаним за рахунок коштів місцевих бюджетів та інших джерел, не заборонених законодавством.</w:t>
      </w:r>
    </w:p>
    <w:p w14:paraId="424373F6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>Центр має право на придбання та оренду обладнання, необхідного для забезпечення функціонування центру.</w:t>
      </w:r>
    </w:p>
    <w:p w14:paraId="30C46DA6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>22. Засновник забезпечує створення та розвиток у центрі необхідної матеріально-технічної бази, в тому числі відповідність приміщень санітарно-гігієнічним, будівельним і технічним нормам, вимогам пожежної безпеки та іншим нормам згідно із законодавством.</w:t>
      </w:r>
    </w:p>
    <w:p w14:paraId="7AAF4581" w14:textId="77777777" w:rsidR="00402991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>23. Для осіб з інвалідністю та інших маломобільних груп населення центром в установленому порядку забезпечуються належні умови для вільного доступу до будівель закладу та приміщень обслуговування, безперешкодного переміщення прилеглою до закладу територією та всередині будівель, своєчасного отримання інформації, яка допомагає орієнтуватися в просторі, відповідно до вимог, установлених ДБН В.2.2 40:2018 “</w:t>
      </w:r>
      <w:proofErr w:type="spellStart"/>
      <w:r w:rsidRPr="008E75E9">
        <w:rPr>
          <w:color w:val="333333"/>
          <w:sz w:val="28"/>
          <w:szCs w:val="28"/>
        </w:rPr>
        <w:t>Інклюзивність</w:t>
      </w:r>
      <w:proofErr w:type="spellEnd"/>
      <w:r w:rsidRPr="008E75E9">
        <w:rPr>
          <w:color w:val="333333"/>
          <w:sz w:val="28"/>
          <w:szCs w:val="28"/>
        </w:rPr>
        <w:t xml:space="preserve"> будівель і споруд. Основні положення” та </w:t>
      </w:r>
      <w:hyperlink r:id="rId9" w:tgtFrame="_blank" w:history="1">
        <w:r w:rsidRPr="00402991">
          <w:rPr>
            <w:rStyle w:val="a7"/>
            <w:color w:val="auto"/>
            <w:sz w:val="28"/>
            <w:szCs w:val="28"/>
            <w:u w:val="none"/>
          </w:rPr>
          <w:t>ДБН В.2.2-9:2018</w:t>
        </w:r>
      </w:hyperlink>
      <w:r w:rsidRPr="00402991">
        <w:rPr>
          <w:sz w:val="28"/>
          <w:szCs w:val="28"/>
        </w:rPr>
        <w:t> “</w:t>
      </w:r>
      <w:r w:rsidRPr="008E75E9">
        <w:rPr>
          <w:color w:val="333333"/>
          <w:sz w:val="28"/>
          <w:szCs w:val="28"/>
        </w:rPr>
        <w:t>Громадські будинки та споруди. Основні положення”</w:t>
      </w:r>
      <w:r w:rsidR="00402991">
        <w:rPr>
          <w:color w:val="333333"/>
          <w:sz w:val="28"/>
          <w:szCs w:val="28"/>
        </w:rPr>
        <w:t>.</w:t>
      </w:r>
    </w:p>
    <w:p w14:paraId="310A5BA7" w14:textId="77777777" w:rsidR="008E75E9" w:rsidRPr="008E75E9" w:rsidRDefault="008E75E9" w:rsidP="00402991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8E75E9">
        <w:rPr>
          <w:color w:val="333333"/>
          <w:sz w:val="28"/>
          <w:szCs w:val="28"/>
        </w:rPr>
        <w:t>24. Центр є юридичною особою, має самостійний баланс, рахунки в органах Казначейства, печатку із своїм найменуванням, штампи та бланки.</w:t>
      </w:r>
    </w:p>
    <w:p w14:paraId="756ADDD2" w14:textId="77777777" w:rsidR="00D5513D" w:rsidRDefault="00D5513D" w:rsidP="006869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59" w:name="n76"/>
      <w:bookmarkEnd w:id="59"/>
    </w:p>
    <w:p w14:paraId="1FCCBE6C" w14:textId="77777777" w:rsidR="006C4D38" w:rsidRDefault="006C4D38" w:rsidP="006869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CB1F5E7" w14:textId="77777777" w:rsidR="006C4D38" w:rsidRDefault="006C4D38" w:rsidP="006869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334908" w14:textId="77777777" w:rsidR="00D5513D" w:rsidRDefault="00D5513D" w:rsidP="006869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4856E88" w14:textId="77777777" w:rsidR="00D5513D" w:rsidRDefault="00D5513D" w:rsidP="006869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EE1AD8" w14:textId="77777777" w:rsidR="00D5513D" w:rsidRPr="00D23A96" w:rsidRDefault="00D5513D" w:rsidP="0068695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5513D">
        <w:rPr>
          <w:rFonts w:ascii="Times New Roman" w:eastAsia="Times New Roman" w:hAnsi="Times New Roman"/>
          <w:sz w:val="28"/>
          <w:szCs w:val="28"/>
        </w:rPr>
        <w:t xml:space="preserve"> Секретар ради                                                                   Тетяна РИМША</w:t>
      </w:r>
    </w:p>
    <w:p w14:paraId="2288963B" w14:textId="77777777" w:rsidR="00D23A96" w:rsidRPr="00D23A96" w:rsidRDefault="00D23A96" w:rsidP="0068695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D23A96" w:rsidRPr="00D23A96" w:rsidSect="00321698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1319"/>
    <w:multiLevelType w:val="hybridMultilevel"/>
    <w:tmpl w:val="E06057CE"/>
    <w:lvl w:ilvl="0" w:tplc="CE0E88B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03BE"/>
    <w:multiLevelType w:val="hybridMultilevel"/>
    <w:tmpl w:val="C8F607E8"/>
    <w:lvl w:ilvl="0" w:tplc="E0BC35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6E48"/>
    <w:multiLevelType w:val="multilevel"/>
    <w:tmpl w:val="ED7A0E9E"/>
    <w:styleLink w:val="Style31"/>
    <w:lvl w:ilvl="0">
      <w:start w:val="1"/>
      <w:numFmt w:val="decimal"/>
      <w:pStyle w:val="1"/>
      <w:lvlText w:val="SECTION %1."/>
      <w:lvlJc w:val="left"/>
      <w:pPr>
        <w:ind w:left="1637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2.%2"/>
      <w:lvlJc w:val="left"/>
      <w:pPr>
        <w:ind w:left="720" w:hanging="72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8CB66CE"/>
    <w:multiLevelType w:val="hybridMultilevel"/>
    <w:tmpl w:val="936E5C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064BB"/>
    <w:multiLevelType w:val="hybridMultilevel"/>
    <w:tmpl w:val="5D46A35A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8940D3C"/>
    <w:multiLevelType w:val="hybridMultilevel"/>
    <w:tmpl w:val="EA5690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F09FB"/>
    <w:multiLevelType w:val="hybridMultilevel"/>
    <w:tmpl w:val="2C1472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A2FC1"/>
    <w:multiLevelType w:val="hybridMultilevel"/>
    <w:tmpl w:val="62C21C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B20E4"/>
    <w:multiLevelType w:val="hybridMultilevel"/>
    <w:tmpl w:val="ED8C9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B0AF3"/>
    <w:multiLevelType w:val="hybridMultilevel"/>
    <w:tmpl w:val="74EAC8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B18C7"/>
    <w:multiLevelType w:val="hybridMultilevel"/>
    <w:tmpl w:val="A58427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144B0"/>
    <w:multiLevelType w:val="hybridMultilevel"/>
    <w:tmpl w:val="74C65A08"/>
    <w:lvl w:ilvl="0" w:tplc="8526670A">
      <w:start w:val="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FD"/>
    <w:rsid w:val="00010301"/>
    <w:rsid w:val="00012868"/>
    <w:rsid w:val="000773BA"/>
    <w:rsid w:val="00095C22"/>
    <w:rsid w:val="000A261A"/>
    <w:rsid w:val="000B2E85"/>
    <w:rsid w:val="000B7E23"/>
    <w:rsid w:val="000C28C8"/>
    <w:rsid w:val="000E5347"/>
    <w:rsid w:val="00113507"/>
    <w:rsid w:val="00116E59"/>
    <w:rsid w:val="00152D10"/>
    <w:rsid w:val="001D6BCE"/>
    <w:rsid w:val="00250EFF"/>
    <w:rsid w:val="00257848"/>
    <w:rsid w:val="00266A13"/>
    <w:rsid w:val="0029240E"/>
    <w:rsid w:val="00295C48"/>
    <w:rsid w:val="002D5DD8"/>
    <w:rsid w:val="00321698"/>
    <w:rsid w:val="0032524B"/>
    <w:rsid w:val="00341964"/>
    <w:rsid w:val="00402991"/>
    <w:rsid w:val="00463106"/>
    <w:rsid w:val="0047282C"/>
    <w:rsid w:val="00486FC9"/>
    <w:rsid w:val="004B640D"/>
    <w:rsid w:val="004D7D35"/>
    <w:rsid w:val="00510522"/>
    <w:rsid w:val="005C7E9D"/>
    <w:rsid w:val="005E24B0"/>
    <w:rsid w:val="005F20BE"/>
    <w:rsid w:val="00644C74"/>
    <w:rsid w:val="00653E55"/>
    <w:rsid w:val="0068695C"/>
    <w:rsid w:val="00691D32"/>
    <w:rsid w:val="006A4115"/>
    <w:rsid w:val="006A4685"/>
    <w:rsid w:val="006C4D38"/>
    <w:rsid w:val="006C6148"/>
    <w:rsid w:val="006E29F5"/>
    <w:rsid w:val="006F41F1"/>
    <w:rsid w:val="006F7D6B"/>
    <w:rsid w:val="00744165"/>
    <w:rsid w:val="007621CF"/>
    <w:rsid w:val="00816C07"/>
    <w:rsid w:val="00873FDE"/>
    <w:rsid w:val="008A220B"/>
    <w:rsid w:val="008A4AC2"/>
    <w:rsid w:val="008B5CC7"/>
    <w:rsid w:val="008E75E9"/>
    <w:rsid w:val="008F7AFC"/>
    <w:rsid w:val="00903EFD"/>
    <w:rsid w:val="0097341F"/>
    <w:rsid w:val="0098635D"/>
    <w:rsid w:val="009D0561"/>
    <w:rsid w:val="00AB4881"/>
    <w:rsid w:val="00AD2FB6"/>
    <w:rsid w:val="00B42CC3"/>
    <w:rsid w:val="00B74D51"/>
    <w:rsid w:val="00BB5A16"/>
    <w:rsid w:val="00C01202"/>
    <w:rsid w:val="00C250BB"/>
    <w:rsid w:val="00CE6CDB"/>
    <w:rsid w:val="00CF1954"/>
    <w:rsid w:val="00CF1E22"/>
    <w:rsid w:val="00D00249"/>
    <w:rsid w:val="00D17B28"/>
    <w:rsid w:val="00D23A96"/>
    <w:rsid w:val="00D41BC8"/>
    <w:rsid w:val="00D5513D"/>
    <w:rsid w:val="00DD733B"/>
    <w:rsid w:val="00E426FF"/>
    <w:rsid w:val="00E4584A"/>
    <w:rsid w:val="00E741A4"/>
    <w:rsid w:val="00E86770"/>
    <w:rsid w:val="00EC4B93"/>
    <w:rsid w:val="00F448D8"/>
    <w:rsid w:val="00F50C74"/>
    <w:rsid w:val="00F67A56"/>
    <w:rsid w:val="00F96D33"/>
    <w:rsid w:val="00FA6BB1"/>
    <w:rsid w:val="00FC0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8B2D"/>
  <w15:docId w15:val="{985F5454-B492-432B-BF58-91CEAABC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EF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autoRedefine/>
    <w:uiPriority w:val="99"/>
    <w:qFormat/>
    <w:rsid w:val="00321698"/>
    <w:pPr>
      <w:keepNext/>
      <w:keepLines/>
      <w:numPr>
        <w:numId w:val="12"/>
      </w:numPr>
      <w:spacing w:after="0" w:line="240" w:lineRule="auto"/>
      <w:ind w:hanging="1637"/>
      <w:outlineLvl w:val="0"/>
    </w:pPr>
    <w:rPr>
      <w:rFonts w:ascii="Times New Roman" w:eastAsia="Times New Roman" w:hAnsi="Times New Roman"/>
      <w:b/>
      <w:bCs/>
      <w:szCs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903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 w:bidi="uk-UA"/>
    </w:rPr>
  </w:style>
  <w:style w:type="character" w:customStyle="1" w:styleId="a4">
    <w:name w:val="Основной текст Знак"/>
    <w:basedOn w:val="a1"/>
    <w:link w:val="a0"/>
    <w:rsid w:val="00903EFD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903EFD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uk-UA" w:bidi="uk-UA"/>
    </w:rPr>
  </w:style>
  <w:style w:type="paragraph" w:customStyle="1" w:styleId="a5">
    <w:basedOn w:val="a"/>
    <w:next w:val="a6"/>
    <w:uiPriority w:val="99"/>
    <w:unhideWhenUsed/>
    <w:rsid w:val="00F67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67A56"/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D23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23">
    <w:name w:val="rvts23"/>
    <w:basedOn w:val="a1"/>
    <w:rsid w:val="00D23A96"/>
  </w:style>
  <w:style w:type="paragraph" w:customStyle="1" w:styleId="rvps2">
    <w:name w:val="rvps2"/>
    <w:basedOn w:val="a"/>
    <w:rsid w:val="00D23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1"/>
    <w:uiPriority w:val="99"/>
    <w:semiHidden/>
    <w:unhideWhenUsed/>
    <w:rsid w:val="00D23A96"/>
    <w:rPr>
      <w:color w:val="0000FF"/>
      <w:u w:val="single"/>
    </w:rPr>
  </w:style>
  <w:style w:type="character" w:customStyle="1" w:styleId="rvts46">
    <w:name w:val="rvts46"/>
    <w:basedOn w:val="a1"/>
    <w:rsid w:val="00D23A96"/>
  </w:style>
  <w:style w:type="paragraph" w:customStyle="1" w:styleId="rvps14">
    <w:name w:val="rvps14"/>
    <w:basedOn w:val="a"/>
    <w:rsid w:val="00D23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9">
    <w:name w:val="rvts9"/>
    <w:basedOn w:val="a1"/>
    <w:rsid w:val="00D23A96"/>
  </w:style>
  <w:style w:type="paragraph" w:customStyle="1" w:styleId="rvps12">
    <w:name w:val="rvps12"/>
    <w:basedOn w:val="a"/>
    <w:rsid w:val="00D23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37">
    <w:name w:val="rvts37"/>
    <w:basedOn w:val="a1"/>
    <w:rsid w:val="00D23A96"/>
  </w:style>
  <w:style w:type="paragraph" w:styleId="a8">
    <w:name w:val="List Paragraph"/>
    <w:basedOn w:val="a"/>
    <w:uiPriority w:val="34"/>
    <w:qFormat/>
    <w:rsid w:val="00653E5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F4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6F41F1"/>
    <w:rPr>
      <w:rFonts w:ascii="Segoe UI" w:eastAsia="Calibri" w:hAnsi="Segoe UI" w:cs="Segoe UI"/>
      <w:sz w:val="18"/>
      <w:szCs w:val="18"/>
      <w:lang w:val="uk-UA"/>
    </w:rPr>
  </w:style>
  <w:style w:type="paragraph" w:customStyle="1" w:styleId="12">
    <w:name w:val="Заголовок 12"/>
    <w:basedOn w:val="a"/>
    <w:qFormat/>
    <w:rsid w:val="00321698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uk-UA" w:bidi="uk-UA"/>
    </w:rPr>
  </w:style>
  <w:style w:type="character" w:customStyle="1" w:styleId="10">
    <w:name w:val="Заголовок 1 Знак"/>
    <w:basedOn w:val="a1"/>
    <w:link w:val="1"/>
    <w:uiPriority w:val="99"/>
    <w:rsid w:val="00321698"/>
    <w:rPr>
      <w:rFonts w:ascii="Times New Roman" w:eastAsia="Times New Roman" w:hAnsi="Times New Roman" w:cs="Times New Roman"/>
      <w:b/>
      <w:bCs/>
      <w:szCs w:val="28"/>
      <w:lang w:val="x-none"/>
    </w:rPr>
  </w:style>
  <w:style w:type="numbering" w:customStyle="1" w:styleId="Style31">
    <w:name w:val="Style31"/>
    <w:rsid w:val="00321698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22-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97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54%D0%BA/96-%D0%B2%D1%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v0705661-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13071</Words>
  <Characters>7451</Characters>
  <Application>Microsoft Office Word</Application>
  <DocSecurity>0</DocSecurity>
  <Lines>62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Larisa</dc:creator>
  <cp:lastModifiedBy>Taya</cp:lastModifiedBy>
  <cp:revision>8</cp:revision>
  <cp:lastPrinted>2022-11-10T09:24:00Z</cp:lastPrinted>
  <dcterms:created xsi:type="dcterms:W3CDTF">2022-07-13T06:39:00Z</dcterms:created>
  <dcterms:modified xsi:type="dcterms:W3CDTF">2022-11-10T09:25:00Z</dcterms:modified>
</cp:coreProperties>
</file>