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4092" w14:textId="77777777" w:rsidR="009400A8" w:rsidRDefault="009400A8" w:rsidP="009400A8">
      <w:pPr>
        <w:rPr>
          <w:b/>
          <w:sz w:val="28"/>
          <w:szCs w:val="28"/>
          <w:lang w:val="uk-UA"/>
        </w:rPr>
      </w:pPr>
    </w:p>
    <w:p w14:paraId="7DD7DBB4" w14:textId="77777777" w:rsidR="009400A8" w:rsidRDefault="009400A8" w:rsidP="009400A8">
      <w:pPr>
        <w:rPr>
          <w:b/>
          <w:sz w:val="28"/>
          <w:szCs w:val="28"/>
          <w:lang w:val="uk-UA"/>
        </w:rPr>
      </w:pPr>
    </w:p>
    <w:p w14:paraId="5D149135" w14:textId="77777777" w:rsidR="009400A8" w:rsidRDefault="009400A8" w:rsidP="009400A8">
      <w:pPr>
        <w:jc w:val="center"/>
        <w:rPr>
          <w:b/>
          <w:sz w:val="32"/>
          <w:szCs w:val="32"/>
        </w:rPr>
      </w:pPr>
      <w:r w:rsidRPr="002A73EA">
        <w:rPr>
          <w:b/>
          <w:noProof/>
          <w:sz w:val="32"/>
          <w:szCs w:val="32"/>
          <w:lang w:val="uk-UA" w:eastAsia="uk-UA"/>
        </w:rPr>
        <w:drawing>
          <wp:inline distT="0" distB="0" distL="0" distR="0" wp14:anchorId="29447971" wp14:editId="42F3AC6F">
            <wp:extent cx="381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solidFill>
                      <a:srgbClr val="FFFFFF"/>
                    </a:solidFill>
                    <a:ln>
                      <a:noFill/>
                    </a:ln>
                  </pic:spPr>
                </pic:pic>
              </a:graphicData>
            </a:graphic>
          </wp:inline>
        </w:drawing>
      </w:r>
    </w:p>
    <w:p w14:paraId="7913922A" w14:textId="77777777" w:rsidR="009400A8" w:rsidRDefault="009400A8" w:rsidP="009400A8">
      <w:pPr>
        <w:tabs>
          <w:tab w:val="center" w:pos="4153"/>
          <w:tab w:val="right" w:pos="8306"/>
        </w:tabs>
        <w:jc w:val="center"/>
        <w:outlineLvl w:val="0"/>
        <w:rPr>
          <w:b/>
          <w:sz w:val="32"/>
          <w:szCs w:val="32"/>
        </w:rPr>
      </w:pPr>
      <w:proofErr w:type="gramStart"/>
      <w:r>
        <w:rPr>
          <w:b/>
          <w:sz w:val="32"/>
          <w:szCs w:val="32"/>
        </w:rPr>
        <w:t>КОЗЯТИНСЬКА  МІСЬКА</w:t>
      </w:r>
      <w:proofErr w:type="gramEnd"/>
      <w:r>
        <w:rPr>
          <w:b/>
          <w:sz w:val="32"/>
          <w:szCs w:val="32"/>
        </w:rPr>
        <w:t xml:space="preserve">  РАДА  ВІННИЦЬКОЇ  ОБЛАСТІ</w:t>
      </w:r>
    </w:p>
    <w:p w14:paraId="7EDB5562" w14:textId="77777777" w:rsidR="0040410F" w:rsidRDefault="0040410F" w:rsidP="009400A8">
      <w:pPr>
        <w:tabs>
          <w:tab w:val="center" w:pos="4153"/>
          <w:tab w:val="right" w:pos="8306"/>
        </w:tabs>
        <w:jc w:val="center"/>
        <w:outlineLvl w:val="0"/>
        <w:rPr>
          <w:b/>
          <w:sz w:val="32"/>
          <w:szCs w:val="32"/>
        </w:rPr>
      </w:pPr>
    </w:p>
    <w:p w14:paraId="3F6781D2" w14:textId="77777777" w:rsidR="009400A8" w:rsidRDefault="009400A8" w:rsidP="009400A8">
      <w:pPr>
        <w:tabs>
          <w:tab w:val="center" w:pos="4153"/>
          <w:tab w:val="right" w:pos="8306"/>
        </w:tabs>
        <w:jc w:val="center"/>
        <w:outlineLvl w:val="0"/>
        <w:rPr>
          <w:b/>
          <w:sz w:val="32"/>
          <w:szCs w:val="32"/>
        </w:rPr>
      </w:pPr>
      <w:r>
        <w:rPr>
          <w:b/>
          <w:sz w:val="32"/>
          <w:szCs w:val="32"/>
        </w:rPr>
        <w:t xml:space="preserve">Р О З П О Р </w:t>
      </w:r>
      <w:proofErr w:type="gramStart"/>
      <w:r>
        <w:rPr>
          <w:b/>
          <w:sz w:val="32"/>
          <w:szCs w:val="32"/>
        </w:rPr>
        <w:t>Я  Д</w:t>
      </w:r>
      <w:proofErr w:type="gramEnd"/>
      <w:r>
        <w:rPr>
          <w:b/>
          <w:sz w:val="32"/>
          <w:szCs w:val="32"/>
        </w:rPr>
        <w:t xml:space="preserve"> Ж Е Н </w:t>
      </w:r>
      <w:proofErr w:type="spellStart"/>
      <w:r>
        <w:rPr>
          <w:b/>
          <w:sz w:val="32"/>
          <w:szCs w:val="32"/>
        </w:rPr>
        <w:t>Н</w:t>
      </w:r>
      <w:proofErr w:type="spellEnd"/>
      <w:r>
        <w:rPr>
          <w:b/>
          <w:sz w:val="32"/>
          <w:szCs w:val="32"/>
        </w:rPr>
        <w:t xml:space="preserve"> Я</w:t>
      </w:r>
    </w:p>
    <w:p w14:paraId="00EC1A74" w14:textId="77777777" w:rsidR="009400A8" w:rsidRPr="001B20A9" w:rsidRDefault="009400A8" w:rsidP="009400A8">
      <w:pPr>
        <w:tabs>
          <w:tab w:val="center" w:pos="4153"/>
          <w:tab w:val="right" w:pos="8306"/>
        </w:tabs>
        <w:rPr>
          <w:b/>
          <w:bCs/>
          <w:sz w:val="27"/>
          <w:szCs w:val="27"/>
        </w:rPr>
      </w:pPr>
      <w:r w:rsidRPr="001B20A9">
        <w:rPr>
          <w:b/>
          <w:sz w:val="27"/>
          <w:szCs w:val="27"/>
        </w:rPr>
        <w:t xml:space="preserve"> </w:t>
      </w:r>
    </w:p>
    <w:p w14:paraId="7CBF7A5A" w14:textId="77777777" w:rsidR="009400A8" w:rsidRPr="001B20A9" w:rsidRDefault="009400A8" w:rsidP="009400A8">
      <w:pPr>
        <w:pStyle w:val="a7"/>
        <w:ind w:left="-426" w:firstLine="426"/>
        <w:rPr>
          <w:b/>
          <w:sz w:val="27"/>
          <w:szCs w:val="27"/>
        </w:rPr>
      </w:pPr>
      <w:r>
        <w:rPr>
          <w:b/>
          <w:sz w:val="27"/>
          <w:szCs w:val="27"/>
          <w:u w:val="single"/>
        </w:rPr>
        <w:t>2</w:t>
      </w:r>
      <w:r w:rsidR="001E3388">
        <w:rPr>
          <w:b/>
          <w:sz w:val="27"/>
          <w:szCs w:val="27"/>
          <w:u w:val="single"/>
        </w:rPr>
        <w:t>6</w:t>
      </w:r>
      <w:r>
        <w:rPr>
          <w:b/>
          <w:sz w:val="27"/>
          <w:szCs w:val="27"/>
          <w:u w:val="single"/>
        </w:rPr>
        <w:t>.02.2026</w:t>
      </w:r>
      <w:r>
        <w:rPr>
          <w:b/>
          <w:sz w:val="27"/>
          <w:szCs w:val="27"/>
        </w:rPr>
        <w:t xml:space="preserve"> </w:t>
      </w:r>
      <w:r w:rsidRPr="001B20A9">
        <w:rPr>
          <w:b/>
          <w:sz w:val="27"/>
          <w:szCs w:val="27"/>
        </w:rPr>
        <w:t xml:space="preserve">№ </w:t>
      </w:r>
      <w:r w:rsidR="00842126" w:rsidRPr="00842126">
        <w:rPr>
          <w:b/>
          <w:sz w:val="27"/>
          <w:szCs w:val="27"/>
          <w:u w:val="single"/>
        </w:rPr>
        <w:t>_</w:t>
      </w:r>
      <w:r w:rsidR="00CF1F2A">
        <w:rPr>
          <w:b/>
          <w:sz w:val="27"/>
          <w:szCs w:val="27"/>
          <w:u w:val="single"/>
        </w:rPr>
        <w:t>59</w:t>
      </w:r>
      <w:r w:rsidRPr="00842126">
        <w:rPr>
          <w:b/>
          <w:sz w:val="27"/>
          <w:szCs w:val="27"/>
          <w:u w:val="single"/>
        </w:rPr>
        <w:t>-р</w:t>
      </w:r>
    </w:p>
    <w:p w14:paraId="58C5C0F6" w14:textId="77777777" w:rsidR="009400A8" w:rsidRDefault="009400A8" w:rsidP="009400A8">
      <w:pPr>
        <w:rPr>
          <w:b/>
          <w:sz w:val="28"/>
          <w:szCs w:val="28"/>
          <w:lang w:val="uk-UA"/>
        </w:rPr>
      </w:pPr>
    </w:p>
    <w:p w14:paraId="358882E5" w14:textId="77777777" w:rsidR="009400A8" w:rsidRDefault="009400A8" w:rsidP="009400A8">
      <w:pPr>
        <w:rPr>
          <w:b/>
          <w:sz w:val="28"/>
          <w:szCs w:val="28"/>
          <w:lang w:val="uk-UA"/>
        </w:rPr>
      </w:pPr>
    </w:p>
    <w:p w14:paraId="511269C0" w14:textId="77777777" w:rsidR="009400A8" w:rsidRDefault="009400A8" w:rsidP="009400A8">
      <w:pPr>
        <w:rPr>
          <w:b/>
          <w:sz w:val="28"/>
          <w:szCs w:val="28"/>
          <w:lang w:val="uk-UA"/>
        </w:rPr>
      </w:pPr>
      <w:r w:rsidRPr="009400A8">
        <w:rPr>
          <w:b/>
          <w:sz w:val="28"/>
          <w:szCs w:val="28"/>
          <w:lang w:val="uk-UA"/>
        </w:rPr>
        <w:t xml:space="preserve">Про утворення робочої групи </w:t>
      </w:r>
      <w:r w:rsidRPr="009400A8">
        <w:rPr>
          <w:b/>
          <w:sz w:val="28"/>
          <w:szCs w:val="28"/>
          <w:lang w:val="uk-UA"/>
        </w:rPr>
        <w:br/>
        <w:t xml:space="preserve">з організації проведення </w:t>
      </w:r>
    </w:p>
    <w:p w14:paraId="4A6FCD6E" w14:textId="77777777" w:rsidR="009400A8" w:rsidRPr="009400A8" w:rsidRDefault="009400A8" w:rsidP="009400A8">
      <w:pPr>
        <w:rPr>
          <w:b/>
          <w:bCs/>
          <w:sz w:val="28"/>
          <w:szCs w:val="28"/>
          <w:lang w:val="uk-UA"/>
        </w:rPr>
      </w:pPr>
      <w:r w:rsidRPr="009400A8">
        <w:rPr>
          <w:b/>
          <w:sz w:val="28"/>
          <w:szCs w:val="28"/>
          <w:lang w:val="uk-UA"/>
        </w:rPr>
        <w:t xml:space="preserve">стратегічної екологічної оцінки </w:t>
      </w:r>
      <w:r w:rsidRPr="009400A8">
        <w:rPr>
          <w:b/>
          <w:sz w:val="28"/>
          <w:szCs w:val="28"/>
          <w:lang w:val="uk-UA"/>
        </w:rPr>
        <w:br/>
      </w:r>
      <w:r w:rsidRPr="009400A8">
        <w:rPr>
          <w:b/>
          <w:bCs/>
          <w:sz w:val="28"/>
          <w:szCs w:val="28"/>
          <w:lang w:val="uk-UA"/>
        </w:rPr>
        <w:t xml:space="preserve">Стратегії розвитку Козятинської </w:t>
      </w:r>
    </w:p>
    <w:p w14:paraId="3E28D744" w14:textId="77777777" w:rsidR="009400A8" w:rsidRDefault="009400A8" w:rsidP="009400A8">
      <w:pPr>
        <w:rPr>
          <w:b/>
          <w:bCs/>
          <w:sz w:val="28"/>
          <w:szCs w:val="28"/>
        </w:rPr>
      </w:pPr>
      <w:proofErr w:type="spellStart"/>
      <w:r w:rsidRPr="009400A8">
        <w:rPr>
          <w:b/>
          <w:bCs/>
          <w:sz w:val="28"/>
          <w:szCs w:val="28"/>
        </w:rPr>
        <w:t>міської</w:t>
      </w:r>
      <w:proofErr w:type="spellEnd"/>
      <w:r w:rsidRPr="009400A8">
        <w:rPr>
          <w:b/>
          <w:bCs/>
          <w:sz w:val="28"/>
          <w:szCs w:val="28"/>
        </w:rPr>
        <w:t xml:space="preserve"> </w:t>
      </w:r>
      <w:proofErr w:type="spellStart"/>
      <w:r w:rsidRPr="009400A8">
        <w:rPr>
          <w:b/>
          <w:bCs/>
          <w:sz w:val="28"/>
          <w:szCs w:val="28"/>
        </w:rPr>
        <w:t>територіальної</w:t>
      </w:r>
      <w:proofErr w:type="spellEnd"/>
      <w:r w:rsidRPr="009400A8">
        <w:rPr>
          <w:b/>
          <w:bCs/>
          <w:sz w:val="28"/>
          <w:szCs w:val="28"/>
        </w:rPr>
        <w:t xml:space="preserve"> </w:t>
      </w:r>
      <w:proofErr w:type="spellStart"/>
      <w:r w:rsidRPr="009400A8">
        <w:rPr>
          <w:b/>
          <w:bCs/>
          <w:sz w:val="28"/>
          <w:szCs w:val="28"/>
        </w:rPr>
        <w:t>громади</w:t>
      </w:r>
      <w:proofErr w:type="spellEnd"/>
      <w:r w:rsidRPr="009400A8">
        <w:rPr>
          <w:b/>
          <w:bCs/>
          <w:sz w:val="28"/>
          <w:szCs w:val="28"/>
        </w:rPr>
        <w:t xml:space="preserve"> до 2030 року</w:t>
      </w:r>
    </w:p>
    <w:p w14:paraId="3FD73188" w14:textId="77777777" w:rsidR="009400A8" w:rsidRPr="009400A8" w:rsidRDefault="001E3388" w:rsidP="009400A8">
      <w:pPr>
        <w:rPr>
          <w:b/>
          <w:bCs/>
          <w:sz w:val="28"/>
          <w:szCs w:val="28"/>
        </w:rPr>
      </w:pPr>
      <w:r>
        <w:rPr>
          <w:b/>
          <w:bCs/>
          <w:sz w:val="28"/>
          <w:szCs w:val="28"/>
          <w:lang w:val="uk-UA"/>
        </w:rPr>
        <w:t xml:space="preserve"> та Плану заходів </w:t>
      </w:r>
      <w:r w:rsidR="009400A8" w:rsidRPr="009400A8">
        <w:rPr>
          <w:b/>
          <w:bCs/>
          <w:sz w:val="28"/>
          <w:szCs w:val="28"/>
        </w:rPr>
        <w:t xml:space="preserve"> на 2026-2028 роки</w:t>
      </w:r>
    </w:p>
    <w:p w14:paraId="3D94027A" w14:textId="77777777" w:rsidR="009400A8" w:rsidRDefault="009400A8" w:rsidP="009400A8">
      <w:pPr>
        <w:rPr>
          <w:b/>
          <w:sz w:val="28"/>
          <w:szCs w:val="28"/>
          <w:lang w:val="uk-UA"/>
        </w:rPr>
      </w:pPr>
    </w:p>
    <w:p w14:paraId="722FD484" w14:textId="77777777" w:rsidR="009400A8" w:rsidRDefault="009400A8" w:rsidP="009400A8">
      <w:pPr>
        <w:rPr>
          <w:sz w:val="28"/>
          <w:szCs w:val="28"/>
          <w:lang w:val="uk-UA"/>
        </w:rPr>
      </w:pPr>
    </w:p>
    <w:p w14:paraId="2FF8AFC2" w14:textId="77777777" w:rsidR="009400A8" w:rsidRDefault="009400A8" w:rsidP="009400A8">
      <w:pPr>
        <w:shd w:val="clear" w:color="auto" w:fill="FFFFFF"/>
        <w:spacing w:after="150"/>
        <w:ind w:firstLine="851"/>
        <w:jc w:val="both"/>
        <w:rPr>
          <w:sz w:val="28"/>
          <w:szCs w:val="28"/>
          <w:lang w:val="uk-UA"/>
        </w:rPr>
      </w:pPr>
      <w:r>
        <w:rPr>
          <w:sz w:val="28"/>
          <w:szCs w:val="28"/>
          <w:lang w:val="uk-UA"/>
        </w:rPr>
        <w:t xml:space="preserve">З метою </w:t>
      </w:r>
      <w:r>
        <w:rPr>
          <w:sz w:val="28"/>
          <w:szCs w:val="28"/>
          <w:shd w:val="clear" w:color="auto" w:fill="FFFFFF"/>
          <w:lang w:val="uk-UA"/>
        </w:rPr>
        <w:t xml:space="preserve">сприяння сталому розвитку міста шляхом охорони навколишнього природного середовища, безпеки життєдіяльності населення </w:t>
      </w:r>
      <w:r>
        <w:rPr>
          <w:sz w:val="28"/>
          <w:szCs w:val="28"/>
          <w:shd w:val="clear" w:color="auto" w:fill="FFFFFF"/>
          <w:lang w:val="uk-UA"/>
        </w:rPr>
        <w:br/>
        <w:t>та охорони його здоров’я, інтегрування</w:t>
      </w:r>
      <w:r>
        <w:rPr>
          <w:sz w:val="28"/>
          <w:szCs w:val="28"/>
          <w:shd w:val="clear" w:color="auto" w:fill="FFFFFF"/>
        </w:rPr>
        <w:t> </w:t>
      </w:r>
      <w:r>
        <w:rPr>
          <w:bCs/>
          <w:sz w:val="28"/>
          <w:szCs w:val="28"/>
          <w:shd w:val="clear" w:color="auto" w:fill="FFFFFF"/>
          <w:lang w:val="uk-UA"/>
        </w:rPr>
        <w:t>екологічних</w:t>
      </w:r>
      <w:r>
        <w:rPr>
          <w:sz w:val="28"/>
          <w:szCs w:val="28"/>
          <w:shd w:val="clear" w:color="auto" w:fill="FFFFFF"/>
        </w:rPr>
        <w:t> </w:t>
      </w:r>
      <w:r>
        <w:rPr>
          <w:sz w:val="28"/>
          <w:szCs w:val="28"/>
          <w:shd w:val="clear" w:color="auto" w:fill="FFFFFF"/>
          <w:lang w:val="uk-UA"/>
        </w:rPr>
        <w:t xml:space="preserve">вимог під час розроблення та затвердження документів державного планування, </w:t>
      </w:r>
      <w:r>
        <w:rPr>
          <w:sz w:val="28"/>
          <w:szCs w:val="28"/>
          <w:lang w:val="uk-UA"/>
        </w:rPr>
        <w:t xml:space="preserve">врахування питання охорони здоров’я та довкілля для запобігання настання невідворотних помилок та невиправданих витрат під час розробки та реалізації документів державного планування до їх прийняття, яке супроводжується активним залученням думки громадськості, відповідно до Закону України «Про стратегічну екологічну оцінку», керуючись ч.8 ст.59 Закону України «Про місцеве самоврядування </w:t>
      </w:r>
      <w:r>
        <w:rPr>
          <w:sz w:val="28"/>
          <w:szCs w:val="28"/>
          <w:lang w:val="uk-UA"/>
        </w:rPr>
        <w:br/>
        <w:t>в Україні»,</w:t>
      </w:r>
    </w:p>
    <w:p w14:paraId="727B7D37" w14:textId="77777777" w:rsidR="009400A8" w:rsidRDefault="009400A8" w:rsidP="009400A8">
      <w:pPr>
        <w:spacing w:before="240" w:after="240"/>
        <w:rPr>
          <w:b/>
          <w:sz w:val="28"/>
          <w:szCs w:val="28"/>
          <w:lang w:val="uk-UA"/>
        </w:rPr>
      </w:pPr>
      <w:r>
        <w:rPr>
          <w:b/>
          <w:sz w:val="28"/>
          <w:szCs w:val="28"/>
          <w:lang w:val="uk-UA"/>
        </w:rPr>
        <w:t>ЗОБОВ’ЯЗУЮ:</w:t>
      </w:r>
    </w:p>
    <w:p w14:paraId="067F9BB9" w14:textId="77777777" w:rsidR="009400A8" w:rsidRDefault="009400A8" w:rsidP="009400A8">
      <w:pPr>
        <w:ind w:firstLine="720"/>
        <w:jc w:val="both"/>
        <w:rPr>
          <w:sz w:val="28"/>
          <w:szCs w:val="28"/>
          <w:lang w:val="uk-UA"/>
        </w:rPr>
      </w:pPr>
      <w:r>
        <w:rPr>
          <w:sz w:val="28"/>
          <w:szCs w:val="28"/>
          <w:lang w:val="uk-UA"/>
        </w:rPr>
        <w:t xml:space="preserve">1. Утворити робочу групу з організації проведення стратегічної екологічної оцінки Стратегії розвитку </w:t>
      </w:r>
      <w:r w:rsidR="00EB4717">
        <w:rPr>
          <w:sz w:val="28"/>
          <w:szCs w:val="28"/>
          <w:lang w:val="uk-UA"/>
        </w:rPr>
        <w:t xml:space="preserve">Козятинської міської територіальної громади  до 2030 року </w:t>
      </w:r>
      <w:r w:rsidR="007A7E55">
        <w:rPr>
          <w:sz w:val="28"/>
          <w:szCs w:val="28"/>
          <w:lang w:val="uk-UA"/>
        </w:rPr>
        <w:t>та Плану</w:t>
      </w:r>
      <w:r w:rsidR="00EB4717">
        <w:rPr>
          <w:sz w:val="28"/>
          <w:szCs w:val="28"/>
          <w:lang w:val="uk-UA"/>
        </w:rPr>
        <w:t xml:space="preserve"> </w:t>
      </w:r>
      <w:r w:rsidR="007A7E55">
        <w:rPr>
          <w:sz w:val="28"/>
          <w:szCs w:val="28"/>
          <w:lang w:val="uk-UA"/>
        </w:rPr>
        <w:t xml:space="preserve">заходів </w:t>
      </w:r>
      <w:r w:rsidR="00EB4717">
        <w:rPr>
          <w:sz w:val="28"/>
          <w:szCs w:val="28"/>
          <w:lang w:val="uk-UA"/>
        </w:rPr>
        <w:t xml:space="preserve"> на 2026-2028 роки</w:t>
      </w:r>
      <w:r>
        <w:rPr>
          <w:sz w:val="28"/>
          <w:szCs w:val="28"/>
          <w:lang w:val="uk-UA"/>
        </w:rPr>
        <w:t xml:space="preserve"> у складі згідно з додатком 1.</w:t>
      </w:r>
    </w:p>
    <w:p w14:paraId="6885BBAE" w14:textId="77777777" w:rsidR="009400A8" w:rsidRDefault="009400A8" w:rsidP="009400A8">
      <w:pPr>
        <w:spacing w:before="120"/>
        <w:ind w:firstLine="720"/>
        <w:jc w:val="both"/>
        <w:rPr>
          <w:sz w:val="28"/>
          <w:szCs w:val="28"/>
          <w:lang w:val="uk-UA"/>
        </w:rPr>
      </w:pPr>
      <w:r>
        <w:rPr>
          <w:sz w:val="28"/>
          <w:szCs w:val="28"/>
          <w:lang w:val="uk-UA"/>
        </w:rPr>
        <w:t xml:space="preserve">2. Затвердити Положення про робочу групу з організації проведення стратегічної екологічної оцінки Стратегії розвитку </w:t>
      </w:r>
      <w:r w:rsidR="00EB4717">
        <w:rPr>
          <w:sz w:val="28"/>
          <w:szCs w:val="28"/>
          <w:lang w:val="uk-UA"/>
        </w:rPr>
        <w:t xml:space="preserve">Козятинської міської територіальної громади  до 2030 року  </w:t>
      </w:r>
      <w:r w:rsidR="007A7E55">
        <w:rPr>
          <w:sz w:val="28"/>
          <w:szCs w:val="28"/>
          <w:lang w:val="uk-UA"/>
        </w:rPr>
        <w:t>та Плану заходів</w:t>
      </w:r>
      <w:r w:rsidR="00EB4717">
        <w:rPr>
          <w:sz w:val="28"/>
          <w:szCs w:val="28"/>
          <w:lang w:val="uk-UA"/>
        </w:rPr>
        <w:t xml:space="preserve"> на 2026-2028 роки</w:t>
      </w:r>
      <w:r w:rsidRPr="00EB4717">
        <w:rPr>
          <w:sz w:val="28"/>
          <w:szCs w:val="28"/>
          <w:lang w:val="uk-UA"/>
        </w:rPr>
        <w:t xml:space="preserve"> </w:t>
      </w:r>
      <w:r>
        <w:rPr>
          <w:sz w:val="28"/>
          <w:szCs w:val="28"/>
          <w:lang w:val="uk-UA"/>
        </w:rPr>
        <w:t>(додаток 2).</w:t>
      </w:r>
    </w:p>
    <w:p w14:paraId="6D7DFA3E" w14:textId="77777777" w:rsidR="0040410F" w:rsidRDefault="0040410F" w:rsidP="009400A8">
      <w:pPr>
        <w:spacing w:before="120"/>
        <w:rPr>
          <w:b/>
          <w:sz w:val="28"/>
          <w:szCs w:val="28"/>
          <w:lang w:val="uk-UA"/>
        </w:rPr>
      </w:pPr>
    </w:p>
    <w:p w14:paraId="14F61C47" w14:textId="77777777" w:rsidR="009400A8" w:rsidRDefault="00EB4717" w:rsidP="009400A8">
      <w:pPr>
        <w:spacing w:before="120"/>
        <w:rPr>
          <w:b/>
          <w:sz w:val="28"/>
          <w:szCs w:val="28"/>
          <w:lang w:val="uk-UA"/>
        </w:rPr>
      </w:pPr>
      <w:r>
        <w:rPr>
          <w:b/>
          <w:sz w:val="28"/>
          <w:szCs w:val="28"/>
          <w:lang w:val="uk-UA"/>
        </w:rPr>
        <w:t xml:space="preserve">Секретар ради </w:t>
      </w:r>
      <w:r w:rsidR="009400A8">
        <w:rPr>
          <w:b/>
          <w:sz w:val="28"/>
          <w:szCs w:val="28"/>
          <w:lang w:val="uk-UA"/>
        </w:rPr>
        <w:tab/>
      </w:r>
      <w:r w:rsidR="009400A8">
        <w:rPr>
          <w:b/>
          <w:sz w:val="28"/>
          <w:szCs w:val="28"/>
          <w:lang w:val="uk-UA"/>
        </w:rPr>
        <w:tab/>
      </w:r>
      <w:r w:rsidR="009400A8">
        <w:rPr>
          <w:b/>
          <w:sz w:val="28"/>
          <w:szCs w:val="28"/>
          <w:lang w:val="uk-UA"/>
        </w:rPr>
        <w:tab/>
      </w:r>
      <w:r w:rsidR="009400A8">
        <w:rPr>
          <w:b/>
          <w:sz w:val="28"/>
          <w:szCs w:val="28"/>
          <w:lang w:val="uk-UA"/>
        </w:rPr>
        <w:tab/>
      </w:r>
      <w:r w:rsidR="009400A8">
        <w:rPr>
          <w:b/>
          <w:sz w:val="28"/>
          <w:szCs w:val="28"/>
          <w:lang w:val="uk-UA"/>
        </w:rPr>
        <w:tab/>
      </w:r>
      <w:r w:rsidR="009400A8">
        <w:rPr>
          <w:b/>
          <w:sz w:val="28"/>
          <w:szCs w:val="28"/>
          <w:lang w:val="uk-UA"/>
        </w:rPr>
        <w:tab/>
        <w:t xml:space="preserve">      </w:t>
      </w:r>
      <w:r>
        <w:rPr>
          <w:b/>
          <w:sz w:val="28"/>
          <w:szCs w:val="28"/>
          <w:lang w:val="uk-UA"/>
        </w:rPr>
        <w:t>Ірина РЕПАЛО</w:t>
      </w:r>
    </w:p>
    <w:p w14:paraId="0297DC9E" w14:textId="685B4BE1" w:rsidR="009400A8" w:rsidRDefault="009400A8" w:rsidP="009400A8">
      <w:pPr>
        <w:rPr>
          <w:b/>
          <w:sz w:val="28"/>
          <w:szCs w:val="28"/>
          <w:lang w:val="uk-UA"/>
        </w:rPr>
      </w:pPr>
      <w:r>
        <w:rPr>
          <w:b/>
          <w:sz w:val="28"/>
          <w:szCs w:val="28"/>
          <w:lang w:val="uk-UA"/>
        </w:rPr>
        <w:br w:type="page"/>
      </w:r>
    </w:p>
    <w:p w14:paraId="16F74B01" w14:textId="77777777" w:rsidR="009400A8" w:rsidRDefault="009400A8" w:rsidP="009400A8">
      <w:pPr>
        <w:pStyle w:val="a3"/>
        <w:spacing w:before="120" w:after="120"/>
        <w:ind w:left="5400"/>
        <w:jc w:val="left"/>
        <w:rPr>
          <w:bCs/>
          <w:sz w:val="28"/>
          <w:szCs w:val="28"/>
          <w:u w:val="single"/>
        </w:rPr>
      </w:pPr>
      <w:r>
        <w:rPr>
          <w:bCs/>
          <w:sz w:val="28"/>
          <w:szCs w:val="28"/>
        </w:rPr>
        <w:lastRenderedPageBreak/>
        <w:t>Додаток 1</w:t>
      </w:r>
      <w:r>
        <w:rPr>
          <w:bCs/>
          <w:sz w:val="28"/>
          <w:szCs w:val="28"/>
        </w:rPr>
        <w:br/>
        <w:t xml:space="preserve">до розпорядження </w:t>
      </w:r>
      <w:r>
        <w:rPr>
          <w:bCs/>
          <w:sz w:val="28"/>
          <w:szCs w:val="28"/>
        </w:rPr>
        <w:br/>
        <w:t xml:space="preserve">від </w:t>
      </w:r>
      <w:r w:rsidR="001E3388">
        <w:rPr>
          <w:bCs/>
          <w:sz w:val="28"/>
          <w:szCs w:val="28"/>
          <w:u w:val="single"/>
        </w:rPr>
        <w:t>26</w:t>
      </w:r>
      <w:r w:rsidR="00EB4717">
        <w:rPr>
          <w:bCs/>
          <w:sz w:val="28"/>
          <w:szCs w:val="28"/>
          <w:u w:val="single"/>
        </w:rPr>
        <w:t>.02.2026</w:t>
      </w:r>
      <w:r>
        <w:rPr>
          <w:bCs/>
          <w:sz w:val="28"/>
          <w:szCs w:val="28"/>
        </w:rPr>
        <w:t xml:space="preserve"> № </w:t>
      </w:r>
      <w:r w:rsidR="00EB4717">
        <w:rPr>
          <w:bCs/>
          <w:sz w:val="28"/>
          <w:szCs w:val="28"/>
        </w:rPr>
        <w:t xml:space="preserve">   </w:t>
      </w:r>
      <w:r w:rsidR="00CF1F2A">
        <w:rPr>
          <w:bCs/>
          <w:sz w:val="28"/>
          <w:szCs w:val="28"/>
        </w:rPr>
        <w:t>59</w:t>
      </w:r>
      <w:r w:rsidR="00EB4717">
        <w:rPr>
          <w:bCs/>
          <w:sz w:val="28"/>
          <w:szCs w:val="28"/>
        </w:rPr>
        <w:t xml:space="preserve"> </w:t>
      </w:r>
      <w:r>
        <w:rPr>
          <w:bCs/>
          <w:sz w:val="28"/>
          <w:szCs w:val="28"/>
          <w:u w:val="single"/>
        </w:rPr>
        <w:t>-р</w:t>
      </w:r>
    </w:p>
    <w:p w14:paraId="28052249" w14:textId="77777777" w:rsidR="00EB4717" w:rsidRPr="006A07B9" w:rsidRDefault="009400A8" w:rsidP="00EB4717">
      <w:pPr>
        <w:jc w:val="center"/>
        <w:rPr>
          <w:b/>
          <w:bCs/>
          <w:sz w:val="28"/>
          <w:szCs w:val="28"/>
          <w:lang w:val="uk-UA"/>
        </w:rPr>
      </w:pPr>
      <w:r>
        <w:rPr>
          <w:b/>
          <w:sz w:val="28"/>
          <w:szCs w:val="28"/>
          <w:lang w:val="uk-UA"/>
        </w:rPr>
        <w:t xml:space="preserve">Склад </w:t>
      </w:r>
      <w:r w:rsidR="006A07B9">
        <w:rPr>
          <w:b/>
          <w:sz w:val="28"/>
          <w:szCs w:val="28"/>
          <w:lang w:val="uk-UA"/>
        </w:rPr>
        <w:t xml:space="preserve">робочої групи </w:t>
      </w:r>
      <w:r>
        <w:rPr>
          <w:b/>
          <w:sz w:val="28"/>
          <w:szCs w:val="28"/>
          <w:lang w:val="uk-UA"/>
        </w:rPr>
        <w:br/>
      </w:r>
      <w:r w:rsidR="00EB4717" w:rsidRPr="009400A8">
        <w:rPr>
          <w:b/>
          <w:sz w:val="28"/>
          <w:szCs w:val="28"/>
          <w:lang w:val="uk-UA"/>
        </w:rPr>
        <w:t>з організації проведення</w:t>
      </w:r>
      <w:r w:rsidR="006A07B9">
        <w:rPr>
          <w:b/>
          <w:sz w:val="28"/>
          <w:szCs w:val="28"/>
          <w:lang w:val="uk-UA"/>
        </w:rPr>
        <w:t xml:space="preserve"> </w:t>
      </w:r>
      <w:r w:rsidR="00EB4717" w:rsidRPr="009400A8">
        <w:rPr>
          <w:b/>
          <w:sz w:val="28"/>
          <w:szCs w:val="28"/>
          <w:lang w:val="uk-UA"/>
        </w:rPr>
        <w:t xml:space="preserve">стратегічної екологічної оцінки </w:t>
      </w:r>
      <w:r w:rsidR="00EB4717" w:rsidRPr="009400A8">
        <w:rPr>
          <w:b/>
          <w:bCs/>
          <w:sz w:val="28"/>
          <w:szCs w:val="28"/>
          <w:lang w:val="uk-UA"/>
        </w:rPr>
        <w:t>Стратегії розвитку Козятинської</w:t>
      </w:r>
      <w:r w:rsidR="006A07B9">
        <w:rPr>
          <w:b/>
          <w:bCs/>
          <w:sz w:val="28"/>
          <w:szCs w:val="28"/>
          <w:lang w:val="uk-UA"/>
        </w:rPr>
        <w:t xml:space="preserve"> </w:t>
      </w:r>
      <w:r w:rsidR="00EB4717" w:rsidRPr="006A07B9">
        <w:rPr>
          <w:b/>
          <w:bCs/>
          <w:sz w:val="28"/>
          <w:szCs w:val="28"/>
          <w:lang w:val="uk-UA"/>
        </w:rPr>
        <w:t>міської територіальної громади до 2030 року</w:t>
      </w:r>
      <w:r w:rsidR="007A7E55">
        <w:rPr>
          <w:b/>
          <w:bCs/>
          <w:sz w:val="28"/>
          <w:szCs w:val="28"/>
          <w:lang w:val="uk-UA"/>
        </w:rPr>
        <w:t xml:space="preserve"> та Плану заходів </w:t>
      </w:r>
      <w:r w:rsidR="00EB4717">
        <w:rPr>
          <w:b/>
          <w:bCs/>
          <w:sz w:val="28"/>
          <w:szCs w:val="28"/>
          <w:lang w:val="uk-UA"/>
        </w:rPr>
        <w:t xml:space="preserve"> </w:t>
      </w:r>
      <w:r w:rsidR="00EB4717" w:rsidRPr="006A07B9">
        <w:rPr>
          <w:b/>
          <w:bCs/>
          <w:sz w:val="28"/>
          <w:szCs w:val="28"/>
          <w:lang w:val="uk-UA"/>
        </w:rPr>
        <w:t>на 2026-2028 роки</w:t>
      </w:r>
    </w:p>
    <w:p w14:paraId="6801087C" w14:textId="77777777" w:rsidR="009400A8" w:rsidRDefault="009400A8" w:rsidP="009400A8">
      <w:pPr>
        <w:jc w:val="center"/>
        <w:rPr>
          <w:b/>
          <w:sz w:val="28"/>
          <w:szCs w:val="28"/>
          <w:lang w:val="uk-UA"/>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035"/>
        <w:gridCol w:w="4161"/>
        <w:gridCol w:w="1873"/>
      </w:tblGrid>
      <w:tr w:rsidR="007A7E55" w:rsidRPr="006B5C36" w14:paraId="2E6E557E" w14:textId="77777777" w:rsidTr="007A7E55">
        <w:tc>
          <w:tcPr>
            <w:tcW w:w="596" w:type="dxa"/>
            <w:shd w:val="clear" w:color="auto" w:fill="auto"/>
          </w:tcPr>
          <w:p w14:paraId="0AAF5F35" w14:textId="77777777" w:rsidR="007A7E55" w:rsidRDefault="007A7E55" w:rsidP="00EB4717">
            <w:pPr>
              <w:rPr>
                <w:sz w:val="28"/>
                <w:szCs w:val="28"/>
                <w:lang w:val="uk-UA"/>
              </w:rPr>
            </w:pPr>
            <w:r>
              <w:rPr>
                <w:sz w:val="28"/>
                <w:szCs w:val="28"/>
                <w:lang w:val="uk-UA"/>
              </w:rPr>
              <w:t>№</w:t>
            </w:r>
          </w:p>
          <w:p w14:paraId="04E425C9" w14:textId="77777777" w:rsidR="007A7E55" w:rsidRPr="00EB4717" w:rsidRDefault="007A7E55" w:rsidP="00EB4717">
            <w:pPr>
              <w:rPr>
                <w:sz w:val="28"/>
                <w:szCs w:val="28"/>
                <w:lang w:val="uk-UA"/>
              </w:rPr>
            </w:pPr>
          </w:p>
        </w:tc>
        <w:tc>
          <w:tcPr>
            <w:tcW w:w="3035" w:type="dxa"/>
            <w:shd w:val="clear" w:color="auto" w:fill="auto"/>
          </w:tcPr>
          <w:p w14:paraId="3F8A45F8" w14:textId="77777777" w:rsidR="007A7E55" w:rsidRDefault="007A7E55" w:rsidP="00EB4717">
            <w:pPr>
              <w:rPr>
                <w:sz w:val="28"/>
                <w:szCs w:val="28"/>
              </w:rPr>
            </w:pPr>
          </w:p>
          <w:p w14:paraId="36AB0C8B" w14:textId="77777777" w:rsidR="007A7E55" w:rsidRPr="007A7E55" w:rsidRDefault="007A7E55" w:rsidP="00EB4717">
            <w:pPr>
              <w:rPr>
                <w:sz w:val="28"/>
                <w:szCs w:val="28"/>
                <w:lang w:val="uk-UA"/>
              </w:rPr>
            </w:pPr>
            <w:r>
              <w:rPr>
                <w:sz w:val="28"/>
                <w:szCs w:val="28"/>
                <w:lang w:val="uk-UA"/>
              </w:rPr>
              <w:t>ПІП</w:t>
            </w:r>
          </w:p>
        </w:tc>
        <w:tc>
          <w:tcPr>
            <w:tcW w:w="4161" w:type="dxa"/>
          </w:tcPr>
          <w:p w14:paraId="5B0CF4FB" w14:textId="77777777" w:rsidR="007A7E55" w:rsidRDefault="007A7E55" w:rsidP="00EB4717">
            <w:pPr>
              <w:jc w:val="both"/>
              <w:rPr>
                <w:sz w:val="28"/>
                <w:szCs w:val="28"/>
              </w:rPr>
            </w:pPr>
          </w:p>
          <w:p w14:paraId="1B1F1BC6" w14:textId="77777777" w:rsidR="007A7E55" w:rsidRPr="007A7E55" w:rsidRDefault="007A7E55" w:rsidP="00EB4717">
            <w:pPr>
              <w:jc w:val="both"/>
              <w:rPr>
                <w:sz w:val="28"/>
                <w:szCs w:val="28"/>
                <w:lang w:val="uk-UA"/>
              </w:rPr>
            </w:pPr>
            <w:r>
              <w:rPr>
                <w:sz w:val="28"/>
                <w:szCs w:val="28"/>
                <w:lang w:val="uk-UA"/>
              </w:rPr>
              <w:t>Посада</w:t>
            </w:r>
          </w:p>
        </w:tc>
        <w:tc>
          <w:tcPr>
            <w:tcW w:w="1873" w:type="dxa"/>
          </w:tcPr>
          <w:p w14:paraId="13794590" w14:textId="77777777" w:rsidR="007A7E55" w:rsidRPr="007A7E55" w:rsidRDefault="007A7E55" w:rsidP="00EB4717">
            <w:pPr>
              <w:jc w:val="both"/>
              <w:rPr>
                <w:sz w:val="28"/>
                <w:szCs w:val="28"/>
                <w:lang w:val="uk-UA"/>
              </w:rPr>
            </w:pPr>
            <w:r>
              <w:rPr>
                <w:sz w:val="28"/>
                <w:szCs w:val="28"/>
                <w:lang w:val="uk-UA"/>
              </w:rPr>
              <w:t>Підпис</w:t>
            </w:r>
          </w:p>
        </w:tc>
      </w:tr>
      <w:tr w:rsidR="007A7E55" w:rsidRPr="006B5C36" w14:paraId="4E1ECD2D" w14:textId="77777777" w:rsidTr="007A7E55">
        <w:tc>
          <w:tcPr>
            <w:tcW w:w="596" w:type="dxa"/>
            <w:shd w:val="clear" w:color="auto" w:fill="auto"/>
          </w:tcPr>
          <w:p w14:paraId="59D294BE" w14:textId="77777777" w:rsidR="007A7E55" w:rsidRPr="00EB4717" w:rsidRDefault="007A7E55" w:rsidP="007A7E55">
            <w:pPr>
              <w:rPr>
                <w:sz w:val="28"/>
                <w:szCs w:val="28"/>
                <w:lang w:val="uk-UA"/>
              </w:rPr>
            </w:pPr>
            <w:r>
              <w:rPr>
                <w:sz w:val="28"/>
                <w:szCs w:val="28"/>
                <w:lang w:val="uk-UA"/>
              </w:rPr>
              <w:t>1</w:t>
            </w:r>
          </w:p>
        </w:tc>
        <w:tc>
          <w:tcPr>
            <w:tcW w:w="3035" w:type="dxa"/>
            <w:shd w:val="clear" w:color="auto" w:fill="auto"/>
          </w:tcPr>
          <w:p w14:paraId="7EA13248" w14:textId="77777777" w:rsidR="007A7E55" w:rsidRPr="00E80D41" w:rsidRDefault="007A7E55" w:rsidP="007A7E55">
            <w:pPr>
              <w:rPr>
                <w:sz w:val="28"/>
                <w:szCs w:val="28"/>
              </w:rPr>
            </w:pPr>
            <w:r w:rsidRPr="00E80D41">
              <w:rPr>
                <w:sz w:val="28"/>
                <w:szCs w:val="28"/>
              </w:rPr>
              <w:t xml:space="preserve">РЕПАЛО </w:t>
            </w:r>
          </w:p>
          <w:p w14:paraId="0912FEA1" w14:textId="77777777" w:rsidR="007A7E55" w:rsidRPr="00E80D41" w:rsidRDefault="007A7E55" w:rsidP="0065397B">
            <w:pPr>
              <w:rPr>
                <w:sz w:val="28"/>
                <w:szCs w:val="28"/>
              </w:rPr>
            </w:pPr>
            <w:proofErr w:type="spellStart"/>
            <w:r w:rsidRPr="00E80D41">
              <w:rPr>
                <w:sz w:val="28"/>
                <w:szCs w:val="28"/>
              </w:rPr>
              <w:t>Ірина</w:t>
            </w:r>
            <w:proofErr w:type="spellEnd"/>
            <w:r w:rsidRPr="00E80D41">
              <w:rPr>
                <w:sz w:val="28"/>
                <w:szCs w:val="28"/>
              </w:rPr>
              <w:t xml:space="preserve"> </w:t>
            </w:r>
            <w:proofErr w:type="spellStart"/>
            <w:r w:rsidRPr="00E80D41">
              <w:rPr>
                <w:sz w:val="28"/>
                <w:szCs w:val="28"/>
              </w:rPr>
              <w:t>Миколаївна</w:t>
            </w:r>
            <w:proofErr w:type="spellEnd"/>
          </w:p>
        </w:tc>
        <w:tc>
          <w:tcPr>
            <w:tcW w:w="4161" w:type="dxa"/>
          </w:tcPr>
          <w:p w14:paraId="38BF0D60" w14:textId="77777777" w:rsidR="007A7E55" w:rsidRPr="00E80D41" w:rsidRDefault="007A7E55" w:rsidP="007A7E55">
            <w:pPr>
              <w:jc w:val="both"/>
              <w:rPr>
                <w:sz w:val="28"/>
                <w:szCs w:val="28"/>
              </w:rPr>
            </w:pPr>
            <w:proofErr w:type="spellStart"/>
            <w:r w:rsidRPr="00E80D41">
              <w:rPr>
                <w:sz w:val="28"/>
                <w:szCs w:val="28"/>
              </w:rPr>
              <w:t>секретар</w:t>
            </w:r>
            <w:proofErr w:type="spellEnd"/>
            <w:r w:rsidRPr="00E80D41">
              <w:rPr>
                <w:sz w:val="28"/>
                <w:szCs w:val="28"/>
              </w:rPr>
              <w:t xml:space="preserve"> </w:t>
            </w:r>
            <w:proofErr w:type="spellStart"/>
            <w:r w:rsidRPr="00E80D41">
              <w:rPr>
                <w:sz w:val="28"/>
                <w:szCs w:val="28"/>
              </w:rPr>
              <w:t>міської</w:t>
            </w:r>
            <w:proofErr w:type="spellEnd"/>
            <w:r w:rsidRPr="00E80D41">
              <w:rPr>
                <w:sz w:val="28"/>
                <w:szCs w:val="28"/>
              </w:rPr>
              <w:t xml:space="preserve"> ради, голова </w:t>
            </w:r>
            <w:proofErr w:type="spellStart"/>
            <w:r w:rsidRPr="00E80D41">
              <w:rPr>
                <w:sz w:val="28"/>
                <w:szCs w:val="28"/>
              </w:rPr>
              <w:t>робочої</w:t>
            </w:r>
            <w:proofErr w:type="spellEnd"/>
            <w:r w:rsidRPr="00E80D41">
              <w:rPr>
                <w:sz w:val="28"/>
                <w:szCs w:val="28"/>
              </w:rPr>
              <w:t xml:space="preserve"> </w:t>
            </w:r>
            <w:proofErr w:type="spellStart"/>
            <w:r w:rsidRPr="00E80D41">
              <w:rPr>
                <w:sz w:val="28"/>
                <w:szCs w:val="28"/>
              </w:rPr>
              <w:t>групи</w:t>
            </w:r>
            <w:proofErr w:type="spellEnd"/>
            <w:r w:rsidRPr="00E80D41">
              <w:rPr>
                <w:sz w:val="28"/>
                <w:szCs w:val="28"/>
              </w:rPr>
              <w:t>;</w:t>
            </w:r>
          </w:p>
        </w:tc>
        <w:tc>
          <w:tcPr>
            <w:tcW w:w="1873" w:type="dxa"/>
          </w:tcPr>
          <w:p w14:paraId="14710022" w14:textId="77777777" w:rsidR="007A7E55" w:rsidRPr="00E80D41" w:rsidRDefault="007A7E55" w:rsidP="007A7E55">
            <w:pPr>
              <w:jc w:val="both"/>
              <w:rPr>
                <w:sz w:val="28"/>
                <w:szCs w:val="28"/>
              </w:rPr>
            </w:pPr>
          </w:p>
        </w:tc>
      </w:tr>
      <w:tr w:rsidR="007A7E55" w:rsidRPr="006B5C36" w14:paraId="4F0AB2BA" w14:textId="77777777" w:rsidTr="007A7E55">
        <w:trPr>
          <w:trHeight w:val="383"/>
        </w:trPr>
        <w:tc>
          <w:tcPr>
            <w:tcW w:w="596" w:type="dxa"/>
            <w:shd w:val="clear" w:color="auto" w:fill="auto"/>
          </w:tcPr>
          <w:p w14:paraId="0EB2135D" w14:textId="77777777" w:rsidR="007A7E55" w:rsidRPr="00EB4717" w:rsidRDefault="007A7E55" w:rsidP="00EB4717">
            <w:pPr>
              <w:rPr>
                <w:sz w:val="28"/>
                <w:szCs w:val="28"/>
                <w:lang w:val="uk-UA"/>
              </w:rPr>
            </w:pPr>
            <w:r>
              <w:rPr>
                <w:sz w:val="28"/>
                <w:szCs w:val="28"/>
                <w:lang w:val="uk-UA"/>
              </w:rPr>
              <w:t>2</w:t>
            </w:r>
          </w:p>
        </w:tc>
        <w:tc>
          <w:tcPr>
            <w:tcW w:w="3035" w:type="dxa"/>
            <w:shd w:val="clear" w:color="auto" w:fill="auto"/>
          </w:tcPr>
          <w:p w14:paraId="609D8C5B" w14:textId="77777777" w:rsidR="007A7E55" w:rsidRPr="00EB4717" w:rsidRDefault="007A7E55" w:rsidP="00EB4717">
            <w:pPr>
              <w:rPr>
                <w:sz w:val="28"/>
                <w:szCs w:val="28"/>
                <w:lang w:val="uk-UA"/>
              </w:rPr>
            </w:pPr>
            <w:r w:rsidRPr="00E80D41">
              <w:rPr>
                <w:sz w:val="28"/>
                <w:szCs w:val="28"/>
              </w:rPr>
              <w:t>ДАНКЕВИЧ</w:t>
            </w:r>
          </w:p>
          <w:p w14:paraId="171E7A65" w14:textId="77777777" w:rsidR="007A7E55" w:rsidRPr="00EB4717" w:rsidRDefault="007A7E55" w:rsidP="00EB4717">
            <w:pPr>
              <w:rPr>
                <w:sz w:val="28"/>
                <w:szCs w:val="28"/>
                <w:lang w:val="uk-UA"/>
              </w:rPr>
            </w:pPr>
            <w:proofErr w:type="spellStart"/>
            <w:r w:rsidRPr="00E80D41">
              <w:rPr>
                <w:sz w:val="28"/>
                <w:szCs w:val="28"/>
              </w:rPr>
              <w:t>Віталій</w:t>
            </w:r>
            <w:proofErr w:type="spellEnd"/>
          </w:p>
        </w:tc>
        <w:tc>
          <w:tcPr>
            <w:tcW w:w="4161" w:type="dxa"/>
          </w:tcPr>
          <w:p w14:paraId="074A276C" w14:textId="77777777" w:rsidR="007A7E55" w:rsidRPr="00E80D41" w:rsidRDefault="007A7E55" w:rsidP="00EB4717">
            <w:pPr>
              <w:jc w:val="both"/>
              <w:rPr>
                <w:sz w:val="28"/>
                <w:szCs w:val="28"/>
              </w:rPr>
            </w:pPr>
            <w:proofErr w:type="spellStart"/>
            <w:r w:rsidRPr="00E80D41">
              <w:rPr>
                <w:sz w:val="28"/>
                <w:szCs w:val="28"/>
              </w:rPr>
              <w:t>професор</w:t>
            </w:r>
            <w:proofErr w:type="spellEnd"/>
            <w:r w:rsidRPr="00E80D41">
              <w:rPr>
                <w:sz w:val="28"/>
                <w:szCs w:val="28"/>
              </w:rPr>
              <w:t xml:space="preserve">, доктор </w:t>
            </w:r>
            <w:proofErr w:type="spellStart"/>
            <w:r w:rsidRPr="00E80D41">
              <w:rPr>
                <w:sz w:val="28"/>
                <w:szCs w:val="28"/>
              </w:rPr>
              <w:t>економічних</w:t>
            </w:r>
            <w:proofErr w:type="spellEnd"/>
            <w:r w:rsidRPr="00E80D41">
              <w:rPr>
                <w:sz w:val="28"/>
                <w:szCs w:val="28"/>
              </w:rPr>
              <w:t xml:space="preserve"> наук, </w:t>
            </w:r>
            <w:proofErr w:type="spellStart"/>
            <w:r w:rsidRPr="00E80D41">
              <w:rPr>
                <w:sz w:val="28"/>
                <w:szCs w:val="28"/>
              </w:rPr>
              <w:t>експерт</w:t>
            </w:r>
            <w:proofErr w:type="spellEnd"/>
            <w:r w:rsidRPr="00E80D41">
              <w:rPr>
                <w:sz w:val="28"/>
                <w:szCs w:val="28"/>
              </w:rPr>
              <w:t xml:space="preserve"> </w:t>
            </w:r>
            <w:proofErr w:type="spellStart"/>
            <w:r w:rsidRPr="00E80D41">
              <w:rPr>
                <w:sz w:val="28"/>
                <w:szCs w:val="28"/>
              </w:rPr>
              <w:t>зі</w:t>
            </w:r>
            <w:proofErr w:type="spellEnd"/>
            <w:r w:rsidRPr="00E80D41">
              <w:rPr>
                <w:sz w:val="28"/>
                <w:szCs w:val="28"/>
              </w:rPr>
              <w:t xml:space="preserve"> </w:t>
            </w:r>
            <w:proofErr w:type="spellStart"/>
            <w:r w:rsidRPr="00E80D41">
              <w:rPr>
                <w:sz w:val="28"/>
                <w:szCs w:val="28"/>
              </w:rPr>
              <w:t>стратегічного</w:t>
            </w:r>
            <w:proofErr w:type="spellEnd"/>
            <w:r w:rsidRPr="00E80D41">
              <w:rPr>
                <w:sz w:val="28"/>
                <w:szCs w:val="28"/>
              </w:rPr>
              <w:t xml:space="preserve"> </w:t>
            </w:r>
            <w:proofErr w:type="spellStart"/>
            <w:r w:rsidRPr="00E80D41">
              <w:rPr>
                <w:sz w:val="28"/>
                <w:szCs w:val="28"/>
              </w:rPr>
              <w:t>планування</w:t>
            </w:r>
            <w:proofErr w:type="spellEnd"/>
            <w:r w:rsidRPr="00E80D41">
              <w:rPr>
                <w:sz w:val="28"/>
                <w:szCs w:val="28"/>
              </w:rPr>
              <w:t>;</w:t>
            </w:r>
          </w:p>
        </w:tc>
        <w:tc>
          <w:tcPr>
            <w:tcW w:w="1873" w:type="dxa"/>
          </w:tcPr>
          <w:p w14:paraId="42D70C96" w14:textId="77777777" w:rsidR="007A7E55" w:rsidRPr="00E80D41" w:rsidRDefault="007A7E55" w:rsidP="00EB4717">
            <w:pPr>
              <w:jc w:val="both"/>
              <w:rPr>
                <w:sz w:val="28"/>
                <w:szCs w:val="28"/>
              </w:rPr>
            </w:pPr>
          </w:p>
        </w:tc>
      </w:tr>
      <w:tr w:rsidR="007A7E55" w:rsidRPr="006B5C36" w14:paraId="4DE7356F" w14:textId="77777777" w:rsidTr="007A7E55">
        <w:trPr>
          <w:trHeight w:val="394"/>
        </w:trPr>
        <w:tc>
          <w:tcPr>
            <w:tcW w:w="596" w:type="dxa"/>
            <w:shd w:val="clear" w:color="auto" w:fill="auto"/>
          </w:tcPr>
          <w:p w14:paraId="68777A69" w14:textId="77777777" w:rsidR="007A7E55" w:rsidRPr="00EB4717" w:rsidRDefault="007A7E55" w:rsidP="00EB4717">
            <w:pPr>
              <w:rPr>
                <w:sz w:val="28"/>
                <w:szCs w:val="28"/>
                <w:lang w:val="uk-UA"/>
              </w:rPr>
            </w:pPr>
            <w:r>
              <w:rPr>
                <w:sz w:val="28"/>
                <w:szCs w:val="28"/>
                <w:lang w:val="uk-UA"/>
              </w:rPr>
              <w:t>3</w:t>
            </w:r>
          </w:p>
        </w:tc>
        <w:tc>
          <w:tcPr>
            <w:tcW w:w="3035" w:type="dxa"/>
            <w:shd w:val="clear" w:color="auto" w:fill="auto"/>
          </w:tcPr>
          <w:p w14:paraId="4A9FFD1D" w14:textId="77777777" w:rsidR="007A7E55" w:rsidRPr="00E80D41" w:rsidRDefault="007A7E55" w:rsidP="00EB4717">
            <w:pPr>
              <w:rPr>
                <w:sz w:val="28"/>
                <w:szCs w:val="28"/>
              </w:rPr>
            </w:pPr>
            <w:r w:rsidRPr="00E80D41">
              <w:rPr>
                <w:sz w:val="28"/>
                <w:szCs w:val="28"/>
              </w:rPr>
              <w:t>БОНДАР</w:t>
            </w:r>
          </w:p>
          <w:p w14:paraId="76BE1BBF" w14:textId="77777777" w:rsidR="007A7E55" w:rsidRPr="00E80D41" w:rsidRDefault="007A7E55" w:rsidP="00EB4717">
            <w:pPr>
              <w:rPr>
                <w:sz w:val="28"/>
                <w:szCs w:val="28"/>
              </w:rPr>
            </w:pPr>
            <w:r w:rsidRPr="00E80D41">
              <w:rPr>
                <w:sz w:val="28"/>
                <w:szCs w:val="28"/>
              </w:rPr>
              <w:t xml:space="preserve">Марина </w:t>
            </w:r>
            <w:proofErr w:type="spellStart"/>
            <w:r w:rsidRPr="00E80D41">
              <w:rPr>
                <w:sz w:val="28"/>
                <w:szCs w:val="28"/>
              </w:rPr>
              <w:t>Володимирівна</w:t>
            </w:r>
            <w:proofErr w:type="spellEnd"/>
          </w:p>
        </w:tc>
        <w:tc>
          <w:tcPr>
            <w:tcW w:w="4161" w:type="dxa"/>
          </w:tcPr>
          <w:p w14:paraId="763B62E6" w14:textId="77777777" w:rsidR="007A7E55" w:rsidRPr="00E80D41" w:rsidRDefault="007A7E55" w:rsidP="00EB4717">
            <w:pPr>
              <w:jc w:val="both"/>
              <w:rPr>
                <w:sz w:val="28"/>
                <w:szCs w:val="28"/>
              </w:rPr>
            </w:pPr>
            <w:proofErr w:type="spellStart"/>
            <w:r w:rsidRPr="00E80D41">
              <w:rPr>
                <w:sz w:val="28"/>
                <w:szCs w:val="28"/>
              </w:rPr>
              <w:t>головний</w:t>
            </w:r>
            <w:proofErr w:type="spellEnd"/>
            <w:r w:rsidRPr="00E80D41">
              <w:rPr>
                <w:sz w:val="28"/>
                <w:szCs w:val="28"/>
              </w:rPr>
              <w:t xml:space="preserve"> </w:t>
            </w:r>
            <w:proofErr w:type="spellStart"/>
            <w:r w:rsidRPr="00E80D41">
              <w:rPr>
                <w:sz w:val="28"/>
                <w:szCs w:val="28"/>
              </w:rPr>
              <w:t>спеціаліст</w:t>
            </w:r>
            <w:proofErr w:type="spellEnd"/>
            <w:r w:rsidRPr="00E80D41">
              <w:rPr>
                <w:sz w:val="28"/>
                <w:szCs w:val="28"/>
              </w:rPr>
              <w:t xml:space="preserve"> </w:t>
            </w:r>
            <w:proofErr w:type="spellStart"/>
            <w:r w:rsidRPr="00E80D41">
              <w:rPr>
                <w:sz w:val="28"/>
                <w:szCs w:val="28"/>
              </w:rPr>
              <w:t>відділу</w:t>
            </w:r>
            <w:proofErr w:type="spellEnd"/>
            <w:r w:rsidRPr="00E80D41">
              <w:rPr>
                <w:sz w:val="28"/>
                <w:szCs w:val="28"/>
              </w:rPr>
              <w:t xml:space="preserve"> </w:t>
            </w:r>
            <w:proofErr w:type="spellStart"/>
            <w:r w:rsidRPr="00E80D41">
              <w:rPr>
                <w:sz w:val="28"/>
                <w:szCs w:val="28"/>
              </w:rPr>
              <w:t>зовнішніх</w:t>
            </w:r>
            <w:proofErr w:type="spellEnd"/>
            <w:r w:rsidRPr="00E80D41">
              <w:rPr>
                <w:sz w:val="28"/>
                <w:szCs w:val="28"/>
              </w:rPr>
              <w:t xml:space="preserve"> </w:t>
            </w:r>
            <w:proofErr w:type="spellStart"/>
            <w:r w:rsidRPr="00E80D41">
              <w:rPr>
                <w:sz w:val="28"/>
                <w:szCs w:val="28"/>
              </w:rPr>
              <w:t>зв’язків</w:t>
            </w:r>
            <w:proofErr w:type="spellEnd"/>
            <w:r w:rsidRPr="00E80D41">
              <w:rPr>
                <w:sz w:val="28"/>
                <w:szCs w:val="28"/>
              </w:rPr>
              <w:t xml:space="preserve"> та </w:t>
            </w:r>
            <w:proofErr w:type="spellStart"/>
            <w:r w:rsidRPr="00E80D41">
              <w:rPr>
                <w:sz w:val="28"/>
                <w:szCs w:val="28"/>
              </w:rPr>
              <w:t>промоцій</w:t>
            </w:r>
            <w:proofErr w:type="spellEnd"/>
            <w:r w:rsidRPr="00E80D41">
              <w:rPr>
                <w:sz w:val="28"/>
                <w:szCs w:val="28"/>
              </w:rPr>
              <w:t xml:space="preserve">, </w:t>
            </w:r>
            <w:proofErr w:type="spellStart"/>
            <w:r w:rsidRPr="00E80D41">
              <w:rPr>
                <w:sz w:val="28"/>
                <w:szCs w:val="28"/>
              </w:rPr>
              <w:t>секретар</w:t>
            </w:r>
            <w:proofErr w:type="spellEnd"/>
            <w:r w:rsidRPr="00E80D41">
              <w:rPr>
                <w:sz w:val="28"/>
                <w:szCs w:val="28"/>
              </w:rPr>
              <w:t xml:space="preserve"> </w:t>
            </w:r>
            <w:proofErr w:type="spellStart"/>
            <w:r w:rsidRPr="00E80D41">
              <w:rPr>
                <w:sz w:val="28"/>
                <w:szCs w:val="28"/>
              </w:rPr>
              <w:t>робочої</w:t>
            </w:r>
            <w:proofErr w:type="spellEnd"/>
            <w:r w:rsidRPr="00E80D41">
              <w:rPr>
                <w:sz w:val="28"/>
                <w:szCs w:val="28"/>
              </w:rPr>
              <w:t xml:space="preserve"> </w:t>
            </w:r>
            <w:proofErr w:type="spellStart"/>
            <w:r w:rsidRPr="00E80D41">
              <w:rPr>
                <w:sz w:val="28"/>
                <w:szCs w:val="28"/>
              </w:rPr>
              <w:t>групи</w:t>
            </w:r>
            <w:proofErr w:type="spellEnd"/>
            <w:r w:rsidRPr="00E80D41">
              <w:rPr>
                <w:sz w:val="28"/>
                <w:szCs w:val="28"/>
              </w:rPr>
              <w:t>;</w:t>
            </w:r>
          </w:p>
        </w:tc>
        <w:tc>
          <w:tcPr>
            <w:tcW w:w="1873" w:type="dxa"/>
          </w:tcPr>
          <w:p w14:paraId="5F4DFCC7" w14:textId="77777777" w:rsidR="007A7E55" w:rsidRPr="00E80D41" w:rsidRDefault="007A7E55" w:rsidP="00EB4717">
            <w:pPr>
              <w:jc w:val="both"/>
              <w:rPr>
                <w:sz w:val="28"/>
                <w:szCs w:val="28"/>
              </w:rPr>
            </w:pPr>
          </w:p>
        </w:tc>
      </w:tr>
      <w:tr w:rsidR="007A7E55" w:rsidRPr="006B5C36" w14:paraId="17C21E02" w14:textId="77777777" w:rsidTr="007A7E55">
        <w:trPr>
          <w:trHeight w:val="156"/>
        </w:trPr>
        <w:tc>
          <w:tcPr>
            <w:tcW w:w="596" w:type="dxa"/>
            <w:shd w:val="clear" w:color="auto" w:fill="auto"/>
          </w:tcPr>
          <w:p w14:paraId="39F9C6AE" w14:textId="77777777" w:rsidR="007A7E55" w:rsidRPr="00EB4717" w:rsidRDefault="007A7E55" w:rsidP="00EB4717">
            <w:pPr>
              <w:rPr>
                <w:sz w:val="28"/>
                <w:szCs w:val="28"/>
                <w:lang w:val="uk-UA"/>
              </w:rPr>
            </w:pPr>
            <w:r>
              <w:rPr>
                <w:sz w:val="28"/>
                <w:szCs w:val="28"/>
                <w:lang w:val="uk-UA"/>
              </w:rPr>
              <w:t>4</w:t>
            </w:r>
          </w:p>
        </w:tc>
        <w:tc>
          <w:tcPr>
            <w:tcW w:w="3035" w:type="dxa"/>
            <w:shd w:val="clear" w:color="auto" w:fill="auto"/>
          </w:tcPr>
          <w:p w14:paraId="3E47D581" w14:textId="77777777" w:rsidR="007A7E55" w:rsidRPr="00E80D41" w:rsidRDefault="007A7E55" w:rsidP="00EB4717">
            <w:pPr>
              <w:rPr>
                <w:sz w:val="28"/>
                <w:szCs w:val="28"/>
              </w:rPr>
            </w:pPr>
            <w:r w:rsidRPr="00E80D41">
              <w:rPr>
                <w:sz w:val="28"/>
                <w:szCs w:val="28"/>
              </w:rPr>
              <w:t xml:space="preserve">ПЛАХОТНЮК </w:t>
            </w:r>
          </w:p>
          <w:p w14:paraId="64D69CF6" w14:textId="77777777" w:rsidR="007A7E55" w:rsidRPr="00E80D41" w:rsidRDefault="007A7E55" w:rsidP="00EB4717">
            <w:pPr>
              <w:rPr>
                <w:sz w:val="28"/>
                <w:szCs w:val="28"/>
              </w:rPr>
            </w:pPr>
            <w:proofErr w:type="spellStart"/>
            <w:r w:rsidRPr="00E80D41">
              <w:rPr>
                <w:sz w:val="28"/>
                <w:szCs w:val="28"/>
              </w:rPr>
              <w:t>Анатолій</w:t>
            </w:r>
            <w:proofErr w:type="spellEnd"/>
            <w:r w:rsidRPr="00E80D41">
              <w:rPr>
                <w:sz w:val="28"/>
                <w:szCs w:val="28"/>
              </w:rPr>
              <w:t xml:space="preserve"> </w:t>
            </w:r>
            <w:proofErr w:type="spellStart"/>
            <w:r w:rsidRPr="00E80D41">
              <w:rPr>
                <w:sz w:val="28"/>
                <w:szCs w:val="28"/>
              </w:rPr>
              <w:t>Васильович</w:t>
            </w:r>
            <w:proofErr w:type="spellEnd"/>
          </w:p>
        </w:tc>
        <w:tc>
          <w:tcPr>
            <w:tcW w:w="4161" w:type="dxa"/>
          </w:tcPr>
          <w:p w14:paraId="1850872D" w14:textId="77777777" w:rsidR="007A7E55" w:rsidRPr="00993D83" w:rsidRDefault="007A7E55" w:rsidP="00EB4717">
            <w:pPr>
              <w:jc w:val="both"/>
              <w:rPr>
                <w:sz w:val="28"/>
                <w:szCs w:val="28"/>
                <w:lang w:val="uk-UA"/>
              </w:rPr>
            </w:pPr>
            <w:r w:rsidRPr="00E80D41">
              <w:rPr>
                <w:sz w:val="28"/>
                <w:szCs w:val="28"/>
              </w:rPr>
              <w:t xml:space="preserve">заступник </w:t>
            </w:r>
            <w:proofErr w:type="spellStart"/>
            <w:r w:rsidRPr="00E80D41">
              <w:rPr>
                <w:sz w:val="28"/>
                <w:szCs w:val="28"/>
              </w:rPr>
              <w:t>міського</w:t>
            </w:r>
            <w:proofErr w:type="spellEnd"/>
            <w:r w:rsidRPr="00E80D41">
              <w:rPr>
                <w:sz w:val="28"/>
                <w:szCs w:val="28"/>
              </w:rPr>
              <w:t xml:space="preserve"> </w:t>
            </w:r>
            <w:proofErr w:type="spellStart"/>
            <w:r w:rsidRPr="00E80D41">
              <w:rPr>
                <w:sz w:val="28"/>
                <w:szCs w:val="28"/>
              </w:rPr>
              <w:t>голови</w:t>
            </w:r>
            <w:proofErr w:type="spellEnd"/>
            <w:r w:rsidRPr="00E80D41">
              <w:rPr>
                <w:sz w:val="28"/>
                <w:szCs w:val="28"/>
              </w:rPr>
              <w:t xml:space="preserve"> з </w:t>
            </w:r>
            <w:proofErr w:type="spellStart"/>
            <w:r w:rsidRPr="00E80D41">
              <w:rPr>
                <w:sz w:val="28"/>
                <w:szCs w:val="28"/>
              </w:rPr>
              <w:t>питань</w:t>
            </w:r>
            <w:proofErr w:type="spellEnd"/>
            <w:r w:rsidRPr="00E80D41">
              <w:rPr>
                <w:sz w:val="28"/>
                <w:szCs w:val="28"/>
              </w:rPr>
              <w:t xml:space="preserve"> </w:t>
            </w:r>
            <w:proofErr w:type="spellStart"/>
            <w:r w:rsidRPr="00E80D41">
              <w:rPr>
                <w:sz w:val="28"/>
                <w:szCs w:val="28"/>
              </w:rPr>
              <w:t>діяльності</w:t>
            </w:r>
            <w:proofErr w:type="spellEnd"/>
            <w:r w:rsidRPr="00E80D41">
              <w:rPr>
                <w:sz w:val="28"/>
                <w:szCs w:val="28"/>
              </w:rPr>
              <w:t xml:space="preserve"> </w:t>
            </w:r>
            <w:proofErr w:type="spellStart"/>
            <w:r w:rsidRPr="00E80D41">
              <w:rPr>
                <w:sz w:val="28"/>
                <w:szCs w:val="28"/>
              </w:rPr>
              <w:t>виконавчих</w:t>
            </w:r>
            <w:proofErr w:type="spellEnd"/>
            <w:r w:rsidRPr="00E80D41">
              <w:rPr>
                <w:sz w:val="28"/>
                <w:szCs w:val="28"/>
              </w:rPr>
              <w:t xml:space="preserve"> </w:t>
            </w:r>
            <w:proofErr w:type="spellStart"/>
            <w:r w:rsidRPr="00E80D41">
              <w:rPr>
                <w:sz w:val="28"/>
                <w:szCs w:val="28"/>
              </w:rPr>
              <w:t>органів</w:t>
            </w:r>
            <w:proofErr w:type="spellEnd"/>
            <w:r w:rsidRPr="00E80D41">
              <w:rPr>
                <w:sz w:val="28"/>
                <w:szCs w:val="28"/>
              </w:rPr>
              <w:t xml:space="preserve"> </w:t>
            </w:r>
            <w:proofErr w:type="gramStart"/>
            <w:r w:rsidRPr="00E80D41">
              <w:rPr>
                <w:sz w:val="28"/>
                <w:szCs w:val="28"/>
              </w:rPr>
              <w:t>ради;</w:t>
            </w:r>
            <w:r w:rsidR="00993D83">
              <w:rPr>
                <w:sz w:val="28"/>
                <w:szCs w:val="28"/>
                <w:lang w:val="uk-UA"/>
              </w:rPr>
              <w:t>заступник</w:t>
            </w:r>
            <w:proofErr w:type="gramEnd"/>
            <w:r w:rsidR="00993D83">
              <w:rPr>
                <w:sz w:val="28"/>
                <w:szCs w:val="28"/>
                <w:lang w:val="uk-UA"/>
              </w:rPr>
              <w:t xml:space="preserve"> голови робочої групи</w:t>
            </w:r>
          </w:p>
        </w:tc>
        <w:tc>
          <w:tcPr>
            <w:tcW w:w="1873" w:type="dxa"/>
          </w:tcPr>
          <w:p w14:paraId="645E7BD9" w14:textId="77777777" w:rsidR="007A7E55" w:rsidRPr="00E80D41" w:rsidRDefault="007A7E55" w:rsidP="00EB4717">
            <w:pPr>
              <w:jc w:val="both"/>
              <w:rPr>
                <w:sz w:val="28"/>
                <w:szCs w:val="28"/>
              </w:rPr>
            </w:pPr>
          </w:p>
        </w:tc>
      </w:tr>
      <w:tr w:rsidR="007A7E55" w:rsidRPr="006B5C36" w14:paraId="22E9BFB7" w14:textId="77777777" w:rsidTr="007A7E55">
        <w:trPr>
          <w:trHeight w:val="714"/>
        </w:trPr>
        <w:tc>
          <w:tcPr>
            <w:tcW w:w="596" w:type="dxa"/>
            <w:shd w:val="clear" w:color="auto" w:fill="auto"/>
          </w:tcPr>
          <w:p w14:paraId="0D05F4F7" w14:textId="77777777" w:rsidR="007A7E55" w:rsidRPr="00EB4717" w:rsidRDefault="007A7E55" w:rsidP="00EB4717">
            <w:pPr>
              <w:rPr>
                <w:sz w:val="28"/>
                <w:szCs w:val="28"/>
                <w:lang w:val="uk-UA"/>
              </w:rPr>
            </w:pPr>
            <w:r>
              <w:rPr>
                <w:sz w:val="28"/>
                <w:szCs w:val="28"/>
                <w:lang w:val="uk-UA"/>
              </w:rPr>
              <w:t>5</w:t>
            </w:r>
          </w:p>
        </w:tc>
        <w:tc>
          <w:tcPr>
            <w:tcW w:w="3035" w:type="dxa"/>
            <w:shd w:val="clear" w:color="auto" w:fill="auto"/>
          </w:tcPr>
          <w:p w14:paraId="38937116" w14:textId="77777777" w:rsidR="007A7E55" w:rsidRPr="00E80D41" w:rsidRDefault="007A7E55" w:rsidP="00EB4717">
            <w:pPr>
              <w:rPr>
                <w:sz w:val="28"/>
                <w:szCs w:val="28"/>
              </w:rPr>
            </w:pPr>
            <w:r w:rsidRPr="00E80D41">
              <w:rPr>
                <w:sz w:val="28"/>
                <w:szCs w:val="28"/>
              </w:rPr>
              <w:t xml:space="preserve">ВОВКОДАВ </w:t>
            </w:r>
          </w:p>
          <w:p w14:paraId="0B662C2B" w14:textId="77777777" w:rsidR="007A7E55" w:rsidRPr="00E80D41" w:rsidRDefault="007A7E55" w:rsidP="00EB4717">
            <w:pPr>
              <w:rPr>
                <w:sz w:val="28"/>
                <w:szCs w:val="28"/>
              </w:rPr>
            </w:pPr>
            <w:proofErr w:type="spellStart"/>
            <w:r w:rsidRPr="00E80D41">
              <w:rPr>
                <w:sz w:val="28"/>
                <w:szCs w:val="28"/>
              </w:rPr>
              <w:t>Іван</w:t>
            </w:r>
            <w:proofErr w:type="spellEnd"/>
            <w:r w:rsidRPr="00E80D41">
              <w:rPr>
                <w:sz w:val="28"/>
                <w:szCs w:val="28"/>
              </w:rPr>
              <w:t xml:space="preserve"> </w:t>
            </w:r>
            <w:proofErr w:type="spellStart"/>
            <w:r w:rsidRPr="00E80D41">
              <w:rPr>
                <w:sz w:val="28"/>
                <w:szCs w:val="28"/>
              </w:rPr>
              <w:t>Володимирович</w:t>
            </w:r>
            <w:proofErr w:type="spellEnd"/>
          </w:p>
        </w:tc>
        <w:tc>
          <w:tcPr>
            <w:tcW w:w="4161" w:type="dxa"/>
          </w:tcPr>
          <w:p w14:paraId="69B9128F" w14:textId="77777777" w:rsidR="007A7E55" w:rsidRPr="00E80D41" w:rsidRDefault="007A7E55" w:rsidP="00EB4717">
            <w:pPr>
              <w:jc w:val="both"/>
              <w:rPr>
                <w:sz w:val="28"/>
                <w:szCs w:val="28"/>
              </w:rPr>
            </w:pPr>
            <w:r w:rsidRPr="00E80D41">
              <w:rPr>
                <w:sz w:val="28"/>
                <w:szCs w:val="28"/>
              </w:rPr>
              <w:t xml:space="preserve">начальник </w:t>
            </w:r>
            <w:proofErr w:type="spellStart"/>
            <w:r w:rsidRPr="00E80D41">
              <w:rPr>
                <w:sz w:val="28"/>
                <w:szCs w:val="28"/>
              </w:rPr>
              <w:t>управління</w:t>
            </w:r>
            <w:proofErr w:type="spellEnd"/>
            <w:r w:rsidRPr="00E80D41">
              <w:rPr>
                <w:sz w:val="28"/>
                <w:szCs w:val="28"/>
              </w:rPr>
              <w:t xml:space="preserve"> </w:t>
            </w:r>
            <w:proofErr w:type="spellStart"/>
            <w:r w:rsidRPr="00E80D41">
              <w:rPr>
                <w:sz w:val="28"/>
                <w:szCs w:val="28"/>
              </w:rPr>
              <w:t>житлово-комунального</w:t>
            </w:r>
            <w:proofErr w:type="spellEnd"/>
            <w:r w:rsidRPr="00E80D41">
              <w:rPr>
                <w:sz w:val="28"/>
                <w:szCs w:val="28"/>
              </w:rPr>
              <w:t xml:space="preserve"> </w:t>
            </w:r>
            <w:proofErr w:type="spellStart"/>
            <w:r w:rsidRPr="00E80D41">
              <w:rPr>
                <w:sz w:val="28"/>
                <w:szCs w:val="28"/>
              </w:rPr>
              <w:t>господарства</w:t>
            </w:r>
            <w:proofErr w:type="spellEnd"/>
            <w:r w:rsidRPr="00E80D41">
              <w:rPr>
                <w:sz w:val="28"/>
                <w:szCs w:val="28"/>
              </w:rPr>
              <w:t>;</w:t>
            </w:r>
          </w:p>
        </w:tc>
        <w:tc>
          <w:tcPr>
            <w:tcW w:w="1873" w:type="dxa"/>
          </w:tcPr>
          <w:p w14:paraId="7C09E6D7" w14:textId="77777777" w:rsidR="007A7E55" w:rsidRPr="00E80D41" w:rsidRDefault="007A7E55" w:rsidP="00EB4717">
            <w:pPr>
              <w:jc w:val="both"/>
              <w:rPr>
                <w:sz w:val="28"/>
                <w:szCs w:val="28"/>
              </w:rPr>
            </w:pPr>
          </w:p>
        </w:tc>
      </w:tr>
      <w:tr w:rsidR="007A7E55" w:rsidRPr="006B5C36" w14:paraId="6EF5D591" w14:textId="77777777" w:rsidTr="007A7E55">
        <w:trPr>
          <w:trHeight w:val="618"/>
        </w:trPr>
        <w:tc>
          <w:tcPr>
            <w:tcW w:w="596" w:type="dxa"/>
            <w:shd w:val="clear" w:color="auto" w:fill="auto"/>
          </w:tcPr>
          <w:p w14:paraId="7C6CA1D3" w14:textId="77777777" w:rsidR="007A7E55" w:rsidRPr="00EB4717" w:rsidRDefault="007A7E55" w:rsidP="00EB4717">
            <w:pPr>
              <w:rPr>
                <w:sz w:val="28"/>
                <w:szCs w:val="28"/>
                <w:lang w:val="uk-UA"/>
              </w:rPr>
            </w:pPr>
            <w:r>
              <w:rPr>
                <w:sz w:val="28"/>
                <w:szCs w:val="28"/>
                <w:lang w:val="uk-UA"/>
              </w:rPr>
              <w:t>6</w:t>
            </w:r>
          </w:p>
        </w:tc>
        <w:tc>
          <w:tcPr>
            <w:tcW w:w="3035" w:type="dxa"/>
            <w:shd w:val="clear" w:color="auto" w:fill="auto"/>
          </w:tcPr>
          <w:p w14:paraId="6E890D64" w14:textId="77777777" w:rsidR="007A7E55" w:rsidRPr="00E80D41" w:rsidRDefault="007A7E55" w:rsidP="00EB4717">
            <w:pPr>
              <w:rPr>
                <w:sz w:val="28"/>
                <w:szCs w:val="28"/>
              </w:rPr>
            </w:pPr>
            <w:r w:rsidRPr="00E80D41">
              <w:rPr>
                <w:sz w:val="28"/>
                <w:szCs w:val="28"/>
              </w:rPr>
              <w:t xml:space="preserve">СОФІЮК </w:t>
            </w:r>
          </w:p>
          <w:p w14:paraId="1AD3AB58" w14:textId="77777777" w:rsidR="007A7E55" w:rsidRPr="00E80D41" w:rsidRDefault="007A7E55" w:rsidP="00EB4717">
            <w:pPr>
              <w:rPr>
                <w:sz w:val="28"/>
                <w:szCs w:val="28"/>
              </w:rPr>
            </w:pPr>
            <w:r w:rsidRPr="00E80D41">
              <w:rPr>
                <w:sz w:val="28"/>
                <w:szCs w:val="28"/>
              </w:rPr>
              <w:t xml:space="preserve">Марина </w:t>
            </w:r>
            <w:proofErr w:type="spellStart"/>
            <w:r w:rsidRPr="00E80D41">
              <w:rPr>
                <w:sz w:val="28"/>
                <w:szCs w:val="28"/>
              </w:rPr>
              <w:t>Вікторівна</w:t>
            </w:r>
            <w:proofErr w:type="spellEnd"/>
          </w:p>
        </w:tc>
        <w:tc>
          <w:tcPr>
            <w:tcW w:w="4161" w:type="dxa"/>
          </w:tcPr>
          <w:p w14:paraId="456105BE" w14:textId="77777777" w:rsidR="007A7E55" w:rsidRPr="00E80D41" w:rsidRDefault="007A7E55" w:rsidP="00EB4717">
            <w:pPr>
              <w:jc w:val="both"/>
              <w:rPr>
                <w:sz w:val="28"/>
                <w:szCs w:val="28"/>
              </w:rPr>
            </w:pPr>
            <w:r w:rsidRPr="00E80D41">
              <w:rPr>
                <w:sz w:val="28"/>
                <w:szCs w:val="28"/>
              </w:rPr>
              <w:t xml:space="preserve">заступник начальника </w:t>
            </w:r>
            <w:proofErr w:type="spellStart"/>
            <w:r w:rsidRPr="00E80D41">
              <w:rPr>
                <w:sz w:val="28"/>
                <w:szCs w:val="28"/>
              </w:rPr>
              <w:t>управління</w:t>
            </w:r>
            <w:proofErr w:type="spellEnd"/>
            <w:r w:rsidRPr="00E80D41">
              <w:rPr>
                <w:sz w:val="28"/>
                <w:szCs w:val="28"/>
              </w:rPr>
              <w:t xml:space="preserve"> </w:t>
            </w:r>
            <w:proofErr w:type="spellStart"/>
            <w:r w:rsidRPr="00E80D41">
              <w:rPr>
                <w:sz w:val="28"/>
                <w:szCs w:val="28"/>
              </w:rPr>
              <w:t>земельних</w:t>
            </w:r>
            <w:proofErr w:type="spellEnd"/>
            <w:r w:rsidRPr="00E80D41">
              <w:rPr>
                <w:sz w:val="28"/>
                <w:szCs w:val="28"/>
              </w:rPr>
              <w:t xml:space="preserve"> та </w:t>
            </w:r>
            <w:proofErr w:type="spellStart"/>
            <w:r w:rsidRPr="00E80D41">
              <w:rPr>
                <w:sz w:val="28"/>
                <w:szCs w:val="28"/>
              </w:rPr>
              <w:t>майнових</w:t>
            </w:r>
            <w:proofErr w:type="spellEnd"/>
            <w:r w:rsidRPr="00E80D41">
              <w:rPr>
                <w:sz w:val="28"/>
                <w:szCs w:val="28"/>
              </w:rPr>
              <w:t xml:space="preserve"> </w:t>
            </w:r>
            <w:proofErr w:type="spellStart"/>
            <w:r w:rsidRPr="00E80D41">
              <w:rPr>
                <w:sz w:val="28"/>
                <w:szCs w:val="28"/>
              </w:rPr>
              <w:t>ресурсів</w:t>
            </w:r>
            <w:proofErr w:type="spellEnd"/>
            <w:r w:rsidRPr="00E80D41">
              <w:rPr>
                <w:sz w:val="28"/>
                <w:szCs w:val="28"/>
              </w:rPr>
              <w:t>;</w:t>
            </w:r>
          </w:p>
        </w:tc>
        <w:tc>
          <w:tcPr>
            <w:tcW w:w="1873" w:type="dxa"/>
          </w:tcPr>
          <w:p w14:paraId="36261B66" w14:textId="77777777" w:rsidR="007A7E55" w:rsidRPr="00E80D41" w:rsidRDefault="007A7E55" w:rsidP="00EB4717">
            <w:pPr>
              <w:jc w:val="both"/>
              <w:rPr>
                <w:sz w:val="28"/>
                <w:szCs w:val="28"/>
              </w:rPr>
            </w:pPr>
          </w:p>
        </w:tc>
      </w:tr>
      <w:tr w:rsidR="007A7E55" w:rsidRPr="006B5C36" w14:paraId="41B6FD39" w14:textId="77777777" w:rsidTr="007A7E55">
        <w:trPr>
          <w:trHeight w:val="609"/>
        </w:trPr>
        <w:tc>
          <w:tcPr>
            <w:tcW w:w="596" w:type="dxa"/>
            <w:shd w:val="clear" w:color="auto" w:fill="auto"/>
          </w:tcPr>
          <w:p w14:paraId="680F20BF" w14:textId="77777777" w:rsidR="007A7E55" w:rsidRPr="00EB4717" w:rsidRDefault="007A7E55" w:rsidP="00EB4717">
            <w:pPr>
              <w:rPr>
                <w:sz w:val="28"/>
                <w:szCs w:val="28"/>
                <w:lang w:val="uk-UA"/>
              </w:rPr>
            </w:pPr>
            <w:r>
              <w:rPr>
                <w:sz w:val="28"/>
                <w:szCs w:val="28"/>
                <w:lang w:val="uk-UA"/>
              </w:rPr>
              <w:t>7</w:t>
            </w:r>
          </w:p>
        </w:tc>
        <w:tc>
          <w:tcPr>
            <w:tcW w:w="3035" w:type="dxa"/>
            <w:shd w:val="clear" w:color="auto" w:fill="auto"/>
          </w:tcPr>
          <w:p w14:paraId="27683001" w14:textId="77777777" w:rsidR="007A7E55" w:rsidRPr="00EB4717" w:rsidRDefault="007A7E55" w:rsidP="00EB4717">
            <w:pPr>
              <w:rPr>
                <w:sz w:val="28"/>
                <w:szCs w:val="28"/>
                <w:lang w:val="uk-UA"/>
              </w:rPr>
            </w:pPr>
            <w:r w:rsidRPr="00E80D41">
              <w:rPr>
                <w:sz w:val="28"/>
                <w:szCs w:val="28"/>
              </w:rPr>
              <w:t>ЯСІНСЬКИЙ</w:t>
            </w:r>
          </w:p>
          <w:p w14:paraId="6306706D" w14:textId="77777777" w:rsidR="007A7E55" w:rsidRPr="00E80D41" w:rsidRDefault="007A7E55" w:rsidP="00EB4717">
            <w:pPr>
              <w:rPr>
                <w:sz w:val="28"/>
                <w:szCs w:val="28"/>
              </w:rPr>
            </w:pPr>
            <w:proofErr w:type="spellStart"/>
            <w:r w:rsidRPr="00E80D41">
              <w:rPr>
                <w:sz w:val="28"/>
                <w:szCs w:val="28"/>
              </w:rPr>
              <w:t>Олександр</w:t>
            </w:r>
            <w:proofErr w:type="spellEnd"/>
            <w:r w:rsidRPr="00E80D41">
              <w:rPr>
                <w:sz w:val="28"/>
                <w:szCs w:val="28"/>
              </w:rPr>
              <w:t xml:space="preserve"> Петрович</w:t>
            </w:r>
          </w:p>
        </w:tc>
        <w:tc>
          <w:tcPr>
            <w:tcW w:w="4161" w:type="dxa"/>
          </w:tcPr>
          <w:p w14:paraId="0913EC2E" w14:textId="77777777" w:rsidR="007A7E55" w:rsidRPr="00E80D41" w:rsidRDefault="007A7E55" w:rsidP="00EB4717">
            <w:pPr>
              <w:jc w:val="both"/>
              <w:rPr>
                <w:sz w:val="28"/>
                <w:szCs w:val="28"/>
              </w:rPr>
            </w:pPr>
            <w:r w:rsidRPr="00E80D41">
              <w:rPr>
                <w:sz w:val="28"/>
                <w:szCs w:val="28"/>
              </w:rPr>
              <w:t xml:space="preserve">заступник начальника </w:t>
            </w:r>
            <w:proofErr w:type="spellStart"/>
            <w:r w:rsidRPr="00E80D41">
              <w:rPr>
                <w:sz w:val="28"/>
                <w:szCs w:val="28"/>
              </w:rPr>
              <w:t>управління</w:t>
            </w:r>
            <w:proofErr w:type="spellEnd"/>
            <w:r w:rsidRPr="00E80D41">
              <w:rPr>
                <w:sz w:val="28"/>
                <w:szCs w:val="28"/>
              </w:rPr>
              <w:t xml:space="preserve"> </w:t>
            </w:r>
            <w:proofErr w:type="spellStart"/>
            <w:r w:rsidRPr="00E80D41">
              <w:rPr>
                <w:sz w:val="28"/>
                <w:szCs w:val="28"/>
              </w:rPr>
              <w:t>соціальної</w:t>
            </w:r>
            <w:proofErr w:type="spellEnd"/>
            <w:r w:rsidRPr="00E80D41">
              <w:rPr>
                <w:sz w:val="28"/>
                <w:szCs w:val="28"/>
              </w:rPr>
              <w:t xml:space="preserve"> </w:t>
            </w:r>
            <w:proofErr w:type="spellStart"/>
            <w:r w:rsidRPr="00E80D41">
              <w:rPr>
                <w:sz w:val="28"/>
                <w:szCs w:val="28"/>
              </w:rPr>
              <w:t>політики</w:t>
            </w:r>
            <w:proofErr w:type="spellEnd"/>
            <w:r w:rsidRPr="00E80D41">
              <w:rPr>
                <w:sz w:val="28"/>
                <w:szCs w:val="28"/>
              </w:rPr>
              <w:t>;</w:t>
            </w:r>
          </w:p>
        </w:tc>
        <w:tc>
          <w:tcPr>
            <w:tcW w:w="1873" w:type="dxa"/>
          </w:tcPr>
          <w:p w14:paraId="5C58475F" w14:textId="77777777" w:rsidR="007A7E55" w:rsidRPr="00E80D41" w:rsidRDefault="007A7E55" w:rsidP="00EB4717">
            <w:pPr>
              <w:jc w:val="both"/>
              <w:rPr>
                <w:sz w:val="28"/>
                <w:szCs w:val="28"/>
              </w:rPr>
            </w:pPr>
          </w:p>
        </w:tc>
      </w:tr>
      <w:tr w:rsidR="007A7E55" w:rsidRPr="006B5C36" w14:paraId="53B1637E" w14:textId="77777777" w:rsidTr="007A7E55">
        <w:trPr>
          <w:trHeight w:val="224"/>
        </w:trPr>
        <w:tc>
          <w:tcPr>
            <w:tcW w:w="596" w:type="dxa"/>
            <w:shd w:val="clear" w:color="auto" w:fill="auto"/>
          </w:tcPr>
          <w:p w14:paraId="241D5B43" w14:textId="77777777" w:rsidR="007A7E55" w:rsidRPr="00EB4717" w:rsidRDefault="007A7E55" w:rsidP="00EB4717">
            <w:pPr>
              <w:rPr>
                <w:sz w:val="28"/>
                <w:szCs w:val="28"/>
                <w:lang w:val="uk-UA"/>
              </w:rPr>
            </w:pPr>
            <w:r>
              <w:rPr>
                <w:sz w:val="28"/>
                <w:szCs w:val="28"/>
                <w:lang w:val="uk-UA"/>
              </w:rPr>
              <w:t>8</w:t>
            </w:r>
          </w:p>
        </w:tc>
        <w:tc>
          <w:tcPr>
            <w:tcW w:w="3035" w:type="dxa"/>
            <w:shd w:val="clear" w:color="auto" w:fill="auto"/>
          </w:tcPr>
          <w:p w14:paraId="1542CDDE" w14:textId="77777777" w:rsidR="007A7E55" w:rsidRPr="00E80D41" w:rsidRDefault="007A7E55" w:rsidP="00EB4717">
            <w:pPr>
              <w:rPr>
                <w:sz w:val="28"/>
                <w:szCs w:val="28"/>
              </w:rPr>
            </w:pPr>
            <w:r w:rsidRPr="00E80D41">
              <w:rPr>
                <w:sz w:val="28"/>
                <w:szCs w:val="28"/>
              </w:rPr>
              <w:t xml:space="preserve">ВЕЛЬГУС </w:t>
            </w:r>
          </w:p>
          <w:p w14:paraId="3EE07DCA" w14:textId="77777777" w:rsidR="007A7E55" w:rsidRPr="00E80D41" w:rsidRDefault="007A7E55" w:rsidP="00EB4717">
            <w:pPr>
              <w:rPr>
                <w:sz w:val="28"/>
                <w:szCs w:val="28"/>
              </w:rPr>
            </w:pPr>
            <w:proofErr w:type="spellStart"/>
            <w:r w:rsidRPr="00E80D41">
              <w:rPr>
                <w:sz w:val="28"/>
                <w:szCs w:val="28"/>
              </w:rPr>
              <w:t>Світлана</w:t>
            </w:r>
            <w:proofErr w:type="spellEnd"/>
            <w:r w:rsidRPr="00E80D41">
              <w:rPr>
                <w:sz w:val="28"/>
                <w:szCs w:val="28"/>
              </w:rPr>
              <w:t xml:space="preserve"> </w:t>
            </w:r>
            <w:proofErr w:type="spellStart"/>
            <w:r w:rsidRPr="00E80D41">
              <w:rPr>
                <w:sz w:val="28"/>
                <w:szCs w:val="28"/>
              </w:rPr>
              <w:t>Цезарівна</w:t>
            </w:r>
            <w:proofErr w:type="spellEnd"/>
          </w:p>
        </w:tc>
        <w:tc>
          <w:tcPr>
            <w:tcW w:w="4161" w:type="dxa"/>
          </w:tcPr>
          <w:p w14:paraId="45467471" w14:textId="77777777" w:rsidR="007A7E55" w:rsidRPr="00E80D41" w:rsidRDefault="007A7E55" w:rsidP="00EB4717">
            <w:pPr>
              <w:jc w:val="both"/>
              <w:rPr>
                <w:sz w:val="28"/>
                <w:szCs w:val="28"/>
              </w:rPr>
            </w:pPr>
            <w:r w:rsidRPr="00E80D41">
              <w:rPr>
                <w:sz w:val="28"/>
                <w:szCs w:val="28"/>
              </w:rPr>
              <w:t xml:space="preserve">начальник </w:t>
            </w:r>
            <w:proofErr w:type="spellStart"/>
            <w:r w:rsidRPr="00E80D41">
              <w:rPr>
                <w:sz w:val="28"/>
                <w:szCs w:val="28"/>
              </w:rPr>
              <w:t>фінансового</w:t>
            </w:r>
            <w:proofErr w:type="spellEnd"/>
            <w:r w:rsidRPr="00E80D41">
              <w:rPr>
                <w:sz w:val="28"/>
                <w:szCs w:val="28"/>
              </w:rPr>
              <w:t xml:space="preserve"> </w:t>
            </w:r>
            <w:proofErr w:type="spellStart"/>
            <w:r w:rsidRPr="00E80D41">
              <w:rPr>
                <w:sz w:val="28"/>
                <w:szCs w:val="28"/>
              </w:rPr>
              <w:t>управління</w:t>
            </w:r>
            <w:proofErr w:type="spellEnd"/>
            <w:r w:rsidRPr="00E80D41">
              <w:rPr>
                <w:sz w:val="28"/>
                <w:szCs w:val="28"/>
              </w:rPr>
              <w:t xml:space="preserve"> </w:t>
            </w:r>
            <w:proofErr w:type="spellStart"/>
            <w:r w:rsidRPr="00E80D41">
              <w:rPr>
                <w:sz w:val="28"/>
                <w:szCs w:val="28"/>
              </w:rPr>
              <w:t>міської</w:t>
            </w:r>
            <w:proofErr w:type="spellEnd"/>
            <w:r w:rsidRPr="00E80D41">
              <w:rPr>
                <w:sz w:val="28"/>
                <w:szCs w:val="28"/>
              </w:rPr>
              <w:t xml:space="preserve"> ради;</w:t>
            </w:r>
          </w:p>
        </w:tc>
        <w:tc>
          <w:tcPr>
            <w:tcW w:w="1873" w:type="dxa"/>
          </w:tcPr>
          <w:p w14:paraId="3AEDE686" w14:textId="77777777" w:rsidR="007A7E55" w:rsidRPr="00E80D41" w:rsidRDefault="007A7E55" w:rsidP="00EB4717">
            <w:pPr>
              <w:jc w:val="both"/>
              <w:rPr>
                <w:sz w:val="28"/>
                <w:szCs w:val="28"/>
              </w:rPr>
            </w:pPr>
          </w:p>
        </w:tc>
      </w:tr>
      <w:tr w:rsidR="007A7E55" w:rsidRPr="006B5C36" w14:paraId="255A8DA6" w14:textId="77777777" w:rsidTr="007A7E55">
        <w:trPr>
          <w:trHeight w:val="299"/>
        </w:trPr>
        <w:tc>
          <w:tcPr>
            <w:tcW w:w="596" w:type="dxa"/>
            <w:shd w:val="clear" w:color="auto" w:fill="auto"/>
          </w:tcPr>
          <w:p w14:paraId="5742B72F" w14:textId="77777777" w:rsidR="007A7E55" w:rsidRPr="00EB4717" w:rsidRDefault="007A7E55" w:rsidP="00EB4717">
            <w:pPr>
              <w:rPr>
                <w:sz w:val="28"/>
                <w:szCs w:val="28"/>
                <w:lang w:val="uk-UA"/>
              </w:rPr>
            </w:pPr>
            <w:r>
              <w:rPr>
                <w:sz w:val="28"/>
                <w:szCs w:val="28"/>
                <w:lang w:val="uk-UA"/>
              </w:rPr>
              <w:t>9</w:t>
            </w:r>
          </w:p>
        </w:tc>
        <w:tc>
          <w:tcPr>
            <w:tcW w:w="3035" w:type="dxa"/>
            <w:shd w:val="clear" w:color="auto" w:fill="auto"/>
          </w:tcPr>
          <w:p w14:paraId="357A5AD2" w14:textId="77777777" w:rsidR="007A7E55" w:rsidRPr="00E80D41" w:rsidRDefault="007A7E55" w:rsidP="00EB4717">
            <w:pPr>
              <w:rPr>
                <w:sz w:val="28"/>
                <w:szCs w:val="28"/>
              </w:rPr>
            </w:pPr>
            <w:r w:rsidRPr="00E80D41">
              <w:rPr>
                <w:sz w:val="28"/>
                <w:szCs w:val="28"/>
              </w:rPr>
              <w:t xml:space="preserve">ДІДЕНКО </w:t>
            </w:r>
          </w:p>
          <w:p w14:paraId="31FAEE7A" w14:textId="77777777" w:rsidR="007A7E55" w:rsidRPr="00E80D41" w:rsidRDefault="007A7E55" w:rsidP="00EB4717">
            <w:pPr>
              <w:rPr>
                <w:sz w:val="28"/>
                <w:szCs w:val="28"/>
              </w:rPr>
            </w:pPr>
            <w:proofErr w:type="spellStart"/>
            <w:r w:rsidRPr="00E80D41">
              <w:rPr>
                <w:sz w:val="28"/>
                <w:szCs w:val="28"/>
              </w:rPr>
              <w:t>Аліна</w:t>
            </w:r>
            <w:proofErr w:type="spellEnd"/>
            <w:r w:rsidRPr="00E80D41">
              <w:rPr>
                <w:sz w:val="28"/>
                <w:szCs w:val="28"/>
              </w:rPr>
              <w:t xml:space="preserve"> </w:t>
            </w:r>
            <w:proofErr w:type="spellStart"/>
            <w:r w:rsidRPr="00E80D41">
              <w:rPr>
                <w:sz w:val="28"/>
                <w:szCs w:val="28"/>
              </w:rPr>
              <w:t>Анатоліївна</w:t>
            </w:r>
            <w:proofErr w:type="spellEnd"/>
          </w:p>
        </w:tc>
        <w:tc>
          <w:tcPr>
            <w:tcW w:w="4161" w:type="dxa"/>
          </w:tcPr>
          <w:p w14:paraId="029B7D0A" w14:textId="77777777" w:rsidR="007A7E55" w:rsidRPr="00E80D41" w:rsidRDefault="007A7E55" w:rsidP="00EB4717">
            <w:pPr>
              <w:jc w:val="both"/>
              <w:rPr>
                <w:sz w:val="28"/>
                <w:szCs w:val="28"/>
              </w:rPr>
            </w:pPr>
            <w:r w:rsidRPr="00E80D41">
              <w:rPr>
                <w:sz w:val="28"/>
                <w:szCs w:val="28"/>
              </w:rPr>
              <w:t xml:space="preserve">начальник департаменту </w:t>
            </w:r>
            <w:proofErr w:type="spellStart"/>
            <w:r w:rsidRPr="00E80D41">
              <w:rPr>
                <w:sz w:val="28"/>
                <w:szCs w:val="28"/>
              </w:rPr>
              <w:t>гуманітарної</w:t>
            </w:r>
            <w:proofErr w:type="spellEnd"/>
            <w:r w:rsidRPr="00E80D41">
              <w:rPr>
                <w:sz w:val="28"/>
                <w:szCs w:val="28"/>
              </w:rPr>
              <w:t xml:space="preserve"> </w:t>
            </w:r>
            <w:proofErr w:type="spellStart"/>
            <w:r w:rsidRPr="00E80D41">
              <w:rPr>
                <w:sz w:val="28"/>
                <w:szCs w:val="28"/>
              </w:rPr>
              <w:t>політики</w:t>
            </w:r>
            <w:proofErr w:type="spellEnd"/>
            <w:r w:rsidRPr="00E80D41">
              <w:rPr>
                <w:sz w:val="28"/>
                <w:szCs w:val="28"/>
              </w:rPr>
              <w:t>;</w:t>
            </w:r>
          </w:p>
        </w:tc>
        <w:tc>
          <w:tcPr>
            <w:tcW w:w="1873" w:type="dxa"/>
          </w:tcPr>
          <w:p w14:paraId="22189D62" w14:textId="77777777" w:rsidR="007A7E55" w:rsidRPr="00E80D41" w:rsidRDefault="007A7E55" w:rsidP="00EB4717">
            <w:pPr>
              <w:jc w:val="both"/>
              <w:rPr>
                <w:sz w:val="28"/>
                <w:szCs w:val="28"/>
              </w:rPr>
            </w:pPr>
          </w:p>
        </w:tc>
      </w:tr>
      <w:tr w:rsidR="007A7E55" w:rsidRPr="006B5C36" w14:paraId="0514C1B8" w14:textId="77777777" w:rsidTr="007A7E55">
        <w:trPr>
          <w:trHeight w:val="246"/>
        </w:trPr>
        <w:tc>
          <w:tcPr>
            <w:tcW w:w="596" w:type="dxa"/>
            <w:shd w:val="clear" w:color="auto" w:fill="auto"/>
          </w:tcPr>
          <w:p w14:paraId="1DF8EA01" w14:textId="77777777" w:rsidR="007A7E55" w:rsidRPr="00EB4717" w:rsidRDefault="007A7E55" w:rsidP="00EB4717">
            <w:pPr>
              <w:rPr>
                <w:sz w:val="28"/>
                <w:szCs w:val="28"/>
                <w:lang w:val="uk-UA"/>
              </w:rPr>
            </w:pPr>
            <w:r>
              <w:rPr>
                <w:sz w:val="28"/>
                <w:szCs w:val="28"/>
                <w:lang w:val="uk-UA"/>
              </w:rPr>
              <w:t>10</w:t>
            </w:r>
          </w:p>
        </w:tc>
        <w:tc>
          <w:tcPr>
            <w:tcW w:w="3035" w:type="dxa"/>
            <w:shd w:val="clear" w:color="auto" w:fill="auto"/>
          </w:tcPr>
          <w:p w14:paraId="7135F3E3" w14:textId="77777777" w:rsidR="007A7E55" w:rsidRPr="00E80D41" w:rsidRDefault="007A7E55" w:rsidP="00EB4717">
            <w:pPr>
              <w:rPr>
                <w:sz w:val="28"/>
                <w:szCs w:val="28"/>
              </w:rPr>
            </w:pPr>
            <w:r w:rsidRPr="00E80D41">
              <w:rPr>
                <w:sz w:val="28"/>
                <w:szCs w:val="28"/>
              </w:rPr>
              <w:t xml:space="preserve">СТУДОЛЯК </w:t>
            </w:r>
          </w:p>
          <w:p w14:paraId="3DDA4F44" w14:textId="77777777" w:rsidR="007A7E55" w:rsidRPr="00E80D41" w:rsidRDefault="007A7E55" w:rsidP="00EB4717">
            <w:pPr>
              <w:rPr>
                <w:sz w:val="28"/>
                <w:szCs w:val="28"/>
              </w:rPr>
            </w:pPr>
            <w:proofErr w:type="spellStart"/>
            <w:r w:rsidRPr="00E80D41">
              <w:rPr>
                <w:sz w:val="28"/>
                <w:szCs w:val="28"/>
              </w:rPr>
              <w:t>Юрій</w:t>
            </w:r>
            <w:proofErr w:type="spellEnd"/>
            <w:r w:rsidRPr="00E80D41">
              <w:rPr>
                <w:sz w:val="28"/>
                <w:szCs w:val="28"/>
              </w:rPr>
              <w:t xml:space="preserve"> </w:t>
            </w:r>
            <w:proofErr w:type="spellStart"/>
            <w:r w:rsidRPr="00E80D41">
              <w:rPr>
                <w:sz w:val="28"/>
                <w:szCs w:val="28"/>
              </w:rPr>
              <w:t>Дмитрович</w:t>
            </w:r>
            <w:proofErr w:type="spellEnd"/>
          </w:p>
        </w:tc>
        <w:tc>
          <w:tcPr>
            <w:tcW w:w="4161" w:type="dxa"/>
          </w:tcPr>
          <w:p w14:paraId="7B1FAAA8" w14:textId="77777777" w:rsidR="007A7E55" w:rsidRPr="00E80D41" w:rsidRDefault="007A7E55" w:rsidP="00EB4717">
            <w:pPr>
              <w:jc w:val="both"/>
              <w:rPr>
                <w:sz w:val="28"/>
                <w:szCs w:val="28"/>
              </w:rPr>
            </w:pPr>
            <w:proofErr w:type="spellStart"/>
            <w:r w:rsidRPr="00E80D41">
              <w:rPr>
                <w:sz w:val="28"/>
                <w:szCs w:val="28"/>
              </w:rPr>
              <w:t>головний</w:t>
            </w:r>
            <w:proofErr w:type="spellEnd"/>
            <w:r w:rsidRPr="00E80D41">
              <w:rPr>
                <w:sz w:val="28"/>
                <w:szCs w:val="28"/>
              </w:rPr>
              <w:t xml:space="preserve"> </w:t>
            </w:r>
            <w:proofErr w:type="spellStart"/>
            <w:r w:rsidRPr="00E80D41">
              <w:rPr>
                <w:sz w:val="28"/>
                <w:szCs w:val="28"/>
              </w:rPr>
              <w:t>спеціаліст</w:t>
            </w:r>
            <w:proofErr w:type="spellEnd"/>
            <w:r w:rsidRPr="00E80D41">
              <w:rPr>
                <w:sz w:val="28"/>
                <w:szCs w:val="28"/>
              </w:rPr>
              <w:t xml:space="preserve"> </w:t>
            </w:r>
            <w:proofErr w:type="spellStart"/>
            <w:r w:rsidRPr="00E80D41">
              <w:rPr>
                <w:sz w:val="28"/>
                <w:szCs w:val="28"/>
              </w:rPr>
              <w:t>відділу</w:t>
            </w:r>
            <w:proofErr w:type="spellEnd"/>
            <w:r w:rsidRPr="00E80D41">
              <w:rPr>
                <w:sz w:val="28"/>
                <w:szCs w:val="28"/>
              </w:rPr>
              <w:t xml:space="preserve"> </w:t>
            </w:r>
            <w:proofErr w:type="spellStart"/>
            <w:r w:rsidRPr="00E80D41">
              <w:rPr>
                <w:sz w:val="28"/>
                <w:szCs w:val="28"/>
              </w:rPr>
              <w:t>економіки</w:t>
            </w:r>
            <w:proofErr w:type="spellEnd"/>
            <w:r w:rsidRPr="00E80D41">
              <w:rPr>
                <w:sz w:val="28"/>
                <w:szCs w:val="28"/>
              </w:rPr>
              <w:t xml:space="preserve">, </w:t>
            </w:r>
            <w:proofErr w:type="spellStart"/>
            <w:r w:rsidRPr="00E80D41">
              <w:rPr>
                <w:sz w:val="28"/>
                <w:szCs w:val="28"/>
              </w:rPr>
              <w:t>довкілля</w:t>
            </w:r>
            <w:proofErr w:type="spellEnd"/>
            <w:r w:rsidRPr="00E80D41">
              <w:rPr>
                <w:sz w:val="28"/>
                <w:szCs w:val="28"/>
              </w:rPr>
              <w:t xml:space="preserve"> та </w:t>
            </w:r>
            <w:proofErr w:type="spellStart"/>
            <w:r w:rsidRPr="00E80D41">
              <w:rPr>
                <w:sz w:val="28"/>
                <w:szCs w:val="28"/>
              </w:rPr>
              <w:t>сільського</w:t>
            </w:r>
            <w:proofErr w:type="spellEnd"/>
            <w:r w:rsidRPr="00E80D41">
              <w:rPr>
                <w:sz w:val="28"/>
                <w:szCs w:val="28"/>
              </w:rPr>
              <w:t xml:space="preserve"> </w:t>
            </w:r>
            <w:proofErr w:type="spellStart"/>
            <w:r w:rsidRPr="00E80D41">
              <w:rPr>
                <w:sz w:val="28"/>
                <w:szCs w:val="28"/>
              </w:rPr>
              <w:t>господарства</w:t>
            </w:r>
            <w:proofErr w:type="spellEnd"/>
            <w:r w:rsidRPr="00E80D41">
              <w:rPr>
                <w:sz w:val="28"/>
                <w:szCs w:val="28"/>
              </w:rPr>
              <w:t>;</w:t>
            </w:r>
          </w:p>
        </w:tc>
        <w:tc>
          <w:tcPr>
            <w:tcW w:w="1873" w:type="dxa"/>
          </w:tcPr>
          <w:p w14:paraId="08E2EFC3" w14:textId="77777777" w:rsidR="007A7E55" w:rsidRPr="00E80D41" w:rsidRDefault="007A7E55" w:rsidP="00EB4717">
            <w:pPr>
              <w:jc w:val="both"/>
              <w:rPr>
                <w:sz w:val="28"/>
                <w:szCs w:val="28"/>
              </w:rPr>
            </w:pPr>
          </w:p>
        </w:tc>
      </w:tr>
      <w:tr w:rsidR="007A7E55" w:rsidRPr="006B5C36" w14:paraId="59F88C19" w14:textId="77777777" w:rsidTr="007A7E55">
        <w:trPr>
          <w:trHeight w:val="714"/>
        </w:trPr>
        <w:tc>
          <w:tcPr>
            <w:tcW w:w="596" w:type="dxa"/>
            <w:shd w:val="clear" w:color="auto" w:fill="auto"/>
          </w:tcPr>
          <w:p w14:paraId="085853F7" w14:textId="77777777" w:rsidR="007A7E55" w:rsidRPr="00EB4717" w:rsidRDefault="007A7E55" w:rsidP="00EB4717">
            <w:pPr>
              <w:rPr>
                <w:sz w:val="28"/>
                <w:szCs w:val="28"/>
                <w:lang w:val="uk-UA"/>
              </w:rPr>
            </w:pPr>
            <w:r>
              <w:rPr>
                <w:sz w:val="28"/>
                <w:szCs w:val="28"/>
                <w:lang w:val="uk-UA"/>
              </w:rPr>
              <w:t>11</w:t>
            </w:r>
          </w:p>
        </w:tc>
        <w:tc>
          <w:tcPr>
            <w:tcW w:w="3035" w:type="dxa"/>
            <w:shd w:val="clear" w:color="auto" w:fill="auto"/>
          </w:tcPr>
          <w:p w14:paraId="3F99CCF9" w14:textId="77777777" w:rsidR="007A7E55" w:rsidRDefault="007A7E55" w:rsidP="007A7E55">
            <w:pPr>
              <w:jc w:val="both"/>
              <w:rPr>
                <w:sz w:val="28"/>
                <w:szCs w:val="28"/>
                <w:lang w:val="uk-UA"/>
              </w:rPr>
            </w:pPr>
            <w:r>
              <w:rPr>
                <w:sz w:val="28"/>
                <w:szCs w:val="28"/>
                <w:lang w:val="uk-UA"/>
              </w:rPr>
              <w:t>КЛЕЩУК</w:t>
            </w:r>
          </w:p>
          <w:p w14:paraId="0A5946AD" w14:textId="77777777" w:rsidR="007A7E55" w:rsidRPr="006A07B9" w:rsidRDefault="007A7E55" w:rsidP="007A7E55">
            <w:pPr>
              <w:jc w:val="both"/>
              <w:rPr>
                <w:sz w:val="28"/>
                <w:szCs w:val="28"/>
                <w:lang w:val="uk-UA"/>
              </w:rPr>
            </w:pPr>
            <w:r>
              <w:rPr>
                <w:sz w:val="28"/>
                <w:szCs w:val="28"/>
                <w:lang w:val="uk-UA"/>
              </w:rPr>
              <w:t>Людмила Павлівна</w:t>
            </w:r>
          </w:p>
        </w:tc>
        <w:tc>
          <w:tcPr>
            <w:tcW w:w="4161" w:type="dxa"/>
          </w:tcPr>
          <w:p w14:paraId="1DF902A3" w14:textId="77777777" w:rsidR="007A7E55" w:rsidRPr="00E80D41" w:rsidRDefault="007A7E55" w:rsidP="00EB4717">
            <w:pPr>
              <w:jc w:val="both"/>
              <w:rPr>
                <w:sz w:val="28"/>
                <w:szCs w:val="28"/>
              </w:rPr>
            </w:pPr>
            <w:r>
              <w:rPr>
                <w:sz w:val="28"/>
                <w:szCs w:val="28"/>
                <w:lang w:val="uk-UA"/>
              </w:rPr>
              <w:t>начальник</w:t>
            </w:r>
            <w:r w:rsidRPr="00E80D41">
              <w:rPr>
                <w:sz w:val="28"/>
                <w:szCs w:val="28"/>
              </w:rPr>
              <w:t xml:space="preserve"> </w:t>
            </w:r>
            <w:proofErr w:type="spellStart"/>
            <w:r w:rsidRPr="00E80D41">
              <w:rPr>
                <w:sz w:val="28"/>
                <w:szCs w:val="28"/>
              </w:rPr>
              <w:t>відділу</w:t>
            </w:r>
            <w:proofErr w:type="spellEnd"/>
            <w:r w:rsidRPr="00E80D41">
              <w:rPr>
                <w:sz w:val="28"/>
                <w:szCs w:val="28"/>
              </w:rPr>
              <w:t xml:space="preserve"> </w:t>
            </w:r>
            <w:proofErr w:type="spellStart"/>
            <w:r w:rsidRPr="00E80D41">
              <w:rPr>
                <w:sz w:val="28"/>
                <w:szCs w:val="28"/>
              </w:rPr>
              <w:t>економіки</w:t>
            </w:r>
            <w:proofErr w:type="spellEnd"/>
            <w:r w:rsidRPr="00E80D41">
              <w:rPr>
                <w:sz w:val="28"/>
                <w:szCs w:val="28"/>
              </w:rPr>
              <w:t xml:space="preserve">, </w:t>
            </w:r>
            <w:proofErr w:type="spellStart"/>
            <w:r w:rsidRPr="00E80D41">
              <w:rPr>
                <w:sz w:val="28"/>
                <w:szCs w:val="28"/>
              </w:rPr>
              <w:t>довкілля</w:t>
            </w:r>
            <w:proofErr w:type="spellEnd"/>
            <w:r w:rsidRPr="00E80D41">
              <w:rPr>
                <w:sz w:val="28"/>
                <w:szCs w:val="28"/>
              </w:rPr>
              <w:t xml:space="preserve"> та </w:t>
            </w:r>
            <w:proofErr w:type="spellStart"/>
            <w:r w:rsidRPr="00E80D41">
              <w:rPr>
                <w:sz w:val="28"/>
                <w:szCs w:val="28"/>
              </w:rPr>
              <w:t>сільського</w:t>
            </w:r>
            <w:proofErr w:type="spellEnd"/>
            <w:r w:rsidRPr="00E80D41">
              <w:rPr>
                <w:sz w:val="28"/>
                <w:szCs w:val="28"/>
              </w:rPr>
              <w:t xml:space="preserve"> </w:t>
            </w:r>
            <w:proofErr w:type="spellStart"/>
            <w:r w:rsidRPr="00E80D41">
              <w:rPr>
                <w:sz w:val="28"/>
                <w:szCs w:val="28"/>
              </w:rPr>
              <w:t>господарства</w:t>
            </w:r>
            <w:proofErr w:type="spellEnd"/>
            <w:r w:rsidRPr="00E80D41">
              <w:rPr>
                <w:sz w:val="28"/>
                <w:szCs w:val="28"/>
              </w:rPr>
              <w:t>;</w:t>
            </w:r>
          </w:p>
        </w:tc>
        <w:tc>
          <w:tcPr>
            <w:tcW w:w="1873" w:type="dxa"/>
          </w:tcPr>
          <w:p w14:paraId="74E6EBFF" w14:textId="77777777" w:rsidR="007A7E55" w:rsidRDefault="007A7E55" w:rsidP="00EB4717">
            <w:pPr>
              <w:jc w:val="both"/>
              <w:rPr>
                <w:sz w:val="28"/>
                <w:szCs w:val="28"/>
                <w:lang w:val="uk-UA"/>
              </w:rPr>
            </w:pPr>
          </w:p>
        </w:tc>
      </w:tr>
      <w:tr w:rsidR="007A7E55" w:rsidRPr="006B5C36" w14:paraId="51AE72F5" w14:textId="77777777" w:rsidTr="007A7E55">
        <w:trPr>
          <w:trHeight w:val="231"/>
        </w:trPr>
        <w:tc>
          <w:tcPr>
            <w:tcW w:w="596" w:type="dxa"/>
            <w:shd w:val="clear" w:color="auto" w:fill="auto"/>
          </w:tcPr>
          <w:p w14:paraId="2F237BAA" w14:textId="77777777" w:rsidR="007A7E55" w:rsidRPr="00EB4717" w:rsidRDefault="007A7E55" w:rsidP="00EB4717">
            <w:pPr>
              <w:rPr>
                <w:sz w:val="28"/>
                <w:szCs w:val="28"/>
                <w:lang w:val="uk-UA"/>
              </w:rPr>
            </w:pPr>
            <w:r>
              <w:rPr>
                <w:sz w:val="28"/>
                <w:szCs w:val="28"/>
                <w:lang w:val="uk-UA"/>
              </w:rPr>
              <w:t>12</w:t>
            </w:r>
          </w:p>
        </w:tc>
        <w:tc>
          <w:tcPr>
            <w:tcW w:w="3035" w:type="dxa"/>
            <w:shd w:val="clear" w:color="auto" w:fill="auto"/>
          </w:tcPr>
          <w:p w14:paraId="7F4C07C3" w14:textId="77777777" w:rsidR="007A7E55" w:rsidRPr="00E80D41" w:rsidRDefault="007A7E55" w:rsidP="00EB4717">
            <w:pPr>
              <w:rPr>
                <w:sz w:val="28"/>
                <w:szCs w:val="28"/>
              </w:rPr>
            </w:pPr>
            <w:r w:rsidRPr="00E80D41">
              <w:rPr>
                <w:sz w:val="28"/>
                <w:szCs w:val="28"/>
              </w:rPr>
              <w:t xml:space="preserve">РИБІНСЬКА </w:t>
            </w:r>
          </w:p>
          <w:p w14:paraId="22D2D055" w14:textId="77777777" w:rsidR="007A7E55" w:rsidRPr="00E80D41" w:rsidRDefault="007A7E55" w:rsidP="00EB4717">
            <w:pPr>
              <w:rPr>
                <w:sz w:val="28"/>
                <w:szCs w:val="28"/>
              </w:rPr>
            </w:pPr>
            <w:proofErr w:type="spellStart"/>
            <w:r w:rsidRPr="00E80D41">
              <w:rPr>
                <w:sz w:val="28"/>
                <w:szCs w:val="28"/>
              </w:rPr>
              <w:t>Світлана</w:t>
            </w:r>
            <w:proofErr w:type="spellEnd"/>
            <w:r w:rsidRPr="00E80D41">
              <w:rPr>
                <w:sz w:val="28"/>
                <w:szCs w:val="28"/>
              </w:rPr>
              <w:t xml:space="preserve"> </w:t>
            </w:r>
            <w:proofErr w:type="spellStart"/>
            <w:r w:rsidRPr="00E80D41">
              <w:rPr>
                <w:sz w:val="28"/>
                <w:szCs w:val="28"/>
              </w:rPr>
              <w:t>Францівна</w:t>
            </w:r>
            <w:proofErr w:type="spellEnd"/>
          </w:p>
        </w:tc>
        <w:tc>
          <w:tcPr>
            <w:tcW w:w="4161" w:type="dxa"/>
          </w:tcPr>
          <w:p w14:paraId="0C8F1689" w14:textId="77777777" w:rsidR="007A7E55" w:rsidRPr="00E80D41" w:rsidRDefault="007A7E55" w:rsidP="00EB4717">
            <w:pPr>
              <w:jc w:val="both"/>
              <w:rPr>
                <w:sz w:val="28"/>
                <w:szCs w:val="28"/>
              </w:rPr>
            </w:pPr>
            <w:r w:rsidRPr="00E80D41">
              <w:rPr>
                <w:sz w:val="28"/>
                <w:szCs w:val="28"/>
              </w:rPr>
              <w:t xml:space="preserve">начальник </w:t>
            </w:r>
            <w:proofErr w:type="spellStart"/>
            <w:r w:rsidRPr="00E80D41">
              <w:rPr>
                <w:sz w:val="28"/>
                <w:szCs w:val="28"/>
              </w:rPr>
              <w:t>відділу</w:t>
            </w:r>
            <w:proofErr w:type="spellEnd"/>
            <w:r w:rsidRPr="00E80D41">
              <w:rPr>
                <w:sz w:val="28"/>
                <w:szCs w:val="28"/>
              </w:rPr>
              <w:t xml:space="preserve"> </w:t>
            </w:r>
            <w:proofErr w:type="spellStart"/>
            <w:r w:rsidRPr="00E80D41">
              <w:rPr>
                <w:sz w:val="28"/>
                <w:szCs w:val="28"/>
              </w:rPr>
              <w:t>культури</w:t>
            </w:r>
            <w:proofErr w:type="spellEnd"/>
            <w:r w:rsidRPr="00E80D41">
              <w:rPr>
                <w:sz w:val="28"/>
                <w:szCs w:val="28"/>
              </w:rPr>
              <w:t xml:space="preserve"> </w:t>
            </w:r>
            <w:proofErr w:type="spellStart"/>
            <w:r w:rsidRPr="00E80D41">
              <w:rPr>
                <w:sz w:val="28"/>
                <w:szCs w:val="28"/>
              </w:rPr>
              <w:t>міської</w:t>
            </w:r>
            <w:proofErr w:type="spellEnd"/>
            <w:r w:rsidRPr="00E80D41">
              <w:rPr>
                <w:sz w:val="28"/>
                <w:szCs w:val="28"/>
              </w:rPr>
              <w:t xml:space="preserve"> ради;</w:t>
            </w:r>
          </w:p>
        </w:tc>
        <w:tc>
          <w:tcPr>
            <w:tcW w:w="1873" w:type="dxa"/>
          </w:tcPr>
          <w:p w14:paraId="68604E73" w14:textId="77777777" w:rsidR="007A7E55" w:rsidRPr="00E80D41" w:rsidRDefault="007A7E55" w:rsidP="00EB4717">
            <w:pPr>
              <w:jc w:val="both"/>
              <w:rPr>
                <w:sz w:val="28"/>
                <w:szCs w:val="28"/>
              </w:rPr>
            </w:pPr>
          </w:p>
        </w:tc>
      </w:tr>
      <w:tr w:rsidR="007A7E55" w:rsidRPr="006B5C36" w14:paraId="4C5379D0" w14:textId="77777777" w:rsidTr="007A7E55">
        <w:trPr>
          <w:trHeight w:val="238"/>
        </w:trPr>
        <w:tc>
          <w:tcPr>
            <w:tcW w:w="596" w:type="dxa"/>
            <w:shd w:val="clear" w:color="auto" w:fill="auto"/>
          </w:tcPr>
          <w:p w14:paraId="2C7D1166" w14:textId="77777777" w:rsidR="007A7E55" w:rsidRPr="00EB4717" w:rsidRDefault="007A7E55" w:rsidP="00EB4717">
            <w:pPr>
              <w:rPr>
                <w:sz w:val="28"/>
                <w:szCs w:val="28"/>
                <w:lang w:val="uk-UA"/>
              </w:rPr>
            </w:pPr>
            <w:r>
              <w:rPr>
                <w:sz w:val="28"/>
                <w:szCs w:val="28"/>
                <w:lang w:val="uk-UA"/>
              </w:rPr>
              <w:t>13</w:t>
            </w:r>
          </w:p>
        </w:tc>
        <w:tc>
          <w:tcPr>
            <w:tcW w:w="3035" w:type="dxa"/>
            <w:shd w:val="clear" w:color="auto" w:fill="auto"/>
          </w:tcPr>
          <w:p w14:paraId="55113B36" w14:textId="77777777" w:rsidR="007A7E55" w:rsidRPr="00E80D41" w:rsidRDefault="007A7E55" w:rsidP="00EB4717">
            <w:pPr>
              <w:rPr>
                <w:sz w:val="28"/>
                <w:szCs w:val="28"/>
              </w:rPr>
            </w:pPr>
            <w:r w:rsidRPr="00E80D41">
              <w:rPr>
                <w:sz w:val="28"/>
                <w:szCs w:val="28"/>
              </w:rPr>
              <w:t xml:space="preserve">РАДОГОЩИНА </w:t>
            </w:r>
          </w:p>
          <w:p w14:paraId="1119798F" w14:textId="77777777" w:rsidR="007A7E55" w:rsidRPr="00E80D41" w:rsidRDefault="007A7E55" w:rsidP="00EB4717">
            <w:pPr>
              <w:rPr>
                <w:sz w:val="28"/>
                <w:szCs w:val="28"/>
              </w:rPr>
            </w:pPr>
            <w:proofErr w:type="spellStart"/>
            <w:r w:rsidRPr="00E80D41">
              <w:rPr>
                <w:sz w:val="28"/>
                <w:szCs w:val="28"/>
              </w:rPr>
              <w:t>Юлія</w:t>
            </w:r>
            <w:proofErr w:type="spellEnd"/>
            <w:r w:rsidRPr="00E80D41">
              <w:rPr>
                <w:sz w:val="28"/>
                <w:szCs w:val="28"/>
              </w:rPr>
              <w:t xml:space="preserve"> </w:t>
            </w:r>
            <w:proofErr w:type="spellStart"/>
            <w:r w:rsidRPr="00E80D41">
              <w:rPr>
                <w:sz w:val="28"/>
                <w:szCs w:val="28"/>
              </w:rPr>
              <w:t>Володимирівна</w:t>
            </w:r>
            <w:proofErr w:type="spellEnd"/>
          </w:p>
        </w:tc>
        <w:tc>
          <w:tcPr>
            <w:tcW w:w="4161" w:type="dxa"/>
          </w:tcPr>
          <w:p w14:paraId="19592EDB" w14:textId="77777777" w:rsidR="007A7E55" w:rsidRPr="00E80D41" w:rsidRDefault="007A7E55" w:rsidP="00EB4717">
            <w:pPr>
              <w:jc w:val="both"/>
              <w:rPr>
                <w:sz w:val="28"/>
                <w:szCs w:val="28"/>
              </w:rPr>
            </w:pPr>
            <w:r w:rsidRPr="00E80D41">
              <w:rPr>
                <w:sz w:val="28"/>
                <w:szCs w:val="28"/>
              </w:rPr>
              <w:t>директор КП «</w:t>
            </w:r>
            <w:proofErr w:type="spellStart"/>
            <w:r w:rsidRPr="00E80D41">
              <w:rPr>
                <w:sz w:val="28"/>
                <w:szCs w:val="28"/>
              </w:rPr>
              <w:t>Козятинський</w:t>
            </w:r>
            <w:proofErr w:type="spellEnd"/>
            <w:r w:rsidRPr="00E80D41">
              <w:rPr>
                <w:sz w:val="28"/>
                <w:szCs w:val="28"/>
              </w:rPr>
              <w:t xml:space="preserve"> </w:t>
            </w:r>
            <w:proofErr w:type="spellStart"/>
            <w:r w:rsidRPr="00E80D41">
              <w:rPr>
                <w:sz w:val="28"/>
                <w:szCs w:val="28"/>
              </w:rPr>
              <w:t>міський</w:t>
            </w:r>
            <w:proofErr w:type="spellEnd"/>
            <w:r w:rsidRPr="00E80D41">
              <w:rPr>
                <w:sz w:val="28"/>
                <w:szCs w:val="28"/>
              </w:rPr>
              <w:t xml:space="preserve"> центр </w:t>
            </w:r>
            <w:proofErr w:type="spellStart"/>
            <w:r w:rsidRPr="00E80D41">
              <w:rPr>
                <w:sz w:val="28"/>
                <w:szCs w:val="28"/>
              </w:rPr>
              <w:t>первинної</w:t>
            </w:r>
            <w:proofErr w:type="spellEnd"/>
            <w:r w:rsidRPr="00E80D41">
              <w:rPr>
                <w:sz w:val="28"/>
                <w:szCs w:val="28"/>
              </w:rPr>
              <w:t xml:space="preserve"> медико-</w:t>
            </w:r>
            <w:proofErr w:type="spellStart"/>
            <w:r w:rsidRPr="00E80D41">
              <w:rPr>
                <w:sz w:val="28"/>
                <w:szCs w:val="28"/>
              </w:rPr>
              <w:t>санітарної</w:t>
            </w:r>
            <w:proofErr w:type="spellEnd"/>
            <w:r w:rsidRPr="00E80D41">
              <w:rPr>
                <w:sz w:val="28"/>
                <w:szCs w:val="28"/>
              </w:rPr>
              <w:t xml:space="preserve"> </w:t>
            </w:r>
            <w:proofErr w:type="spellStart"/>
            <w:r w:rsidRPr="00E80D41">
              <w:rPr>
                <w:sz w:val="28"/>
                <w:szCs w:val="28"/>
              </w:rPr>
              <w:t>допомоги</w:t>
            </w:r>
            <w:proofErr w:type="spellEnd"/>
            <w:r w:rsidRPr="00E80D41">
              <w:rPr>
                <w:sz w:val="28"/>
                <w:szCs w:val="28"/>
              </w:rPr>
              <w:t xml:space="preserve"> </w:t>
            </w:r>
            <w:proofErr w:type="spellStart"/>
            <w:r w:rsidRPr="00E80D41">
              <w:rPr>
                <w:sz w:val="28"/>
                <w:szCs w:val="28"/>
              </w:rPr>
              <w:t>Козятинської</w:t>
            </w:r>
            <w:proofErr w:type="spellEnd"/>
            <w:r w:rsidRPr="00E80D41">
              <w:rPr>
                <w:sz w:val="28"/>
                <w:szCs w:val="28"/>
              </w:rPr>
              <w:t xml:space="preserve"> </w:t>
            </w:r>
            <w:proofErr w:type="spellStart"/>
            <w:r w:rsidRPr="00E80D41">
              <w:rPr>
                <w:sz w:val="28"/>
                <w:szCs w:val="28"/>
              </w:rPr>
              <w:t>міської</w:t>
            </w:r>
            <w:proofErr w:type="spellEnd"/>
            <w:r w:rsidRPr="00E80D41">
              <w:rPr>
                <w:sz w:val="28"/>
                <w:szCs w:val="28"/>
              </w:rPr>
              <w:t xml:space="preserve"> ради»;</w:t>
            </w:r>
          </w:p>
        </w:tc>
        <w:tc>
          <w:tcPr>
            <w:tcW w:w="1873" w:type="dxa"/>
          </w:tcPr>
          <w:p w14:paraId="0D673B1D" w14:textId="77777777" w:rsidR="007A7E55" w:rsidRPr="00E80D41" w:rsidRDefault="007A7E55" w:rsidP="00EB4717">
            <w:pPr>
              <w:jc w:val="both"/>
              <w:rPr>
                <w:sz w:val="28"/>
                <w:szCs w:val="28"/>
              </w:rPr>
            </w:pPr>
          </w:p>
        </w:tc>
      </w:tr>
      <w:tr w:rsidR="007A7E55" w:rsidRPr="006B5C36" w14:paraId="0F2F7912" w14:textId="77777777" w:rsidTr="007A7E55">
        <w:trPr>
          <w:trHeight w:val="170"/>
        </w:trPr>
        <w:tc>
          <w:tcPr>
            <w:tcW w:w="596" w:type="dxa"/>
            <w:shd w:val="clear" w:color="auto" w:fill="auto"/>
          </w:tcPr>
          <w:p w14:paraId="3974F5D5" w14:textId="77777777" w:rsidR="007A7E55" w:rsidRPr="00EB4717" w:rsidRDefault="007A7E55" w:rsidP="00EB4717">
            <w:pPr>
              <w:rPr>
                <w:sz w:val="28"/>
                <w:szCs w:val="28"/>
                <w:lang w:val="uk-UA"/>
              </w:rPr>
            </w:pPr>
            <w:r>
              <w:rPr>
                <w:sz w:val="28"/>
                <w:szCs w:val="28"/>
                <w:lang w:val="uk-UA"/>
              </w:rPr>
              <w:t>14</w:t>
            </w:r>
          </w:p>
        </w:tc>
        <w:tc>
          <w:tcPr>
            <w:tcW w:w="3035" w:type="dxa"/>
            <w:shd w:val="clear" w:color="auto" w:fill="auto"/>
          </w:tcPr>
          <w:p w14:paraId="5707BAFA" w14:textId="77777777" w:rsidR="007A7E55" w:rsidRPr="00E80D41" w:rsidRDefault="007A7E55" w:rsidP="00EB4717">
            <w:pPr>
              <w:rPr>
                <w:sz w:val="28"/>
                <w:szCs w:val="28"/>
              </w:rPr>
            </w:pPr>
            <w:r w:rsidRPr="00E80D41">
              <w:rPr>
                <w:sz w:val="28"/>
                <w:szCs w:val="28"/>
              </w:rPr>
              <w:t xml:space="preserve">КУДИМЕЦЬ </w:t>
            </w:r>
          </w:p>
          <w:p w14:paraId="5E9CF76A" w14:textId="77777777" w:rsidR="007A7E55" w:rsidRPr="00E80D41" w:rsidRDefault="007A7E55" w:rsidP="00EB4717">
            <w:pPr>
              <w:rPr>
                <w:sz w:val="28"/>
                <w:szCs w:val="28"/>
              </w:rPr>
            </w:pPr>
            <w:r w:rsidRPr="00E80D41">
              <w:rPr>
                <w:sz w:val="28"/>
                <w:szCs w:val="28"/>
              </w:rPr>
              <w:t xml:space="preserve">Людмила </w:t>
            </w:r>
            <w:proofErr w:type="spellStart"/>
            <w:r w:rsidRPr="00E80D41">
              <w:rPr>
                <w:sz w:val="28"/>
                <w:szCs w:val="28"/>
              </w:rPr>
              <w:t>Василівна</w:t>
            </w:r>
            <w:proofErr w:type="spellEnd"/>
          </w:p>
        </w:tc>
        <w:tc>
          <w:tcPr>
            <w:tcW w:w="4161" w:type="dxa"/>
          </w:tcPr>
          <w:p w14:paraId="46CC7B3E" w14:textId="77777777" w:rsidR="007A7E55" w:rsidRPr="007A7E55" w:rsidRDefault="007A7E55" w:rsidP="007A7E55">
            <w:pPr>
              <w:jc w:val="both"/>
              <w:rPr>
                <w:sz w:val="28"/>
                <w:szCs w:val="28"/>
                <w:lang w:val="uk-UA"/>
              </w:rPr>
            </w:pPr>
            <w:r>
              <w:rPr>
                <w:sz w:val="28"/>
                <w:szCs w:val="28"/>
                <w:lang w:val="uk-UA"/>
              </w:rPr>
              <w:t xml:space="preserve">Начальник відділу зовнішніх </w:t>
            </w:r>
            <w:proofErr w:type="spellStart"/>
            <w:r>
              <w:rPr>
                <w:sz w:val="28"/>
                <w:szCs w:val="28"/>
                <w:lang w:val="uk-UA"/>
              </w:rPr>
              <w:t>зв’язків</w:t>
            </w:r>
            <w:proofErr w:type="spellEnd"/>
            <w:r>
              <w:rPr>
                <w:sz w:val="28"/>
                <w:szCs w:val="28"/>
                <w:lang w:val="uk-UA"/>
              </w:rPr>
              <w:t xml:space="preserve"> та промоцій</w:t>
            </w:r>
          </w:p>
        </w:tc>
        <w:tc>
          <w:tcPr>
            <w:tcW w:w="1873" w:type="dxa"/>
          </w:tcPr>
          <w:p w14:paraId="2DA0DC48" w14:textId="77777777" w:rsidR="007A7E55" w:rsidRPr="00E80D41" w:rsidRDefault="007A7E55" w:rsidP="00EB4717">
            <w:pPr>
              <w:jc w:val="both"/>
              <w:rPr>
                <w:sz w:val="28"/>
                <w:szCs w:val="28"/>
              </w:rPr>
            </w:pPr>
          </w:p>
        </w:tc>
      </w:tr>
      <w:tr w:rsidR="007A7E55" w:rsidRPr="006B5C36" w14:paraId="0DB44C8A" w14:textId="77777777" w:rsidTr="007A7E55">
        <w:trPr>
          <w:trHeight w:val="353"/>
        </w:trPr>
        <w:tc>
          <w:tcPr>
            <w:tcW w:w="596" w:type="dxa"/>
            <w:shd w:val="clear" w:color="auto" w:fill="auto"/>
          </w:tcPr>
          <w:p w14:paraId="2B4462E2" w14:textId="77777777" w:rsidR="007A7E55" w:rsidRPr="00EB4717" w:rsidRDefault="007A7E55" w:rsidP="00EB4717">
            <w:pPr>
              <w:rPr>
                <w:sz w:val="28"/>
                <w:szCs w:val="28"/>
                <w:lang w:val="uk-UA"/>
              </w:rPr>
            </w:pPr>
            <w:r>
              <w:rPr>
                <w:sz w:val="28"/>
                <w:szCs w:val="28"/>
                <w:lang w:val="uk-UA"/>
              </w:rPr>
              <w:lastRenderedPageBreak/>
              <w:t>15</w:t>
            </w:r>
          </w:p>
        </w:tc>
        <w:tc>
          <w:tcPr>
            <w:tcW w:w="3035" w:type="dxa"/>
            <w:shd w:val="clear" w:color="auto" w:fill="auto"/>
          </w:tcPr>
          <w:p w14:paraId="79924C8B" w14:textId="77777777" w:rsidR="007A7E55" w:rsidRPr="00E80D41" w:rsidRDefault="007A7E55" w:rsidP="00EB4717">
            <w:pPr>
              <w:rPr>
                <w:sz w:val="28"/>
                <w:szCs w:val="28"/>
              </w:rPr>
            </w:pPr>
            <w:r w:rsidRPr="00E80D41">
              <w:rPr>
                <w:sz w:val="28"/>
                <w:szCs w:val="28"/>
              </w:rPr>
              <w:t xml:space="preserve">РИБІНСЬКИЙ </w:t>
            </w:r>
          </w:p>
          <w:p w14:paraId="7C8F6588" w14:textId="77777777" w:rsidR="007A7E55" w:rsidRPr="00E80D41" w:rsidRDefault="007A7E55" w:rsidP="00EB4717">
            <w:pPr>
              <w:rPr>
                <w:sz w:val="28"/>
                <w:szCs w:val="28"/>
              </w:rPr>
            </w:pPr>
            <w:proofErr w:type="spellStart"/>
            <w:r w:rsidRPr="00E80D41">
              <w:rPr>
                <w:sz w:val="28"/>
                <w:szCs w:val="28"/>
              </w:rPr>
              <w:t>Віктор</w:t>
            </w:r>
            <w:proofErr w:type="spellEnd"/>
            <w:r w:rsidRPr="00E80D41">
              <w:rPr>
                <w:sz w:val="28"/>
                <w:szCs w:val="28"/>
              </w:rPr>
              <w:t xml:space="preserve"> </w:t>
            </w:r>
            <w:proofErr w:type="spellStart"/>
            <w:r w:rsidRPr="00E80D41">
              <w:rPr>
                <w:sz w:val="28"/>
                <w:szCs w:val="28"/>
              </w:rPr>
              <w:t>Леонідович</w:t>
            </w:r>
            <w:proofErr w:type="spellEnd"/>
          </w:p>
        </w:tc>
        <w:tc>
          <w:tcPr>
            <w:tcW w:w="4161" w:type="dxa"/>
          </w:tcPr>
          <w:p w14:paraId="2437081F" w14:textId="77777777" w:rsidR="007A7E55" w:rsidRPr="00E80D41" w:rsidRDefault="007A7E55" w:rsidP="00EB4717">
            <w:pPr>
              <w:jc w:val="both"/>
              <w:rPr>
                <w:sz w:val="28"/>
                <w:szCs w:val="28"/>
              </w:rPr>
            </w:pPr>
            <w:r w:rsidRPr="00E80D41">
              <w:rPr>
                <w:sz w:val="28"/>
                <w:szCs w:val="28"/>
              </w:rPr>
              <w:t xml:space="preserve">начальник </w:t>
            </w:r>
            <w:proofErr w:type="spellStart"/>
            <w:r w:rsidRPr="00E80D41">
              <w:rPr>
                <w:sz w:val="28"/>
                <w:szCs w:val="28"/>
              </w:rPr>
              <w:t>відділу</w:t>
            </w:r>
            <w:proofErr w:type="spellEnd"/>
            <w:r w:rsidRPr="00E80D41">
              <w:rPr>
                <w:sz w:val="28"/>
                <w:szCs w:val="28"/>
              </w:rPr>
              <w:t xml:space="preserve"> з </w:t>
            </w:r>
            <w:proofErr w:type="spellStart"/>
            <w:r w:rsidRPr="00E80D41">
              <w:rPr>
                <w:sz w:val="28"/>
                <w:szCs w:val="28"/>
              </w:rPr>
              <w:t>питань</w:t>
            </w:r>
            <w:proofErr w:type="spellEnd"/>
            <w:r w:rsidRPr="00E80D41">
              <w:rPr>
                <w:sz w:val="28"/>
                <w:szCs w:val="28"/>
              </w:rPr>
              <w:t xml:space="preserve"> </w:t>
            </w:r>
            <w:proofErr w:type="spellStart"/>
            <w:r w:rsidRPr="00E80D41">
              <w:rPr>
                <w:sz w:val="28"/>
                <w:szCs w:val="28"/>
              </w:rPr>
              <w:t>цивільного</w:t>
            </w:r>
            <w:proofErr w:type="spellEnd"/>
            <w:r w:rsidRPr="00E80D41">
              <w:rPr>
                <w:sz w:val="28"/>
                <w:szCs w:val="28"/>
              </w:rPr>
              <w:t xml:space="preserve"> </w:t>
            </w:r>
            <w:proofErr w:type="spellStart"/>
            <w:r w:rsidRPr="00E80D41">
              <w:rPr>
                <w:sz w:val="28"/>
                <w:szCs w:val="28"/>
              </w:rPr>
              <w:t>захисту</w:t>
            </w:r>
            <w:proofErr w:type="spellEnd"/>
            <w:r w:rsidRPr="00E80D41">
              <w:rPr>
                <w:sz w:val="28"/>
                <w:szCs w:val="28"/>
              </w:rPr>
              <w:t>, оборонно-</w:t>
            </w:r>
            <w:proofErr w:type="spellStart"/>
            <w:r w:rsidRPr="00E80D41">
              <w:rPr>
                <w:sz w:val="28"/>
                <w:szCs w:val="28"/>
              </w:rPr>
              <w:t>мобілізаційної</w:t>
            </w:r>
            <w:proofErr w:type="spellEnd"/>
            <w:r w:rsidRPr="00E80D41">
              <w:rPr>
                <w:sz w:val="28"/>
                <w:szCs w:val="28"/>
              </w:rPr>
              <w:t xml:space="preserve"> </w:t>
            </w:r>
            <w:proofErr w:type="spellStart"/>
            <w:r w:rsidRPr="00E80D41">
              <w:rPr>
                <w:sz w:val="28"/>
                <w:szCs w:val="28"/>
              </w:rPr>
              <w:t>роботи</w:t>
            </w:r>
            <w:proofErr w:type="spellEnd"/>
            <w:r w:rsidRPr="00E80D41">
              <w:rPr>
                <w:sz w:val="28"/>
                <w:szCs w:val="28"/>
              </w:rPr>
              <w:t xml:space="preserve"> та </w:t>
            </w:r>
            <w:proofErr w:type="spellStart"/>
            <w:r w:rsidRPr="00E80D41">
              <w:rPr>
                <w:sz w:val="28"/>
                <w:szCs w:val="28"/>
              </w:rPr>
              <w:t>взаємодії</w:t>
            </w:r>
            <w:proofErr w:type="spellEnd"/>
            <w:r w:rsidRPr="00E80D41">
              <w:rPr>
                <w:sz w:val="28"/>
                <w:szCs w:val="28"/>
              </w:rPr>
              <w:t xml:space="preserve"> </w:t>
            </w:r>
            <w:proofErr w:type="spellStart"/>
            <w:r w:rsidRPr="00E80D41">
              <w:rPr>
                <w:sz w:val="28"/>
                <w:szCs w:val="28"/>
              </w:rPr>
              <w:t>із</w:t>
            </w:r>
            <w:proofErr w:type="spellEnd"/>
            <w:r w:rsidRPr="00E80D41">
              <w:rPr>
                <w:sz w:val="28"/>
                <w:szCs w:val="28"/>
              </w:rPr>
              <w:t xml:space="preserve"> </w:t>
            </w:r>
            <w:proofErr w:type="spellStart"/>
            <w:r w:rsidRPr="00E80D41">
              <w:rPr>
                <w:sz w:val="28"/>
                <w:szCs w:val="28"/>
              </w:rPr>
              <w:t>правоохоронними</w:t>
            </w:r>
            <w:proofErr w:type="spellEnd"/>
            <w:r w:rsidRPr="00E80D41">
              <w:rPr>
                <w:sz w:val="28"/>
                <w:szCs w:val="28"/>
              </w:rPr>
              <w:t xml:space="preserve"> органами;</w:t>
            </w:r>
          </w:p>
        </w:tc>
        <w:tc>
          <w:tcPr>
            <w:tcW w:w="1873" w:type="dxa"/>
          </w:tcPr>
          <w:p w14:paraId="6E3F4E86" w14:textId="77777777" w:rsidR="007A7E55" w:rsidRPr="00E80D41" w:rsidRDefault="007A7E55" w:rsidP="00EB4717">
            <w:pPr>
              <w:jc w:val="both"/>
              <w:rPr>
                <w:sz w:val="28"/>
                <w:szCs w:val="28"/>
              </w:rPr>
            </w:pPr>
          </w:p>
        </w:tc>
      </w:tr>
    </w:tbl>
    <w:p w14:paraId="58E9064D" w14:textId="77777777" w:rsidR="00EB4717" w:rsidRDefault="00EB4717" w:rsidP="00EB4717"/>
    <w:p w14:paraId="7EA38C57" w14:textId="77777777" w:rsidR="00EB4717" w:rsidRDefault="00EB4717" w:rsidP="00EB4717"/>
    <w:p w14:paraId="634BD3AC" w14:textId="77777777" w:rsidR="007A7E55" w:rsidRDefault="007A7E55" w:rsidP="00EB4717">
      <w:pPr>
        <w:rPr>
          <w:sz w:val="28"/>
          <w:szCs w:val="28"/>
        </w:rPr>
      </w:pPr>
    </w:p>
    <w:p w14:paraId="6F04673E" w14:textId="77777777" w:rsidR="007A7E55" w:rsidRDefault="007A7E55" w:rsidP="00EB4717">
      <w:pPr>
        <w:rPr>
          <w:sz w:val="28"/>
          <w:szCs w:val="28"/>
        </w:rPr>
      </w:pPr>
    </w:p>
    <w:p w14:paraId="16F995BC" w14:textId="77777777" w:rsidR="007A7E55" w:rsidRDefault="007A7E55" w:rsidP="00EB4717">
      <w:pPr>
        <w:rPr>
          <w:sz w:val="28"/>
          <w:szCs w:val="28"/>
        </w:rPr>
      </w:pPr>
    </w:p>
    <w:p w14:paraId="7FF20976" w14:textId="77777777" w:rsidR="007A7E55" w:rsidRDefault="007A7E55" w:rsidP="00EB4717">
      <w:pPr>
        <w:rPr>
          <w:sz w:val="28"/>
          <w:szCs w:val="28"/>
        </w:rPr>
      </w:pPr>
    </w:p>
    <w:p w14:paraId="0361EE9B" w14:textId="77777777" w:rsidR="00EB4717" w:rsidRPr="00140A9B" w:rsidRDefault="00EB4717" w:rsidP="00EB4717">
      <w:pPr>
        <w:rPr>
          <w:sz w:val="28"/>
          <w:szCs w:val="28"/>
        </w:rPr>
      </w:pPr>
      <w:proofErr w:type="spellStart"/>
      <w:r w:rsidRPr="00140A9B">
        <w:rPr>
          <w:sz w:val="28"/>
          <w:szCs w:val="28"/>
        </w:rPr>
        <w:t>Керуючий</w:t>
      </w:r>
      <w:proofErr w:type="spellEnd"/>
      <w:r w:rsidRPr="00140A9B">
        <w:rPr>
          <w:sz w:val="28"/>
          <w:szCs w:val="28"/>
        </w:rPr>
        <w:t xml:space="preserve"> справами </w:t>
      </w:r>
      <w:proofErr w:type="spellStart"/>
      <w:r w:rsidRPr="00140A9B">
        <w:rPr>
          <w:sz w:val="28"/>
          <w:szCs w:val="28"/>
        </w:rPr>
        <w:t>виконкому</w:t>
      </w:r>
      <w:proofErr w:type="spellEnd"/>
      <w:r w:rsidRPr="00140A9B">
        <w:rPr>
          <w:sz w:val="28"/>
          <w:szCs w:val="28"/>
        </w:rPr>
        <w:t xml:space="preserve">                                         </w:t>
      </w:r>
      <w:proofErr w:type="spellStart"/>
      <w:r w:rsidRPr="00140A9B">
        <w:rPr>
          <w:sz w:val="28"/>
          <w:szCs w:val="28"/>
        </w:rPr>
        <w:t>Костянтин</w:t>
      </w:r>
      <w:proofErr w:type="spellEnd"/>
      <w:r w:rsidRPr="00140A9B">
        <w:rPr>
          <w:sz w:val="28"/>
          <w:szCs w:val="28"/>
        </w:rPr>
        <w:t xml:space="preserve"> МАРЧЕНКО</w:t>
      </w:r>
    </w:p>
    <w:p w14:paraId="5F0B51CD" w14:textId="77777777" w:rsidR="007A7E55" w:rsidRDefault="007A7E55" w:rsidP="009400A8">
      <w:pPr>
        <w:ind w:left="4956"/>
        <w:rPr>
          <w:sz w:val="28"/>
          <w:szCs w:val="28"/>
          <w:lang w:val="uk-UA"/>
        </w:rPr>
      </w:pPr>
    </w:p>
    <w:p w14:paraId="504E06BB" w14:textId="77777777" w:rsidR="007A7E55" w:rsidRDefault="007A7E55" w:rsidP="009400A8">
      <w:pPr>
        <w:ind w:left="4956"/>
        <w:rPr>
          <w:sz w:val="28"/>
          <w:szCs w:val="28"/>
          <w:lang w:val="uk-UA"/>
        </w:rPr>
      </w:pPr>
    </w:p>
    <w:p w14:paraId="5C6504EE" w14:textId="77777777" w:rsidR="007A7E55" w:rsidRDefault="007A7E55" w:rsidP="009400A8">
      <w:pPr>
        <w:ind w:left="4956"/>
        <w:rPr>
          <w:sz w:val="28"/>
          <w:szCs w:val="28"/>
          <w:lang w:val="uk-UA"/>
        </w:rPr>
      </w:pPr>
    </w:p>
    <w:p w14:paraId="2A7B05DD" w14:textId="77777777" w:rsidR="007A7E55" w:rsidRDefault="007A7E55" w:rsidP="009400A8">
      <w:pPr>
        <w:ind w:left="4956"/>
        <w:rPr>
          <w:sz w:val="28"/>
          <w:szCs w:val="28"/>
          <w:lang w:val="uk-UA"/>
        </w:rPr>
      </w:pPr>
    </w:p>
    <w:p w14:paraId="4C9CBC3C" w14:textId="77777777" w:rsidR="007A7E55" w:rsidRDefault="007A7E55" w:rsidP="009400A8">
      <w:pPr>
        <w:ind w:left="4956"/>
        <w:rPr>
          <w:sz w:val="28"/>
          <w:szCs w:val="28"/>
          <w:lang w:val="uk-UA"/>
        </w:rPr>
      </w:pPr>
    </w:p>
    <w:p w14:paraId="33EE388B" w14:textId="77777777" w:rsidR="007A7E55" w:rsidRDefault="007A7E55" w:rsidP="009400A8">
      <w:pPr>
        <w:ind w:left="4956"/>
        <w:rPr>
          <w:sz w:val="28"/>
          <w:szCs w:val="28"/>
          <w:lang w:val="uk-UA"/>
        </w:rPr>
      </w:pPr>
    </w:p>
    <w:p w14:paraId="54FBF1CE" w14:textId="77777777" w:rsidR="007A7E55" w:rsidRDefault="007A7E55" w:rsidP="009400A8">
      <w:pPr>
        <w:ind w:left="4956"/>
        <w:rPr>
          <w:sz w:val="28"/>
          <w:szCs w:val="28"/>
          <w:lang w:val="uk-UA"/>
        </w:rPr>
      </w:pPr>
    </w:p>
    <w:p w14:paraId="60784659" w14:textId="77777777" w:rsidR="007A7E55" w:rsidRDefault="007A7E55" w:rsidP="009400A8">
      <w:pPr>
        <w:ind w:left="4956"/>
        <w:rPr>
          <w:sz w:val="28"/>
          <w:szCs w:val="28"/>
          <w:lang w:val="uk-UA"/>
        </w:rPr>
      </w:pPr>
    </w:p>
    <w:p w14:paraId="012FAE5C" w14:textId="77777777" w:rsidR="007A7E55" w:rsidRDefault="007A7E55" w:rsidP="009400A8">
      <w:pPr>
        <w:ind w:left="4956"/>
        <w:rPr>
          <w:sz w:val="28"/>
          <w:szCs w:val="28"/>
          <w:lang w:val="uk-UA"/>
        </w:rPr>
      </w:pPr>
    </w:p>
    <w:p w14:paraId="1D40B3B9" w14:textId="77777777" w:rsidR="007A7E55" w:rsidRDefault="007A7E55" w:rsidP="009400A8">
      <w:pPr>
        <w:ind w:left="4956"/>
        <w:rPr>
          <w:sz w:val="28"/>
          <w:szCs w:val="28"/>
          <w:lang w:val="uk-UA"/>
        </w:rPr>
      </w:pPr>
    </w:p>
    <w:p w14:paraId="563B91CE" w14:textId="77777777" w:rsidR="007A7E55" w:rsidRDefault="007A7E55" w:rsidP="009400A8">
      <w:pPr>
        <w:ind w:left="4956"/>
        <w:rPr>
          <w:sz w:val="28"/>
          <w:szCs w:val="28"/>
          <w:lang w:val="uk-UA"/>
        </w:rPr>
      </w:pPr>
    </w:p>
    <w:p w14:paraId="465569C2" w14:textId="77777777" w:rsidR="007A7E55" w:rsidRDefault="007A7E55" w:rsidP="009400A8">
      <w:pPr>
        <w:ind w:left="4956"/>
        <w:rPr>
          <w:sz w:val="28"/>
          <w:szCs w:val="28"/>
          <w:lang w:val="uk-UA"/>
        </w:rPr>
      </w:pPr>
    </w:p>
    <w:p w14:paraId="55C7186F" w14:textId="77777777" w:rsidR="007A7E55" w:rsidRDefault="007A7E55" w:rsidP="009400A8">
      <w:pPr>
        <w:ind w:left="4956"/>
        <w:rPr>
          <w:sz w:val="28"/>
          <w:szCs w:val="28"/>
          <w:lang w:val="uk-UA"/>
        </w:rPr>
      </w:pPr>
    </w:p>
    <w:p w14:paraId="520135D0" w14:textId="77777777" w:rsidR="007A7E55" w:rsidRDefault="007A7E55" w:rsidP="009400A8">
      <w:pPr>
        <w:ind w:left="4956"/>
        <w:rPr>
          <w:sz w:val="28"/>
          <w:szCs w:val="28"/>
          <w:lang w:val="uk-UA"/>
        </w:rPr>
      </w:pPr>
    </w:p>
    <w:p w14:paraId="137A3E16" w14:textId="77777777" w:rsidR="007A7E55" w:rsidRDefault="007A7E55" w:rsidP="009400A8">
      <w:pPr>
        <w:ind w:left="4956"/>
        <w:rPr>
          <w:sz w:val="28"/>
          <w:szCs w:val="28"/>
          <w:lang w:val="uk-UA"/>
        </w:rPr>
      </w:pPr>
    </w:p>
    <w:p w14:paraId="53AC9D72" w14:textId="77777777" w:rsidR="007A7E55" w:rsidRDefault="007A7E55" w:rsidP="009400A8">
      <w:pPr>
        <w:ind w:left="4956"/>
        <w:rPr>
          <w:sz w:val="28"/>
          <w:szCs w:val="28"/>
          <w:lang w:val="uk-UA"/>
        </w:rPr>
      </w:pPr>
    </w:p>
    <w:p w14:paraId="2020F4E2" w14:textId="77777777" w:rsidR="007A7E55" w:rsidRDefault="007A7E55" w:rsidP="009400A8">
      <w:pPr>
        <w:ind w:left="4956"/>
        <w:rPr>
          <w:sz w:val="28"/>
          <w:szCs w:val="28"/>
          <w:lang w:val="uk-UA"/>
        </w:rPr>
      </w:pPr>
    </w:p>
    <w:p w14:paraId="2B5F4D1B" w14:textId="77777777" w:rsidR="007A7E55" w:rsidRDefault="007A7E55" w:rsidP="009400A8">
      <w:pPr>
        <w:ind w:left="4956"/>
        <w:rPr>
          <w:sz w:val="28"/>
          <w:szCs w:val="28"/>
          <w:lang w:val="uk-UA"/>
        </w:rPr>
      </w:pPr>
    </w:p>
    <w:p w14:paraId="021DD7D5" w14:textId="77777777" w:rsidR="007A7E55" w:rsidRDefault="007A7E55" w:rsidP="009400A8">
      <w:pPr>
        <w:ind w:left="4956"/>
        <w:rPr>
          <w:sz w:val="28"/>
          <w:szCs w:val="28"/>
          <w:lang w:val="uk-UA"/>
        </w:rPr>
      </w:pPr>
    </w:p>
    <w:p w14:paraId="4DEDC3BF" w14:textId="77777777" w:rsidR="007A7E55" w:rsidRDefault="007A7E55" w:rsidP="009400A8">
      <w:pPr>
        <w:ind w:left="4956"/>
        <w:rPr>
          <w:sz w:val="28"/>
          <w:szCs w:val="28"/>
          <w:lang w:val="uk-UA"/>
        </w:rPr>
      </w:pPr>
    </w:p>
    <w:p w14:paraId="357B472A" w14:textId="77777777" w:rsidR="007A7E55" w:rsidRDefault="007A7E55" w:rsidP="009400A8">
      <w:pPr>
        <w:ind w:left="4956"/>
        <w:rPr>
          <w:sz w:val="28"/>
          <w:szCs w:val="28"/>
          <w:lang w:val="uk-UA"/>
        </w:rPr>
      </w:pPr>
    </w:p>
    <w:p w14:paraId="5565D965" w14:textId="77777777" w:rsidR="007A7E55" w:rsidRDefault="007A7E55" w:rsidP="009400A8">
      <w:pPr>
        <w:ind w:left="4956"/>
        <w:rPr>
          <w:sz w:val="28"/>
          <w:szCs w:val="28"/>
          <w:lang w:val="uk-UA"/>
        </w:rPr>
      </w:pPr>
    </w:p>
    <w:p w14:paraId="3F51C7F1" w14:textId="77777777" w:rsidR="007A7E55" w:rsidRDefault="007A7E55" w:rsidP="009400A8">
      <w:pPr>
        <w:ind w:left="4956"/>
        <w:rPr>
          <w:sz w:val="28"/>
          <w:szCs w:val="28"/>
          <w:lang w:val="uk-UA"/>
        </w:rPr>
      </w:pPr>
    </w:p>
    <w:p w14:paraId="3F7030A2" w14:textId="77777777" w:rsidR="007A7E55" w:rsidRDefault="007A7E55" w:rsidP="009400A8">
      <w:pPr>
        <w:ind w:left="4956"/>
        <w:rPr>
          <w:sz w:val="28"/>
          <w:szCs w:val="28"/>
          <w:lang w:val="uk-UA"/>
        </w:rPr>
      </w:pPr>
    </w:p>
    <w:p w14:paraId="4E0686A6" w14:textId="77777777" w:rsidR="007A7E55" w:rsidRDefault="007A7E55" w:rsidP="009400A8">
      <w:pPr>
        <w:ind w:left="4956"/>
        <w:rPr>
          <w:sz w:val="28"/>
          <w:szCs w:val="28"/>
          <w:lang w:val="uk-UA"/>
        </w:rPr>
      </w:pPr>
    </w:p>
    <w:p w14:paraId="6B68794D" w14:textId="77777777" w:rsidR="007A7E55" w:rsidRDefault="007A7E55" w:rsidP="009400A8">
      <w:pPr>
        <w:ind w:left="4956"/>
        <w:rPr>
          <w:sz w:val="28"/>
          <w:szCs w:val="28"/>
          <w:lang w:val="uk-UA"/>
        </w:rPr>
      </w:pPr>
    </w:p>
    <w:p w14:paraId="22026780" w14:textId="77777777" w:rsidR="007A7E55" w:rsidRDefault="007A7E55" w:rsidP="009400A8">
      <w:pPr>
        <w:ind w:left="4956"/>
        <w:rPr>
          <w:sz w:val="28"/>
          <w:szCs w:val="28"/>
          <w:lang w:val="uk-UA"/>
        </w:rPr>
      </w:pPr>
    </w:p>
    <w:p w14:paraId="51495BF6" w14:textId="77777777" w:rsidR="007A7E55" w:rsidRDefault="007A7E55" w:rsidP="009400A8">
      <w:pPr>
        <w:ind w:left="4956"/>
        <w:rPr>
          <w:sz w:val="28"/>
          <w:szCs w:val="28"/>
          <w:lang w:val="uk-UA"/>
        </w:rPr>
      </w:pPr>
    </w:p>
    <w:p w14:paraId="0659CAA1" w14:textId="77777777" w:rsidR="007A7E55" w:rsidRDefault="007A7E55" w:rsidP="009400A8">
      <w:pPr>
        <w:ind w:left="4956"/>
        <w:rPr>
          <w:sz w:val="28"/>
          <w:szCs w:val="28"/>
          <w:lang w:val="uk-UA"/>
        </w:rPr>
      </w:pPr>
    </w:p>
    <w:p w14:paraId="3DBF494C" w14:textId="77777777" w:rsidR="007A7E55" w:rsidRDefault="007A7E55" w:rsidP="009400A8">
      <w:pPr>
        <w:ind w:left="4956"/>
        <w:rPr>
          <w:sz w:val="28"/>
          <w:szCs w:val="28"/>
          <w:lang w:val="uk-UA"/>
        </w:rPr>
      </w:pPr>
    </w:p>
    <w:p w14:paraId="6E6BB509" w14:textId="77777777" w:rsidR="007A7E55" w:rsidRDefault="007A7E55" w:rsidP="009400A8">
      <w:pPr>
        <w:ind w:left="4956"/>
        <w:rPr>
          <w:sz w:val="28"/>
          <w:szCs w:val="28"/>
          <w:lang w:val="uk-UA"/>
        </w:rPr>
      </w:pPr>
    </w:p>
    <w:p w14:paraId="350CFE99" w14:textId="77777777" w:rsidR="007A7E55" w:rsidRDefault="007A7E55" w:rsidP="009400A8">
      <w:pPr>
        <w:ind w:left="4956"/>
        <w:rPr>
          <w:sz w:val="28"/>
          <w:szCs w:val="28"/>
          <w:lang w:val="uk-UA"/>
        </w:rPr>
      </w:pPr>
    </w:p>
    <w:p w14:paraId="4E9015D0" w14:textId="77777777" w:rsidR="007A7E55" w:rsidRDefault="007A7E55" w:rsidP="009400A8">
      <w:pPr>
        <w:ind w:left="4956"/>
        <w:rPr>
          <w:sz w:val="28"/>
          <w:szCs w:val="28"/>
          <w:lang w:val="uk-UA"/>
        </w:rPr>
      </w:pPr>
    </w:p>
    <w:p w14:paraId="08A1AB6D" w14:textId="77777777" w:rsidR="007A7E55" w:rsidRDefault="007A7E55" w:rsidP="009400A8">
      <w:pPr>
        <w:ind w:left="4956"/>
        <w:rPr>
          <w:sz w:val="28"/>
          <w:szCs w:val="28"/>
          <w:lang w:val="uk-UA"/>
        </w:rPr>
      </w:pPr>
    </w:p>
    <w:p w14:paraId="3D3A266D" w14:textId="77777777" w:rsidR="00CF1F2A" w:rsidRDefault="00CF1F2A" w:rsidP="009400A8">
      <w:pPr>
        <w:ind w:left="4956"/>
        <w:rPr>
          <w:sz w:val="28"/>
          <w:szCs w:val="28"/>
          <w:lang w:val="uk-UA"/>
        </w:rPr>
      </w:pPr>
    </w:p>
    <w:p w14:paraId="7AE0F56B" w14:textId="77777777" w:rsidR="00CF1F2A" w:rsidRDefault="00CF1F2A" w:rsidP="009400A8">
      <w:pPr>
        <w:ind w:left="4956"/>
        <w:rPr>
          <w:sz w:val="28"/>
          <w:szCs w:val="28"/>
          <w:lang w:val="uk-UA"/>
        </w:rPr>
      </w:pPr>
    </w:p>
    <w:p w14:paraId="2333F133" w14:textId="77777777" w:rsidR="00CF1F2A" w:rsidRDefault="00CF1F2A" w:rsidP="009400A8">
      <w:pPr>
        <w:ind w:left="4956"/>
        <w:rPr>
          <w:sz w:val="28"/>
          <w:szCs w:val="28"/>
          <w:lang w:val="uk-UA"/>
        </w:rPr>
      </w:pPr>
    </w:p>
    <w:p w14:paraId="1AB8F797" w14:textId="77777777" w:rsidR="00CF1F2A" w:rsidRDefault="00CF1F2A" w:rsidP="009400A8">
      <w:pPr>
        <w:ind w:left="4956"/>
        <w:rPr>
          <w:sz w:val="28"/>
          <w:szCs w:val="28"/>
          <w:lang w:val="uk-UA"/>
        </w:rPr>
      </w:pPr>
    </w:p>
    <w:p w14:paraId="44FF08F6" w14:textId="77777777" w:rsidR="009400A8" w:rsidRDefault="009400A8" w:rsidP="009400A8">
      <w:pPr>
        <w:ind w:left="4956"/>
        <w:rPr>
          <w:sz w:val="28"/>
          <w:szCs w:val="28"/>
          <w:lang w:val="uk-UA"/>
        </w:rPr>
      </w:pPr>
      <w:r>
        <w:rPr>
          <w:sz w:val="28"/>
          <w:szCs w:val="28"/>
          <w:lang w:val="uk-UA"/>
        </w:rPr>
        <w:t>Додаток 2</w:t>
      </w:r>
    </w:p>
    <w:p w14:paraId="0707AC8C" w14:textId="77777777" w:rsidR="007A7E55" w:rsidRDefault="009400A8" w:rsidP="009400A8">
      <w:pPr>
        <w:ind w:left="4956"/>
        <w:rPr>
          <w:sz w:val="28"/>
          <w:szCs w:val="28"/>
          <w:lang w:val="uk-UA"/>
        </w:rPr>
      </w:pPr>
      <w:r>
        <w:rPr>
          <w:sz w:val="28"/>
          <w:szCs w:val="28"/>
          <w:lang w:val="uk-UA"/>
        </w:rPr>
        <w:t xml:space="preserve">до розпорядження </w:t>
      </w:r>
    </w:p>
    <w:p w14:paraId="4C732EE8" w14:textId="77777777" w:rsidR="009400A8" w:rsidRDefault="009400A8" w:rsidP="009400A8">
      <w:pPr>
        <w:ind w:left="4956"/>
        <w:rPr>
          <w:sz w:val="28"/>
          <w:szCs w:val="28"/>
          <w:u w:val="single"/>
          <w:lang w:val="uk-UA"/>
        </w:rPr>
      </w:pPr>
      <w:r>
        <w:rPr>
          <w:sz w:val="28"/>
          <w:szCs w:val="28"/>
          <w:lang w:val="uk-UA"/>
        </w:rPr>
        <w:t xml:space="preserve">від </w:t>
      </w:r>
      <w:r w:rsidR="001E3388">
        <w:rPr>
          <w:sz w:val="28"/>
          <w:szCs w:val="28"/>
          <w:u w:val="single"/>
          <w:lang w:val="uk-UA"/>
        </w:rPr>
        <w:t>26</w:t>
      </w:r>
      <w:r w:rsidR="006A07B9">
        <w:rPr>
          <w:sz w:val="28"/>
          <w:szCs w:val="28"/>
          <w:u w:val="single"/>
          <w:lang w:val="uk-UA"/>
        </w:rPr>
        <w:t>.02.2026</w:t>
      </w:r>
      <w:r>
        <w:rPr>
          <w:sz w:val="28"/>
          <w:szCs w:val="28"/>
          <w:lang w:val="uk-UA"/>
        </w:rPr>
        <w:t xml:space="preserve"> № </w:t>
      </w:r>
      <w:r w:rsidR="006A07B9">
        <w:rPr>
          <w:sz w:val="28"/>
          <w:szCs w:val="28"/>
          <w:lang w:val="uk-UA"/>
        </w:rPr>
        <w:t xml:space="preserve"> </w:t>
      </w:r>
      <w:r w:rsidR="00CF1F2A">
        <w:rPr>
          <w:sz w:val="28"/>
          <w:szCs w:val="28"/>
          <w:lang w:val="uk-UA"/>
        </w:rPr>
        <w:t>59</w:t>
      </w:r>
      <w:r w:rsidR="006A07B9">
        <w:rPr>
          <w:sz w:val="28"/>
          <w:szCs w:val="28"/>
          <w:lang w:val="uk-UA"/>
        </w:rPr>
        <w:t xml:space="preserve">  </w:t>
      </w:r>
      <w:r>
        <w:rPr>
          <w:sz w:val="28"/>
          <w:szCs w:val="28"/>
          <w:u w:val="single"/>
          <w:lang w:val="uk-UA"/>
        </w:rPr>
        <w:t>-р</w:t>
      </w:r>
    </w:p>
    <w:p w14:paraId="79DB4F06" w14:textId="77777777" w:rsidR="006A07B9" w:rsidRPr="006A07B9" w:rsidRDefault="009400A8" w:rsidP="006A07B9">
      <w:pPr>
        <w:jc w:val="center"/>
        <w:rPr>
          <w:b/>
          <w:bCs/>
          <w:sz w:val="28"/>
          <w:szCs w:val="28"/>
          <w:lang w:val="uk-UA"/>
        </w:rPr>
      </w:pPr>
      <w:r>
        <w:rPr>
          <w:sz w:val="28"/>
          <w:szCs w:val="28"/>
          <w:lang w:val="uk-UA"/>
        </w:rPr>
        <w:t xml:space="preserve">Положення </w:t>
      </w:r>
      <w:r>
        <w:rPr>
          <w:sz w:val="28"/>
          <w:szCs w:val="28"/>
          <w:lang w:val="uk-UA"/>
        </w:rPr>
        <w:br/>
      </w:r>
      <w:r w:rsidRPr="006A07B9">
        <w:rPr>
          <w:sz w:val="28"/>
          <w:szCs w:val="28"/>
          <w:lang w:val="uk-UA"/>
        </w:rPr>
        <w:t xml:space="preserve">про робочу групу з організації проведення стратегічної екологічної оцінки Стратегії розвитку </w:t>
      </w:r>
      <w:r w:rsidR="006A07B9" w:rsidRPr="006A07B9">
        <w:rPr>
          <w:bCs/>
          <w:sz w:val="28"/>
          <w:szCs w:val="28"/>
          <w:lang w:val="uk-UA"/>
        </w:rPr>
        <w:t xml:space="preserve">Козятинської міської територіальної громади до 2030 року </w:t>
      </w:r>
      <w:r w:rsidR="007A7E55">
        <w:rPr>
          <w:bCs/>
          <w:sz w:val="28"/>
          <w:szCs w:val="28"/>
          <w:lang w:val="uk-UA"/>
        </w:rPr>
        <w:t xml:space="preserve"> та Плану заходів </w:t>
      </w:r>
      <w:r w:rsidR="006A07B9" w:rsidRPr="006A07B9">
        <w:rPr>
          <w:bCs/>
          <w:sz w:val="28"/>
          <w:szCs w:val="28"/>
          <w:lang w:val="uk-UA"/>
        </w:rPr>
        <w:t>на 2026-2028 роки</w:t>
      </w:r>
    </w:p>
    <w:p w14:paraId="6D7383BA" w14:textId="77777777" w:rsidR="009400A8" w:rsidRDefault="009400A8" w:rsidP="006A07B9">
      <w:pPr>
        <w:jc w:val="center"/>
        <w:rPr>
          <w:sz w:val="28"/>
          <w:szCs w:val="28"/>
          <w:lang w:val="uk-UA"/>
        </w:rPr>
      </w:pPr>
    </w:p>
    <w:p w14:paraId="03915BCD" w14:textId="77777777" w:rsidR="009400A8" w:rsidRDefault="009400A8" w:rsidP="009400A8">
      <w:pPr>
        <w:numPr>
          <w:ilvl w:val="0"/>
          <w:numId w:val="2"/>
        </w:numPr>
        <w:jc w:val="center"/>
        <w:rPr>
          <w:sz w:val="28"/>
          <w:szCs w:val="28"/>
          <w:lang w:val="uk-UA"/>
        </w:rPr>
      </w:pPr>
      <w:r>
        <w:rPr>
          <w:sz w:val="28"/>
          <w:szCs w:val="28"/>
          <w:lang w:val="uk-UA"/>
        </w:rPr>
        <w:t>Загальні положення</w:t>
      </w:r>
    </w:p>
    <w:p w14:paraId="7A7B8A3B" w14:textId="77777777" w:rsidR="009400A8" w:rsidRDefault="009400A8" w:rsidP="00DC22AA">
      <w:pPr>
        <w:numPr>
          <w:ilvl w:val="1"/>
          <w:numId w:val="2"/>
        </w:numPr>
        <w:spacing w:before="120"/>
        <w:ind w:left="0" w:firstLine="567"/>
        <w:jc w:val="both"/>
        <w:rPr>
          <w:sz w:val="28"/>
          <w:szCs w:val="28"/>
          <w:lang w:val="uk-UA"/>
        </w:rPr>
      </w:pPr>
      <w:r>
        <w:rPr>
          <w:sz w:val="28"/>
          <w:szCs w:val="28"/>
          <w:lang w:val="uk-UA"/>
        </w:rPr>
        <w:t xml:space="preserve">Робоча група з організації проведення стратегічної екологічної оцінки (далі – СЕО) Стратегії розвитку </w:t>
      </w:r>
      <w:r w:rsidR="006A07B9" w:rsidRPr="006A07B9">
        <w:rPr>
          <w:bCs/>
          <w:sz w:val="28"/>
          <w:szCs w:val="28"/>
          <w:lang w:val="uk-UA"/>
        </w:rPr>
        <w:t xml:space="preserve">Козятинської міської територіальної громади </w:t>
      </w:r>
      <w:r w:rsidR="006A07B9">
        <w:rPr>
          <w:bCs/>
          <w:sz w:val="28"/>
          <w:szCs w:val="28"/>
          <w:lang w:val="uk-UA"/>
        </w:rPr>
        <w:t xml:space="preserve"> до 2030 року </w:t>
      </w:r>
      <w:r w:rsidR="007A7E55">
        <w:rPr>
          <w:bCs/>
          <w:sz w:val="28"/>
          <w:szCs w:val="28"/>
          <w:lang w:val="uk-UA"/>
        </w:rPr>
        <w:t xml:space="preserve"> та Плану заходів </w:t>
      </w:r>
      <w:r w:rsidR="006A07B9">
        <w:rPr>
          <w:sz w:val="28"/>
          <w:szCs w:val="28"/>
          <w:lang w:val="uk-UA"/>
        </w:rPr>
        <w:t xml:space="preserve">на </w:t>
      </w:r>
      <w:r>
        <w:rPr>
          <w:sz w:val="28"/>
          <w:szCs w:val="28"/>
          <w:lang w:val="uk-UA"/>
        </w:rPr>
        <w:t xml:space="preserve"> </w:t>
      </w:r>
      <w:r w:rsidR="006A07B9">
        <w:rPr>
          <w:sz w:val="28"/>
          <w:szCs w:val="28"/>
          <w:lang w:val="uk-UA"/>
        </w:rPr>
        <w:t>2026-2028</w:t>
      </w:r>
      <w:r>
        <w:rPr>
          <w:sz w:val="28"/>
          <w:szCs w:val="28"/>
          <w:lang w:val="uk-UA"/>
        </w:rPr>
        <w:t xml:space="preserve"> рок</w:t>
      </w:r>
      <w:r w:rsidR="006A07B9">
        <w:rPr>
          <w:sz w:val="28"/>
          <w:szCs w:val="28"/>
          <w:lang w:val="uk-UA"/>
        </w:rPr>
        <w:t>и</w:t>
      </w:r>
      <w:r>
        <w:rPr>
          <w:sz w:val="28"/>
          <w:szCs w:val="28"/>
          <w:lang w:val="uk-UA"/>
        </w:rPr>
        <w:t xml:space="preserve"> (далі –Стратегі</w:t>
      </w:r>
      <w:r w:rsidR="007A7E55">
        <w:rPr>
          <w:sz w:val="28"/>
          <w:szCs w:val="28"/>
          <w:lang w:val="uk-UA"/>
        </w:rPr>
        <w:t>я</w:t>
      </w:r>
      <w:r>
        <w:rPr>
          <w:sz w:val="28"/>
          <w:szCs w:val="28"/>
          <w:lang w:val="uk-UA"/>
        </w:rPr>
        <w:t xml:space="preserve">) є консультативно-дорадчим органом та створена з метою </w:t>
      </w:r>
      <w:r>
        <w:rPr>
          <w:sz w:val="28"/>
          <w:szCs w:val="28"/>
          <w:shd w:val="clear" w:color="auto" w:fill="FFFFFF"/>
          <w:lang w:val="uk-UA"/>
        </w:rPr>
        <w:t xml:space="preserve">сприяння сталому розвитку </w:t>
      </w:r>
      <w:r w:rsidR="001E3388">
        <w:rPr>
          <w:sz w:val="28"/>
          <w:szCs w:val="28"/>
          <w:shd w:val="clear" w:color="auto" w:fill="FFFFFF"/>
          <w:lang w:val="uk-UA"/>
        </w:rPr>
        <w:t>громади</w:t>
      </w:r>
      <w:r>
        <w:rPr>
          <w:sz w:val="28"/>
          <w:szCs w:val="28"/>
          <w:shd w:val="clear" w:color="auto" w:fill="FFFFFF"/>
          <w:lang w:val="uk-UA"/>
        </w:rPr>
        <w:t xml:space="preserve"> </w:t>
      </w:r>
      <w:r w:rsidR="00DC22AA">
        <w:rPr>
          <w:sz w:val="28"/>
          <w:szCs w:val="28"/>
          <w:shd w:val="clear" w:color="auto" w:fill="FFFFFF"/>
          <w:lang w:val="uk-UA"/>
        </w:rPr>
        <w:t xml:space="preserve">шляхом охорони навколишнього природного середовища,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 </w:t>
      </w:r>
      <w:r w:rsidR="00DC22AA">
        <w:rPr>
          <w:sz w:val="28"/>
          <w:szCs w:val="28"/>
          <w:lang w:val="uk-UA"/>
        </w:rPr>
        <w:t>врахування питання охорони здоров’я та довкілля для запобігання настання невідворотних помилок та невиправданих витрат під час розробки та реалізації документів державного планування до їх прийняття.</w:t>
      </w:r>
    </w:p>
    <w:p w14:paraId="7072F390" w14:textId="77777777" w:rsidR="009400A8" w:rsidRDefault="009400A8" w:rsidP="001E3388">
      <w:pPr>
        <w:numPr>
          <w:ilvl w:val="1"/>
          <w:numId w:val="2"/>
        </w:numPr>
        <w:spacing w:before="120"/>
        <w:ind w:left="0" w:firstLine="567"/>
        <w:jc w:val="both"/>
        <w:rPr>
          <w:sz w:val="28"/>
          <w:szCs w:val="28"/>
          <w:lang w:val="uk-UA"/>
        </w:rPr>
      </w:pPr>
      <w:r>
        <w:rPr>
          <w:sz w:val="28"/>
          <w:szCs w:val="28"/>
          <w:lang w:val="uk-UA"/>
        </w:rPr>
        <w:t xml:space="preserve">Робоча група у своїй діяльності керується Конституцією </w:t>
      </w:r>
      <w:r>
        <w:rPr>
          <w:sz w:val="28"/>
          <w:szCs w:val="28"/>
          <w:lang w:val="uk-UA"/>
        </w:rPr>
        <w:br/>
        <w:t xml:space="preserve">та законами України, актами Президента України, Кабінету Міністрів України, наказами центральних органів виконавчої влади, нормативними актами голови </w:t>
      </w:r>
      <w:r w:rsidR="006A07B9">
        <w:rPr>
          <w:sz w:val="28"/>
          <w:szCs w:val="28"/>
          <w:lang w:val="uk-UA"/>
        </w:rPr>
        <w:t>Вінницької</w:t>
      </w:r>
      <w:r>
        <w:rPr>
          <w:sz w:val="28"/>
          <w:szCs w:val="28"/>
          <w:lang w:val="uk-UA"/>
        </w:rPr>
        <w:t xml:space="preserve"> обласної державної адміністрації та цим Положенням.</w:t>
      </w:r>
    </w:p>
    <w:p w14:paraId="04F6DE84" w14:textId="77777777" w:rsidR="009400A8" w:rsidRDefault="009400A8" w:rsidP="009400A8">
      <w:pPr>
        <w:numPr>
          <w:ilvl w:val="1"/>
          <w:numId w:val="2"/>
        </w:numPr>
        <w:spacing w:before="120"/>
        <w:ind w:left="0" w:firstLine="567"/>
        <w:rPr>
          <w:sz w:val="28"/>
          <w:szCs w:val="28"/>
          <w:lang w:val="uk-UA"/>
        </w:rPr>
      </w:pPr>
      <w:r>
        <w:rPr>
          <w:sz w:val="28"/>
          <w:szCs w:val="28"/>
          <w:lang w:val="uk-UA"/>
        </w:rPr>
        <w:t xml:space="preserve">Робоча група утворюється та припиняє свою діяльність на підставі розпорядження </w:t>
      </w:r>
      <w:r w:rsidR="006A07B9">
        <w:rPr>
          <w:sz w:val="28"/>
          <w:szCs w:val="28"/>
          <w:lang w:val="uk-UA"/>
        </w:rPr>
        <w:t>секретаря ради</w:t>
      </w:r>
      <w:r>
        <w:rPr>
          <w:sz w:val="28"/>
          <w:szCs w:val="28"/>
          <w:lang w:val="uk-UA"/>
        </w:rPr>
        <w:t>.</w:t>
      </w:r>
    </w:p>
    <w:p w14:paraId="0DC32388" w14:textId="77777777" w:rsidR="009400A8" w:rsidRDefault="009400A8" w:rsidP="009400A8">
      <w:pPr>
        <w:numPr>
          <w:ilvl w:val="0"/>
          <w:numId w:val="2"/>
        </w:numPr>
        <w:spacing w:before="120"/>
        <w:jc w:val="center"/>
        <w:rPr>
          <w:sz w:val="28"/>
          <w:szCs w:val="28"/>
          <w:lang w:val="uk-UA"/>
        </w:rPr>
      </w:pPr>
      <w:r>
        <w:rPr>
          <w:sz w:val="28"/>
          <w:szCs w:val="28"/>
          <w:lang w:val="uk-UA"/>
        </w:rPr>
        <w:t xml:space="preserve">Основні завдання </w:t>
      </w:r>
    </w:p>
    <w:p w14:paraId="1236C704" w14:textId="77777777" w:rsidR="009400A8" w:rsidRDefault="009400A8" w:rsidP="009400A8">
      <w:pPr>
        <w:spacing w:before="120"/>
        <w:ind w:left="720"/>
        <w:rPr>
          <w:sz w:val="28"/>
          <w:szCs w:val="28"/>
          <w:lang w:val="uk-UA"/>
        </w:rPr>
      </w:pPr>
      <w:r>
        <w:rPr>
          <w:sz w:val="28"/>
          <w:szCs w:val="28"/>
          <w:lang w:val="uk-UA"/>
        </w:rPr>
        <w:t>Основними завданнями робочої групи є:</w:t>
      </w:r>
    </w:p>
    <w:p w14:paraId="5A7D972E"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Організація проведення СЕО Стратегії розвитку </w:t>
      </w:r>
      <w:r w:rsidR="006A07B9" w:rsidRPr="006A07B9">
        <w:rPr>
          <w:bCs/>
          <w:sz w:val="28"/>
          <w:szCs w:val="28"/>
          <w:lang w:val="uk-UA"/>
        </w:rPr>
        <w:t xml:space="preserve">Козятинської міської територіальної громади </w:t>
      </w:r>
      <w:r w:rsidR="006A07B9">
        <w:rPr>
          <w:bCs/>
          <w:sz w:val="28"/>
          <w:szCs w:val="28"/>
          <w:lang w:val="uk-UA"/>
        </w:rPr>
        <w:t xml:space="preserve"> до 2030 року </w:t>
      </w:r>
      <w:r w:rsidR="007A7E55">
        <w:rPr>
          <w:bCs/>
          <w:sz w:val="28"/>
          <w:szCs w:val="28"/>
          <w:lang w:val="uk-UA"/>
        </w:rPr>
        <w:t xml:space="preserve"> та Плану заходів </w:t>
      </w:r>
      <w:r w:rsidR="006A07B9">
        <w:rPr>
          <w:sz w:val="28"/>
          <w:szCs w:val="28"/>
          <w:lang w:val="uk-UA"/>
        </w:rPr>
        <w:t>на  2026-2028 роки</w:t>
      </w:r>
      <w:r>
        <w:rPr>
          <w:sz w:val="28"/>
          <w:szCs w:val="28"/>
          <w:lang w:val="uk-UA"/>
        </w:rPr>
        <w:t xml:space="preserve"> та змін до неї.</w:t>
      </w:r>
    </w:p>
    <w:p w14:paraId="1F1D986E" w14:textId="77777777" w:rsidR="009400A8" w:rsidRDefault="009400A8" w:rsidP="009400A8">
      <w:pPr>
        <w:numPr>
          <w:ilvl w:val="1"/>
          <w:numId w:val="2"/>
        </w:numPr>
        <w:spacing w:before="120"/>
        <w:ind w:left="0" w:firstLine="709"/>
        <w:rPr>
          <w:sz w:val="28"/>
          <w:szCs w:val="28"/>
          <w:lang w:val="uk-UA"/>
        </w:rPr>
      </w:pPr>
      <w:r>
        <w:rPr>
          <w:sz w:val="28"/>
          <w:szCs w:val="28"/>
          <w:lang w:val="uk-UA"/>
        </w:rPr>
        <w:t>Прийняття рішення про необхідність проведення СЕО при внесенні змін до Стратегії.</w:t>
      </w:r>
    </w:p>
    <w:p w14:paraId="4D6D69D5" w14:textId="77777777" w:rsidR="009400A8" w:rsidRDefault="009400A8" w:rsidP="009400A8">
      <w:pPr>
        <w:pStyle w:val="a5"/>
        <w:numPr>
          <w:ilvl w:val="1"/>
          <w:numId w:val="2"/>
        </w:numPr>
        <w:ind w:left="0" w:firstLine="709"/>
        <w:jc w:val="both"/>
      </w:pPr>
      <w:r>
        <w:t xml:space="preserve">Інформування громадськості про стадії проведення СЕО. </w:t>
      </w:r>
    </w:p>
    <w:p w14:paraId="79820138"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Збір зауважень і пропозицій від всіх зацікавлених сторін </w:t>
      </w:r>
      <w:r>
        <w:rPr>
          <w:sz w:val="28"/>
          <w:szCs w:val="28"/>
          <w:lang w:val="uk-UA"/>
        </w:rPr>
        <w:br/>
        <w:t>для врахування їх в документації з СЕО.</w:t>
      </w:r>
    </w:p>
    <w:p w14:paraId="0B75B051"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Розроблення документації з СЕО, передача її на затвердження </w:t>
      </w:r>
      <w:r>
        <w:rPr>
          <w:sz w:val="28"/>
          <w:szCs w:val="28"/>
          <w:lang w:val="uk-UA"/>
        </w:rPr>
        <w:br/>
        <w:t xml:space="preserve">та розміщення на офіційному веб-сайті </w:t>
      </w:r>
      <w:r w:rsidR="001E3388">
        <w:rPr>
          <w:sz w:val="28"/>
          <w:szCs w:val="28"/>
          <w:lang w:val="uk-UA"/>
        </w:rPr>
        <w:t>Козятинської</w:t>
      </w:r>
      <w:r>
        <w:rPr>
          <w:sz w:val="28"/>
          <w:szCs w:val="28"/>
          <w:lang w:val="uk-UA"/>
        </w:rPr>
        <w:t xml:space="preserve"> міської ради.</w:t>
      </w:r>
    </w:p>
    <w:p w14:paraId="3CF9C75A"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Проведення моніторингу фактичного впливу впровадження планованої діяльності на довкілля. </w:t>
      </w:r>
    </w:p>
    <w:p w14:paraId="55619CD0" w14:textId="77777777" w:rsidR="009400A8" w:rsidRDefault="009400A8" w:rsidP="009400A8">
      <w:pPr>
        <w:numPr>
          <w:ilvl w:val="0"/>
          <w:numId w:val="2"/>
        </w:numPr>
        <w:spacing w:before="120"/>
        <w:jc w:val="center"/>
        <w:rPr>
          <w:sz w:val="28"/>
          <w:szCs w:val="28"/>
          <w:lang w:val="uk-UA"/>
        </w:rPr>
      </w:pPr>
      <w:r>
        <w:rPr>
          <w:sz w:val="28"/>
          <w:szCs w:val="28"/>
          <w:lang w:val="uk-UA"/>
        </w:rPr>
        <w:t>Права</w:t>
      </w:r>
    </w:p>
    <w:p w14:paraId="1CC9BE97" w14:textId="77777777" w:rsidR="009400A8" w:rsidRDefault="009400A8" w:rsidP="009400A8">
      <w:pPr>
        <w:spacing w:before="120"/>
        <w:ind w:firstLine="709"/>
        <w:rPr>
          <w:sz w:val="28"/>
          <w:szCs w:val="28"/>
          <w:lang w:val="uk-UA"/>
        </w:rPr>
      </w:pPr>
      <w:r>
        <w:rPr>
          <w:sz w:val="28"/>
          <w:szCs w:val="28"/>
          <w:lang w:val="uk-UA"/>
        </w:rPr>
        <w:t>Робоча група має право:</w:t>
      </w:r>
    </w:p>
    <w:p w14:paraId="02A17755" w14:textId="77777777" w:rsidR="009400A8" w:rsidRDefault="009400A8" w:rsidP="009400A8">
      <w:pPr>
        <w:numPr>
          <w:ilvl w:val="1"/>
          <w:numId w:val="2"/>
        </w:numPr>
        <w:spacing w:before="120"/>
        <w:ind w:left="0" w:firstLine="709"/>
        <w:rPr>
          <w:sz w:val="28"/>
          <w:szCs w:val="28"/>
          <w:lang w:val="uk-UA"/>
        </w:rPr>
      </w:pPr>
      <w:r>
        <w:rPr>
          <w:sz w:val="28"/>
          <w:szCs w:val="28"/>
          <w:lang w:val="uk-UA"/>
        </w:rPr>
        <w:lastRenderedPageBreak/>
        <w:t xml:space="preserve">Утворювати експертні та робочі підгрупи із залученням посадових осіб органів місцевого самоврядування, підприємств, установ та організацій </w:t>
      </w:r>
      <w:r>
        <w:rPr>
          <w:sz w:val="28"/>
          <w:szCs w:val="28"/>
          <w:lang w:val="uk-UA"/>
        </w:rPr>
        <w:br/>
        <w:t>і громадськості.</w:t>
      </w:r>
    </w:p>
    <w:p w14:paraId="076BAE81"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Запрошувати посадових осіб органів державної влади, органів місцевого самоврядування, представників підприємств, установ та організацій </w:t>
      </w:r>
      <w:r>
        <w:rPr>
          <w:sz w:val="28"/>
          <w:szCs w:val="28"/>
          <w:lang w:val="uk-UA"/>
        </w:rPr>
        <w:br/>
        <w:t>і громадськість до участі в засіданнях робочої групи з правом дорадчого голосу.</w:t>
      </w:r>
    </w:p>
    <w:p w14:paraId="49124E4D" w14:textId="77777777" w:rsidR="009400A8" w:rsidRDefault="009400A8" w:rsidP="009400A8">
      <w:pPr>
        <w:numPr>
          <w:ilvl w:val="1"/>
          <w:numId w:val="2"/>
        </w:numPr>
        <w:spacing w:before="120"/>
        <w:ind w:left="0" w:firstLine="709"/>
        <w:rPr>
          <w:sz w:val="28"/>
          <w:szCs w:val="28"/>
          <w:lang w:val="uk-UA"/>
        </w:rPr>
      </w:pPr>
      <w:r>
        <w:rPr>
          <w:sz w:val="28"/>
          <w:szCs w:val="28"/>
          <w:lang w:val="uk-UA"/>
        </w:rPr>
        <w:t>Одержувати у встановленому порядку інформацію, необхідну для виконання покладених на робочу групу завдань.</w:t>
      </w:r>
    </w:p>
    <w:p w14:paraId="5E52BCB9" w14:textId="77777777" w:rsidR="009400A8" w:rsidRDefault="009400A8" w:rsidP="009400A8">
      <w:pPr>
        <w:numPr>
          <w:ilvl w:val="1"/>
          <w:numId w:val="2"/>
        </w:numPr>
        <w:spacing w:before="120"/>
        <w:ind w:left="0" w:firstLine="709"/>
        <w:rPr>
          <w:sz w:val="28"/>
          <w:szCs w:val="28"/>
          <w:lang w:val="uk-UA"/>
        </w:rPr>
      </w:pPr>
      <w:r>
        <w:rPr>
          <w:sz w:val="28"/>
          <w:szCs w:val="28"/>
          <w:lang w:val="uk-UA"/>
        </w:rPr>
        <w:t>Готувати та вносити пропозиції щодо змін до Стратегії.</w:t>
      </w:r>
    </w:p>
    <w:p w14:paraId="271EF12E" w14:textId="77777777" w:rsidR="009400A8" w:rsidRDefault="009400A8" w:rsidP="009400A8">
      <w:pPr>
        <w:numPr>
          <w:ilvl w:val="0"/>
          <w:numId w:val="2"/>
        </w:numPr>
        <w:spacing w:before="120"/>
        <w:jc w:val="center"/>
        <w:rPr>
          <w:sz w:val="28"/>
          <w:szCs w:val="28"/>
          <w:lang w:val="uk-UA"/>
        </w:rPr>
      </w:pPr>
      <w:r>
        <w:rPr>
          <w:sz w:val="28"/>
          <w:szCs w:val="28"/>
          <w:lang w:val="uk-UA"/>
        </w:rPr>
        <w:t>Організація роботи</w:t>
      </w:r>
    </w:p>
    <w:p w14:paraId="691741BB" w14:textId="77777777" w:rsidR="009400A8" w:rsidRDefault="009400A8" w:rsidP="009400A8">
      <w:pPr>
        <w:numPr>
          <w:ilvl w:val="1"/>
          <w:numId w:val="2"/>
        </w:numPr>
        <w:spacing w:before="120"/>
        <w:ind w:left="0" w:firstLine="709"/>
        <w:rPr>
          <w:sz w:val="28"/>
          <w:szCs w:val="28"/>
          <w:lang w:val="uk-UA"/>
        </w:rPr>
      </w:pPr>
      <w:r>
        <w:rPr>
          <w:sz w:val="28"/>
          <w:szCs w:val="28"/>
          <w:lang w:val="uk-UA"/>
        </w:rPr>
        <w:t>Робочу групу очолює голова. На голову робочої групи покладається відповідальність за контроль над процесом проведення СЕО.</w:t>
      </w:r>
    </w:p>
    <w:p w14:paraId="3C41A2D6" w14:textId="77777777" w:rsidR="009400A8" w:rsidRDefault="009400A8" w:rsidP="009400A8">
      <w:pPr>
        <w:numPr>
          <w:ilvl w:val="1"/>
          <w:numId w:val="2"/>
        </w:numPr>
        <w:spacing w:before="120"/>
        <w:ind w:left="0" w:firstLine="709"/>
        <w:rPr>
          <w:sz w:val="28"/>
          <w:szCs w:val="28"/>
          <w:lang w:val="uk-UA"/>
        </w:rPr>
      </w:pPr>
      <w:r>
        <w:rPr>
          <w:sz w:val="28"/>
          <w:szCs w:val="28"/>
          <w:lang w:val="uk-UA"/>
        </w:rPr>
        <w:t>Робоча група діє за принципом самоорганізації.</w:t>
      </w:r>
    </w:p>
    <w:p w14:paraId="3D10C7E8"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Відповідальність за проведення СЕО, а також підготовку аналітичних звітів покладається на членів робочої групи. </w:t>
      </w:r>
    </w:p>
    <w:p w14:paraId="47D1D2CB"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Організаційною формою роботи робочої групи є відкриті засідання, на яких голова робочої групи, заступник та члени робочої групи можуть вносити свої пропозиції щодо тематики розгляду питань. </w:t>
      </w:r>
    </w:p>
    <w:p w14:paraId="57908279" w14:textId="77777777" w:rsidR="009400A8" w:rsidRDefault="009400A8" w:rsidP="009400A8">
      <w:pPr>
        <w:numPr>
          <w:ilvl w:val="1"/>
          <w:numId w:val="2"/>
        </w:numPr>
        <w:spacing w:before="120"/>
        <w:ind w:left="0" w:firstLine="709"/>
        <w:rPr>
          <w:sz w:val="28"/>
          <w:szCs w:val="28"/>
          <w:lang w:val="uk-UA"/>
        </w:rPr>
      </w:pPr>
      <w:r>
        <w:rPr>
          <w:sz w:val="28"/>
          <w:szCs w:val="28"/>
          <w:lang w:val="uk-UA"/>
        </w:rPr>
        <w:t>Засідання робочої групи є правочинним, якщо на ньому присутні більше половини від загального складу робочої групи.</w:t>
      </w:r>
    </w:p>
    <w:p w14:paraId="5DEA35CB"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Рішення робочої групи приймаються відкритим голосуванням більшістю голосів присутніх його членів та оформлюються протоколами, </w:t>
      </w:r>
      <w:r>
        <w:rPr>
          <w:sz w:val="28"/>
          <w:szCs w:val="28"/>
          <w:lang w:val="uk-UA"/>
        </w:rPr>
        <w:br/>
        <w:t>які підписує голова або головуючий на засіданні та секретар робочої групи.</w:t>
      </w:r>
    </w:p>
    <w:p w14:paraId="7D1EA4C7" w14:textId="77777777" w:rsidR="009400A8" w:rsidRDefault="009400A8" w:rsidP="009400A8">
      <w:pPr>
        <w:numPr>
          <w:ilvl w:val="1"/>
          <w:numId w:val="2"/>
        </w:numPr>
        <w:spacing w:before="120"/>
        <w:ind w:left="0" w:firstLine="709"/>
        <w:rPr>
          <w:sz w:val="28"/>
          <w:szCs w:val="28"/>
          <w:lang w:val="uk-UA"/>
        </w:rPr>
      </w:pPr>
      <w:r>
        <w:rPr>
          <w:sz w:val="28"/>
          <w:szCs w:val="28"/>
          <w:lang w:val="uk-UA"/>
        </w:rPr>
        <w:t>У разі відсутності на засіданні голови робочої групи його повноваження виконує його заступник.</w:t>
      </w:r>
    </w:p>
    <w:p w14:paraId="1BA4660C"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Член робочої групи, який не підтримує пропозиції (рекомендації), може викласти у письмовій формі свою особисту думку, що додається </w:t>
      </w:r>
      <w:r>
        <w:rPr>
          <w:sz w:val="28"/>
          <w:szCs w:val="28"/>
          <w:lang w:val="uk-UA"/>
        </w:rPr>
        <w:br/>
        <w:t>до протоколу засідання та є його невід’ємною частиною.</w:t>
      </w:r>
    </w:p>
    <w:p w14:paraId="0CEBA8AA"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Рішення робочої групи, прийняті у межах її компетенції, </w:t>
      </w:r>
      <w:r>
        <w:rPr>
          <w:sz w:val="28"/>
          <w:szCs w:val="28"/>
          <w:lang w:val="uk-UA"/>
        </w:rPr>
        <w:br/>
        <w:t xml:space="preserve">є обов’язковими для розгляду і виконання відповідними виконавчими органами </w:t>
      </w:r>
      <w:r w:rsidR="001E3388">
        <w:rPr>
          <w:sz w:val="28"/>
          <w:szCs w:val="28"/>
          <w:lang w:val="uk-UA"/>
        </w:rPr>
        <w:t xml:space="preserve">Козятинської </w:t>
      </w:r>
      <w:r>
        <w:rPr>
          <w:sz w:val="28"/>
          <w:szCs w:val="28"/>
          <w:lang w:val="uk-UA"/>
        </w:rPr>
        <w:t>міської ради.</w:t>
      </w:r>
    </w:p>
    <w:p w14:paraId="47B22E1D" w14:textId="77777777" w:rsidR="009400A8" w:rsidRDefault="009400A8" w:rsidP="009400A8">
      <w:pPr>
        <w:numPr>
          <w:ilvl w:val="0"/>
          <w:numId w:val="2"/>
        </w:numPr>
        <w:spacing w:before="120"/>
        <w:jc w:val="center"/>
        <w:rPr>
          <w:sz w:val="28"/>
          <w:szCs w:val="28"/>
          <w:lang w:val="uk-UA"/>
        </w:rPr>
      </w:pPr>
      <w:r>
        <w:rPr>
          <w:sz w:val="28"/>
          <w:szCs w:val="28"/>
          <w:lang w:val="uk-UA"/>
        </w:rPr>
        <w:t>Прикінцеві положення</w:t>
      </w:r>
    </w:p>
    <w:p w14:paraId="199FFCC2"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Голова робочої групи організовує роботу робочої групи, визначає дату, час і місце проведення її засідання, </w:t>
      </w:r>
      <w:proofErr w:type="spellStart"/>
      <w:r>
        <w:rPr>
          <w:sz w:val="28"/>
          <w:szCs w:val="28"/>
          <w:lang w:val="uk-UA"/>
        </w:rPr>
        <w:t>скликає</w:t>
      </w:r>
      <w:proofErr w:type="spellEnd"/>
      <w:r>
        <w:rPr>
          <w:sz w:val="28"/>
          <w:szCs w:val="28"/>
          <w:lang w:val="uk-UA"/>
        </w:rPr>
        <w:t xml:space="preserve"> засідання та головує на них, визначає перелік питань, що вносяться на засідання, та формує порядок денний засідання.</w:t>
      </w:r>
    </w:p>
    <w:p w14:paraId="29B0595F" w14:textId="77777777" w:rsidR="009400A8" w:rsidRDefault="009400A8" w:rsidP="009400A8">
      <w:pPr>
        <w:numPr>
          <w:ilvl w:val="1"/>
          <w:numId w:val="2"/>
        </w:numPr>
        <w:spacing w:before="120"/>
        <w:ind w:left="0" w:firstLine="709"/>
        <w:rPr>
          <w:sz w:val="28"/>
          <w:szCs w:val="28"/>
          <w:lang w:val="uk-UA"/>
        </w:rPr>
      </w:pPr>
      <w:r>
        <w:rPr>
          <w:sz w:val="28"/>
          <w:szCs w:val="28"/>
          <w:lang w:val="uk-UA"/>
        </w:rPr>
        <w:t xml:space="preserve">Підготовку матеріалів для розгляду на засіданні робочої групи </w:t>
      </w:r>
      <w:r>
        <w:rPr>
          <w:sz w:val="28"/>
          <w:szCs w:val="28"/>
          <w:lang w:val="uk-UA"/>
        </w:rPr>
        <w:br/>
        <w:t>та протоколів засідань забезпечує її секретар.</w:t>
      </w:r>
    </w:p>
    <w:p w14:paraId="6D616282" w14:textId="77777777" w:rsidR="009400A8" w:rsidRDefault="009400A8" w:rsidP="001E3388">
      <w:pPr>
        <w:spacing w:before="120"/>
        <w:ind w:left="851"/>
        <w:rPr>
          <w:sz w:val="28"/>
          <w:szCs w:val="28"/>
          <w:lang w:val="uk-UA"/>
        </w:rPr>
      </w:pPr>
    </w:p>
    <w:p w14:paraId="4C0CFCA1" w14:textId="77777777" w:rsidR="001E3388" w:rsidRDefault="001E3388" w:rsidP="009400A8">
      <w:pPr>
        <w:rPr>
          <w:sz w:val="28"/>
          <w:szCs w:val="28"/>
          <w:lang w:val="uk-UA"/>
        </w:rPr>
      </w:pPr>
      <w:proofErr w:type="spellStart"/>
      <w:r w:rsidRPr="00140A9B">
        <w:rPr>
          <w:sz w:val="28"/>
          <w:szCs w:val="28"/>
        </w:rPr>
        <w:t>Керуючий</w:t>
      </w:r>
      <w:proofErr w:type="spellEnd"/>
      <w:r w:rsidRPr="00140A9B">
        <w:rPr>
          <w:sz w:val="28"/>
          <w:szCs w:val="28"/>
        </w:rPr>
        <w:t xml:space="preserve"> справами </w:t>
      </w:r>
      <w:proofErr w:type="spellStart"/>
      <w:r w:rsidRPr="00140A9B">
        <w:rPr>
          <w:sz w:val="28"/>
          <w:szCs w:val="28"/>
        </w:rPr>
        <w:t>виконкому</w:t>
      </w:r>
      <w:proofErr w:type="spellEnd"/>
      <w:r w:rsidRPr="00140A9B">
        <w:rPr>
          <w:sz w:val="28"/>
          <w:szCs w:val="28"/>
        </w:rPr>
        <w:t xml:space="preserve">                                         </w:t>
      </w:r>
      <w:proofErr w:type="spellStart"/>
      <w:r w:rsidRPr="00140A9B">
        <w:rPr>
          <w:sz w:val="28"/>
          <w:szCs w:val="28"/>
        </w:rPr>
        <w:t>Костянтин</w:t>
      </w:r>
      <w:proofErr w:type="spellEnd"/>
      <w:r w:rsidRPr="00140A9B">
        <w:rPr>
          <w:sz w:val="28"/>
          <w:szCs w:val="28"/>
        </w:rPr>
        <w:t xml:space="preserve"> МАРЧЕНКО</w:t>
      </w:r>
    </w:p>
    <w:sectPr w:rsidR="001E3388" w:rsidSect="0040410F">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14FC"/>
    <w:multiLevelType w:val="multilevel"/>
    <w:tmpl w:val="16D814FC"/>
    <w:lvl w:ilvl="0">
      <w:numFmt w:val="bullet"/>
      <w:lvlText w:val="-"/>
      <w:lvlJc w:val="left"/>
      <w:pPr>
        <w:ind w:left="432" w:hanging="360"/>
      </w:pPr>
      <w:rPr>
        <w:rFonts w:ascii="Times New Roman" w:eastAsia="Times New Roman" w:hAnsi="Times New Roman" w:cs="Times New Roman"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1" w15:restartNumberingAfterBreak="0">
    <w:nsid w:val="27593064"/>
    <w:multiLevelType w:val="multilevel"/>
    <w:tmpl w:val="2759306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9F"/>
    <w:rsid w:val="000F450C"/>
    <w:rsid w:val="001E3388"/>
    <w:rsid w:val="0040410F"/>
    <w:rsid w:val="0065397B"/>
    <w:rsid w:val="006A07B9"/>
    <w:rsid w:val="006D44A8"/>
    <w:rsid w:val="007A7E55"/>
    <w:rsid w:val="00842126"/>
    <w:rsid w:val="009400A8"/>
    <w:rsid w:val="009632A9"/>
    <w:rsid w:val="00993D83"/>
    <w:rsid w:val="00A53DA0"/>
    <w:rsid w:val="00C2769F"/>
    <w:rsid w:val="00CD71A4"/>
    <w:rsid w:val="00CF1F2A"/>
    <w:rsid w:val="00DC22AA"/>
    <w:rsid w:val="00EB4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985E"/>
  <w15:chartTrackingRefBased/>
  <w15:docId w15:val="{D1BF14D6-1347-4BDF-A774-F05A15DE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0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00A8"/>
    <w:pPr>
      <w:jc w:val="both"/>
    </w:pPr>
    <w:rPr>
      <w:szCs w:val="20"/>
      <w:lang w:val="uk-UA"/>
    </w:rPr>
  </w:style>
  <w:style w:type="character" w:customStyle="1" w:styleId="a4">
    <w:name w:val="Основний текст Знак"/>
    <w:basedOn w:val="a0"/>
    <w:link w:val="a3"/>
    <w:rsid w:val="009400A8"/>
    <w:rPr>
      <w:rFonts w:ascii="Times New Roman" w:eastAsia="Times New Roman" w:hAnsi="Times New Roman" w:cs="Times New Roman"/>
      <w:sz w:val="24"/>
      <w:szCs w:val="20"/>
      <w:lang w:eastAsia="ru-RU"/>
    </w:rPr>
  </w:style>
  <w:style w:type="paragraph" w:styleId="a5">
    <w:name w:val="Title"/>
    <w:basedOn w:val="a"/>
    <w:link w:val="a6"/>
    <w:uiPriority w:val="1"/>
    <w:qFormat/>
    <w:rsid w:val="009400A8"/>
    <w:pPr>
      <w:widowControl w:val="0"/>
      <w:autoSpaceDE w:val="0"/>
      <w:autoSpaceDN w:val="0"/>
      <w:spacing w:before="62"/>
      <w:ind w:left="729" w:hanging="236"/>
    </w:pPr>
    <w:rPr>
      <w:sz w:val="28"/>
      <w:szCs w:val="28"/>
      <w:lang w:val="uk-UA"/>
    </w:rPr>
  </w:style>
  <w:style w:type="character" w:customStyle="1" w:styleId="a6">
    <w:name w:val="Назва Знак"/>
    <w:basedOn w:val="a0"/>
    <w:link w:val="a5"/>
    <w:uiPriority w:val="1"/>
    <w:rsid w:val="009400A8"/>
    <w:rPr>
      <w:rFonts w:ascii="Times New Roman" w:eastAsia="Times New Roman" w:hAnsi="Times New Roman" w:cs="Times New Roman"/>
      <w:sz w:val="28"/>
      <w:szCs w:val="28"/>
      <w:lang w:eastAsia="ru-RU"/>
    </w:rPr>
  </w:style>
  <w:style w:type="paragraph" w:styleId="a7">
    <w:name w:val="header"/>
    <w:aliases w:val="Знак Знак,Знак,Знак Знак Знак,Знак Знак Знак Знак Знак Знак Знак Знак,Знак Знак Знак Знак Знак Знак"/>
    <w:basedOn w:val="a"/>
    <w:link w:val="a8"/>
    <w:rsid w:val="009400A8"/>
    <w:pPr>
      <w:tabs>
        <w:tab w:val="center" w:pos="4677"/>
        <w:tab w:val="right" w:pos="9355"/>
      </w:tabs>
      <w:autoSpaceDE w:val="0"/>
      <w:autoSpaceDN w:val="0"/>
    </w:pPr>
    <w:rPr>
      <w:rFonts w:eastAsia="Calibri" w:cs="Mangal"/>
      <w:sz w:val="20"/>
      <w:szCs w:val="20"/>
      <w:lang w:val="uk-UA" w:bidi="hi-IN"/>
    </w:rPr>
  </w:style>
  <w:style w:type="character" w:customStyle="1" w:styleId="a8">
    <w:name w:val="Верхній колонтитул Знак"/>
    <w:aliases w:val="Знак Знак Знак1,Знак Знак1,Знак Знак Знак Знак,Знак Знак Знак Знак Знак Знак Знак Знак Знак,Знак Знак Знак Знак Знак Знак Знак"/>
    <w:basedOn w:val="a0"/>
    <w:link w:val="a7"/>
    <w:rsid w:val="009400A8"/>
    <w:rPr>
      <w:rFonts w:ascii="Times New Roman" w:eastAsia="Calibri" w:hAnsi="Times New Roman" w:cs="Mangal"/>
      <w:sz w:val="20"/>
      <w:szCs w:val="20"/>
      <w:lang w:eastAsia="ru-RU" w:bidi="hi-IN"/>
    </w:rPr>
  </w:style>
  <w:style w:type="paragraph" w:styleId="a9">
    <w:name w:val="Balloon Text"/>
    <w:basedOn w:val="a"/>
    <w:link w:val="aa"/>
    <w:uiPriority w:val="99"/>
    <w:semiHidden/>
    <w:unhideWhenUsed/>
    <w:rsid w:val="00842126"/>
    <w:rPr>
      <w:rFonts w:ascii="Segoe UI" w:hAnsi="Segoe UI" w:cs="Segoe UI"/>
      <w:sz w:val="18"/>
      <w:szCs w:val="18"/>
    </w:rPr>
  </w:style>
  <w:style w:type="character" w:customStyle="1" w:styleId="aa">
    <w:name w:val="Текст у виносці Знак"/>
    <w:basedOn w:val="a0"/>
    <w:link w:val="a9"/>
    <w:uiPriority w:val="99"/>
    <w:semiHidden/>
    <w:rsid w:val="0084212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4870</Words>
  <Characters>2777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викл1</dc:creator>
  <cp:keywords/>
  <dc:description/>
  <cp:lastModifiedBy>Пользователь</cp:lastModifiedBy>
  <cp:revision>2</cp:revision>
  <cp:lastPrinted>2026-02-25T14:58:00Z</cp:lastPrinted>
  <dcterms:created xsi:type="dcterms:W3CDTF">2026-03-03T07:32:00Z</dcterms:created>
  <dcterms:modified xsi:type="dcterms:W3CDTF">2026-03-03T07:32:00Z</dcterms:modified>
</cp:coreProperties>
</file>