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p>
    <w:p w14:paraId="6D7E08B2" w14:textId="77777777" w:rsidR="00517BAF" w:rsidRPr="001127A6" w:rsidRDefault="001D0424" w:rsidP="00517BAF">
      <w:pPr>
        <w:spacing w:after="0" w:line="240" w:lineRule="auto"/>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517BAF" w:rsidRPr="00967C1E">
        <w:rPr>
          <w:rFonts w:ascii="Times New Roman" w:hAnsi="Times New Roman"/>
          <w:noProof/>
          <w:sz w:val="24"/>
          <w:szCs w:val="24"/>
        </w:rPr>
        <w:drawing>
          <wp:inline distT="0" distB="0" distL="0" distR="0" wp14:anchorId="31E782B6" wp14:editId="198E486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17BAF">
        <w:rPr>
          <w:rFonts w:ascii="Times New Roman" w:hAnsi="Times New Roman"/>
          <w:noProof/>
          <w:sz w:val="24"/>
          <w:szCs w:val="24"/>
        </w:rPr>
        <w:t xml:space="preserve">                                                </w:t>
      </w:r>
      <w:r w:rsidR="00517BAF">
        <w:rPr>
          <w:rFonts w:ascii="Times New Roman" w:hAnsi="Times New Roman"/>
          <w:noProof/>
          <w:sz w:val="32"/>
          <w:szCs w:val="32"/>
        </w:rPr>
        <w:t xml:space="preserve"> </w:t>
      </w:r>
    </w:p>
    <w:p w14:paraId="172077B9" w14:textId="77777777" w:rsidR="00517BAF" w:rsidRDefault="00517BAF" w:rsidP="00517BAF">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539DACC7" w14:textId="77777777" w:rsidR="00517BAF" w:rsidRPr="00D82B2C" w:rsidRDefault="00517BAF" w:rsidP="00517BAF">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2FA2D73" w14:textId="77777777" w:rsidR="00517BAF" w:rsidRPr="00C91996" w:rsidRDefault="00517BAF" w:rsidP="00517BAF">
      <w:pPr>
        <w:spacing w:after="0" w:line="240" w:lineRule="auto"/>
        <w:jc w:val="center"/>
        <w:rPr>
          <w:rFonts w:ascii="Times New Roman" w:hAnsi="Times New Roman"/>
          <w:color w:val="000000"/>
          <w:sz w:val="28"/>
          <w:szCs w:val="28"/>
        </w:rPr>
      </w:pPr>
    </w:p>
    <w:p w14:paraId="32AE88D8" w14:textId="77777777" w:rsidR="00517BAF" w:rsidRDefault="00517BAF" w:rsidP="00517BAF">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CC487CE" w14:textId="77777777" w:rsidR="00517BAF" w:rsidRPr="00BB3CC6" w:rsidRDefault="00517BAF" w:rsidP="00517BAF">
      <w:pPr>
        <w:spacing w:after="0" w:line="240" w:lineRule="auto"/>
        <w:jc w:val="center"/>
        <w:rPr>
          <w:rFonts w:ascii="Times New Roman" w:hAnsi="Times New Roman"/>
          <w:color w:val="000000"/>
          <w:sz w:val="28"/>
          <w:szCs w:val="28"/>
        </w:rPr>
      </w:pPr>
    </w:p>
    <w:p w14:paraId="4A9AD2A9" w14:textId="767228FA" w:rsidR="00517BAF" w:rsidRDefault="00517BAF" w:rsidP="00517BAF">
      <w:pPr>
        <w:tabs>
          <w:tab w:val="left" w:pos="2611"/>
          <w:tab w:val="left" w:pos="4363"/>
        </w:tabs>
        <w:spacing w:before="1"/>
        <w:ind w:left="411" w:hanging="978"/>
        <w:rPr>
          <w:rFonts w:ascii="Times New Roman" w:hAnsi="Times New Roman"/>
          <w:bCs/>
          <w:sz w:val="28"/>
          <w:szCs w:val="28"/>
        </w:rPr>
      </w:pPr>
      <w:r>
        <w:rPr>
          <w:rFonts w:ascii="Times New Roman" w:hAnsi="Times New Roman"/>
          <w:color w:val="000000"/>
          <w:sz w:val="28"/>
          <w:szCs w:val="28"/>
        </w:rPr>
        <w:t xml:space="preserve">        </w:t>
      </w:r>
      <w:r>
        <w:rPr>
          <w:rFonts w:ascii="Times New Roman" w:hAnsi="Times New Roman"/>
          <w:sz w:val="28"/>
          <w:u w:val="single"/>
        </w:rPr>
        <w:t>17</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161</w:t>
      </w:r>
      <w:r>
        <w:rPr>
          <w:rFonts w:ascii="Times New Roman" w:hAnsi="Times New Roman"/>
          <w:sz w:val="28"/>
          <w:u w:val="single"/>
          <w:lang w:val="uk-UA"/>
        </w:rPr>
        <w:t>6</w:t>
      </w:r>
      <w:bookmarkStart w:id="0" w:name="_GoBack"/>
      <w:bookmarkEnd w:id="0"/>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1</w:t>
      </w:r>
      <w:r w:rsidRPr="00C370F3">
        <w:rPr>
          <w:rFonts w:ascii="Times New Roman" w:hAnsi="Times New Roman"/>
          <w:sz w:val="28"/>
          <w:u w:val="single"/>
        </w:rPr>
        <w:t xml:space="preserve">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r>
        <w:rPr>
          <w:rFonts w:ascii="Times New Roman" w:hAnsi="Times New Roman"/>
          <w:bCs/>
          <w:sz w:val="28"/>
          <w:szCs w:val="28"/>
        </w:rPr>
        <w:t xml:space="preserve">  </w:t>
      </w:r>
    </w:p>
    <w:p w14:paraId="147525E4" w14:textId="30907BBB" w:rsidR="00C451D8" w:rsidRPr="00517BAF" w:rsidRDefault="00C451D8" w:rsidP="00517BAF">
      <w:pPr>
        <w:spacing w:after="0" w:line="240" w:lineRule="auto"/>
        <w:ind w:left="2127"/>
        <w:rPr>
          <w:rFonts w:ascii="Times New Roman" w:hAnsi="Times New Roman"/>
          <w:b/>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163476A4"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w:t>
      </w:r>
      <w:r w:rsidR="00DC1124">
        <w:rPr>
          <w:rFonts w:ascii="Times New Roman" w:hAnsi="Times New Roman"/>
          <w:b/>
          <w:sz w:val="28"/>
          <w:szCs w:val="28"/>
          <w:lang w:val="uk-UA" w:eastAsia="ar-SA"/>
        </w:rPr>
        <w:t xml:space="preserve"> 03</w:t>
      </w:r>
      <w:r w:rsidR="00A25E84">
        <w:rPr>
          <w:rFonts w:ascii="Times New Roman" w:hAnsi="Times New Roman"/>
          <w:b/>
          <w:sz w:val="28"/>
          <w:szCs w:val="28"/>
          <w:lang w:val="uk-UA" w:eastAsia="ar-SA"/>
        </w:rPr>
        <w:t>.</w:t>
      </w:r>
      <w:r w:rsidR="00DC1124">
        <w:rPr>
          <w:rFonts w:ascii="Times New Roman" w:hAnsi="Times New Roman"/>
          <w:b/>
          <w:sz w:val="28"/>
          <w:szCs w:val="28"/>
          <w:lang w:val="uk-UA" w:eastAsia="ar-SA"/>
        </w:rPr>
        <w:t>1</w:t>
      </w:r>
      <w:r w:rsidR="00EB71C2">
        <w:rPr>
          <w:rFonts w:ascii="Times New Roman" w:hAnsi="Times New Roman"/>
          <w:b/>
          <w:sz w:val="28"/>
          <w:szCs w:val="28"/>
          <w:lang w:val="uk-UA" w:eastAsia="ar-SA"/>
        </w:rPr>
        <w:t>0.20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567013">
        <w:rPr>
          <w:rFonts w:ascii="Times New Roman" w:hAnsi="Times New Roman"/>
          <w:b/>
          <w:sz w:val="28"/>
          <w:szCs w:val="28"/>
          <w:lang w:val="uk-UA" w:eastAsia="ar-SA"/>
        </w:rPr>
        <w:t>5</w:t>
      </w:r>
      <w:r w:rsidR="00DC1124">
        <w:rPr>
          <w:rFonts w:ascii="Times New Roman" w:hAnsi="Times New Roman"/>
          <w:b/>
          <w:sz w:val="28"/>
          <w:szCs w:val="28"/>
          <w:lang w:val="uk-UA" w:eastAsia="ar-SA"/>
        </w:rPr>
        <w:t>79</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6D3B470F" w14:textId="77777777" w:rsidR="00C451D8" w:rsidRPr="00653249" w:rsidRDefault="00C451D8"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851"/>
        <w:gridCol w:w="1274"/>
        <w:gridCol w:w="8"/>
      </w:tblGrid>
      <w:tr w:rsidR="007A517E" w:rsidRPr="00D46B99" w14:paraId="61CAD683" w14:textId="77777777" w:rsidTr="00503587">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4165E">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4165E">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4165E">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556D8C">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lastRenderedPageBreak/>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C451D8" w:rsidRPr="00D46B99" w14:paraId="5A78523E"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tcPr>
          <w:p w14:paraId="11F3E926" w14:textId="77777777" w:rsidR="00C451D8" w:rsidRPr="00D46B99" w:rsidRDefault="00C451D8"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tcPr>
          <w:p w14:paraId="55441ECF" w14:textId="77777777" w:rsidR="00C451D8" w:rsidRPr="00D46B99" w:rsidRDefault="00C451D8"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315EDA65"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EED1D73"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098F8691"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22A2E95"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749F608"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B703399"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62569F99" w14:textId="77777777" w:rsidTr="0034165E">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4C1C7664"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96</w:t>
            </w:r>
            <w:r w:rsidR="007A517E" w:rsidRPr="00556D8C">
              <w:rPr>
                <w:rFonts w:ascii="Times New Roman" w:hAnsi="Times New Roman"/>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0EA63742"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96</w:t>
            </w:r>
            <w:r w:rsidR="007A517E" w:rsidRPr="00556D8C">
              <w:rPr>
                <w:rFonts w:ascii="Times New Roman" w:hAnsi="Times New Roman"/>
                <w:sz w:val="28"/>
                <w:szCs w:val="28"/>
                <w:lang w:val="uk-UA"/>
              </w:rPr>
              <w:t>3,0</w:t>
            </w:r>
          </w:p>
        </w:tc>
      </w:tr>
      <w:tr w:rsidR="007A517E" w:rsidRPr="00D46B99" w14:paraId="7BB60CA4"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4165E">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4165E">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D46B99" w14:paraId="02E59C11" w14:textId="77777777" w:rsidTr="0034165E">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480F3FEC" w14:textId="77777777" w:rsidTr="0034165E">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4165E">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r>
      <w:tr w:rsidR="009D0622" w:rsidRPr="006A2F7C" w14:paraId="57D70065" w14:textId="77777777" w:rsidTr="00DC1124">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Default="009D0622" w:rsidP="00A455FB">
            <w:pPr>
              <w:spacing w:after="0"/>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 xml:space="preserve">Надання одноразової </w:t>
            </w:r>
            <w:r w:rsidR="00503587">
              <w:rPr>
                <w:rFonts w:ascii="Times New Roman" w:eastAsia="Times New Roman" w:hAnsi="Times New Roman"/>
                <w:sz w:val="28"/>
                <w:szCs w:val="28"/>
                <w:lang w:val="uk-UA" w:eastAsia="ar-SA"/>
              </w:rPr>
              <w:lastRenderedPageBreak/>
              <w:t xml:space="preserve">матеріальної </w:t>
            </w:r>
            <w:r w:rsidRPr="006A2F7C">
              <w:rPr>
                <w:rFonts w:ascii="Times New Roman" w:eastAsia="Times New Roman" w:hAnsi="Times New Roman"/>
                <w:sz w:val="28"/>
                <w:szCs w:val="28"/>
                <w:lang w:val="uk-UA" w:eastAsia="ar-SA"/>
              </w:rPr>
              <w:t xml:space="preserve">допомоги </w:t>
            </w:r>
            <w:r w:rsidR="00503587">
              <w:rPr>
                <w:rFonts w:ascii="Times New Roman" w:eastAsia="Times New Roman" w:hAnsi="Times New Roman"/>
                <w:sz w:val="28"/>
                <w:szCs w:val="28"/>
                <w:lang w:val="uk-UA" w:eastAsia="ar-SA"/>
              </w:rPr>
              <w:t>жителям громади</w:t>
            </w:r>
            <w:r w:rsidRPr="006A2F7C">
              <w:rPr>
                <w:rFonts w:ascii="Times New Roman" w:eastAsia="Times New Roman" w:hAnsi="Times New Roman"/>
                <w:sz w:val="28"/>
                <w:szCs w:val="28"/>
                <w:lang w:val="uk-UA" w:eastAsia="ar-SA"/>
              </w:rPr>
              <w:t xml:space="preserve">,  які залучені </w:t>
            </w:r>
            <w:r w:rsidR="00320831">
              <w:rPr>
                <w:rFonts w:ascii="Times New Roman" w:eastAsia="Times New Roman" w:hAnsi="Times New Roman"/>
                <w:sz w:val="28"/>
                <w:szCs w:val="28"/>
                <w:lang w:val="uk-UA" w:eastAsia="ar-SA"/>
              </w:rPr>
              <w:t xml:space="preserve">до робіт </w:t>
            </w:r>
            <w:r w:rsidRPr="006A2F7C">
              <w:rPr>
                <w:rFonts w:ascii="Times New Roman" w:eastAsia="Times New Roman" w:hAnsi="Times New Roman"/>
                <w:sz w:val="28"/>
                <w:szCs w:val="28"/>
                <w:lang w:val="uk-UA" w:eastAsia="ar-SA"/>
              </w:rPr>
              <w:t>по зміцненню обороноздатності  держави шляхом будівництва фортифікаційних споруд</w:t>
            </w:r>
            <w:r w:rsidR="00A455FB">
              <w:rPr>
                <w:rFonts w:ascii="Times New Roman" w:eastAsia="Times New Roman" w:hAnsi="Times New Roman"/>
                <w:sz w:val="28"/>
                <w:szCs w:val="28"/>
                <w:lang w:val="uk-UA" w:eastAsia="ar-SA"/>
              </w:rPr>
              <w:t>:</w:t>
            </w:r>
          </w:p>
          <w:p w14:paraId="7124D0DE" w14:textId="34D7572D" w:rsidR="00A455FB" w:rsidRPr="006A2F7C"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в межах Вінницької обл.-5000 на одну особу,</w:t>
            </w:r>
            <w:r w:rsidR="00282FB1">
              <w:rPr>
                <w:rFonts w:ascii="Times New Roman" w:eastAsia="Times New Roman" w:hAnsi="Times New Roman"/>
                <w:sz w:val="28"/>
                <w:szCs w:val="28"/>
                <w:lang w:val="uk-UA" w:eastAsia="ar-SA"/>
              </w:rPr>
              <w:t xml:space="preserve"> на території інших </w:t>
            </w:r>
            <w:r>
              <w:rPr>
                <w:rFonts w:ascii="Times New Roman" w:eastAsia="Times New Roman" w:hAnsi="Times New Roman"/>
                <w:sz w:val="28"/>
                <w:szCs w:val="28"/>
                <w:lang w:val="uk-UA" w:eastAsia="ar-SA"/>
              </w:rPr>
              <w:t xml:space="preserve"> регіон</w:t>
            </w:r>
            <w:r w:rsidR="00282FB1">
              <w:rPr>
                <w:rFonts w:ascii="Times New Roman" w:eastAsia="Times New Roman" w:hAnsi="Times New Roman"/>
                <w:sz w:val="28"/>
                <w:szCs w:val="28"/>
                <w:lang w:val="uk-UA" w:eastAsia="ar-SA"/>
              </w:rPr>
              <w:t xml:space="preserve">ів </w:t>
            </w:r>
            <w:r>
              <w:rPr>
                <w:rFonts w:ascii="Times New Roman" w:eastAsia="Times New Roman" w:hAnsi="Times New Roman"/>
                <w:sz w:val="28"/>
                <w:szCs w:val="28"/>
                <w:lang w:val="uk-UA" w:eastAsia="ar-SA"/>
              </w:rPr>
              <w:t>-30000 на одну особу.</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lastRenderedPageBreak/>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DC1124">
        <w:trPr>
          <w:trHeight w:val="555"/>
        </w:trPr>
        <w:tc>
          <w:tcPr>
            <w:tcW w:w="710" w:type="dxa"/>
            <w:vMerge/>
            <w:tcBorders>
              <w:left w:val="single" w:sz="4" w:space="0" w:color="auto"/>
              <w:right w:val="single" w:sz="4" w:space="0" w:color="auto"/>
            </w:tcBorders>
            <w:vAlign w:val="center"/>
          </w:tcPr>
          <w:p w14:paraId="76129A82"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C451D8" w:rsidRPr="006A2F7C" w14:paraId="11075561" w14:textId="77777777" w:rsidTr="00DC1124">
        <w:trPr>
          <w:trHeight w:val="555"/>
        </w:trPr>
        <w:tc>
          <w:tcPr>
            <w:tcW w:w="710" w:type="dxa"/>
            <w:vMerge/>
            <w:tcBorders>
              <w:left w:val="single" w:sz="4" w:space="0" w:color="auto"/>
              <w:right w:val="single" w:sz="4" w:space="0" w:color="auto"/>
            </w:tcBorders>
            <w:vAlign w:val="center"/>
          </w:tcPr>
          <w:p w14:paraId="371C2A65" w14:textId="77777777" w:rsidR="00C451D8" w:rsidRPr="00D46B99" w:rsidRDefault="00C451D8"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E933A42" w14:textId="77777777" w:rsidR="00C451D8" w:rsidRPr="006A2F7C" w:rsidRDefault="00C451D8"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012EE074" w14:textId="77777777" w:rsidR="00C451D8" w:rsidRPr="006A2F7C" w:rsidRDefault="00C451D8"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E6579E2" w14:textId="77777777" w:rsidR="00C451D8" w:rsidRPr="006A2F7C" w:rsidRDefault="00C451D8" w:rsidP="009D0622">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1601D8B4" w14:textId="77777777" w:rsidR="00C451D8" w:rsidRPr="006A2F7C" w:rsidRDefault="00C451D8"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FE32B4F"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9015F33"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4ADF7C7" w14:textId="77777777" w:rsidR="00C451D8" w:rsidRPr="006A2F7C" w:rsidRDefault="00C451D8" w:rsidP="009D0622">
            <w:pPr>
              <w:suppressAutoHyphens/>
              <w:jc w:val="center"/>
              <w:rPr>
                <w:rFonts w:ascii="Times New Roman" w:hAnsi="Times New Roman"/>
                <w:sz w:val="28"/>
                <w:szCs w:val="28"/>
                <w:lang w:val="uk-UA"/>
              </w:rPr>
            </w:pPr>
          </w:p>
        </w:tc>
      </w:tr>
      <w:tr w:rsidR="009D0622" w:rsidRPr="006A2F7C" w14:paraId="648DC2C5" w14:textId="77777777" w:rsidTr="00DC1124">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5FF52EDB" w:rsidR="009D0622" w:rsidRPr="00DC1124" w:rsidRDefault="00A455FB" w:rsidP="009D0622">
            <w:pPr>
              <w:suppressAutoHyphens/>
              <w:jc w:val="center"/>
              <w:rPr>
                <w:rFonts w:ascii="Times New Roman" w:hAnsi="Times New Roman"/>
                <w:bCs/>
                <w:sz w:val="28"/>
                <w:szCs w:val="28"/>
                <w:lang w:val="uk-UA"/>
              </w:rPr>
            </w:pPr>
            <w:r w:rsidRPr="00DC1124">
              <w:rPr>
                <w:rFonts w:ascii="Times New Roman" w:hAnsi="Times New Roman"/>
                <w:bCs/>
                <w:sz w:val="28"/>
                <w:szCs w:val="28"/>
                <w:lang w:val="uk-UA"/>
              </w:rPr>
              <w:t>300,0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DC1124"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892DB1" w14:textId="77777777" w:rsidR="009D0622" w:rsidRPr="00DC1124"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7BD6F734" w:rsidR="009D0622" w:rsidRPr="00DC1124" w:rsidRDefault="00A455FB" w:rsidP="009D0622">
            <w:pPr>
              <w:suppressAutoHyphens/>
              <w:jc w:val="center"/>
              <w:rPr>
                <w:rFonts w:ascii="Times New Roman" w:hAnsi="Times New Roman"/>
                <w:bCs/>
                <w:sz w:val="28"/>
                <w:szCs w:val="28"/>
                <w:lang w:val="uk-UA"/>
              </w:rPr>
            </w:pPr>
            <w:r w:rsidRPr="00DC1124">
              <w:rPr>
                <w:rFonts w:ascii="Times New Roman" w:hAnsi="Times New Roman"/>
                <w:bCs/>
                <w:sz w:val="28"/>
                <w:szCs w:val="28"/>
                <w:lang w:val="uk-UA"/>
              </w:rPr>
              <w:t>300,0</w:t>
            </w:r>
          </w:p>
        </w:tc>
      </w:tr>
      <w:tr w:rsidR="007A517E" w:rsidRPr="00D46B99" w14:paraId="245EE9EA" w14:textId="77777777" w:rsidTr="0034165E">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4165E">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4165E">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4165E">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F610DF0" w14:textId="77777777" w:rsidTr="0034165E">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r>
      <w:tr w:rsidR="007A517E" w:rsidRPr="00D46B99" w14:paraId="0EE3E9AE" w14:textId="77777777" w:rsidTr="0034165E">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lastRenderedPageBreak/>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4165E">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4165E">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C451D8" w:rsidRPr="00D46B99" w14:paraId="4C93403B" w14:textId="77777777" w:rsidTr="0034165E">
        <w:trPr>
          <w:trHeight w:val="195"/>
        </w:trPr>
        <w:tc>
          <w:tcPr>
            <w:tcW w:w="710" w:type="dxa"/>
            <w:tcBorders>
              <w:top w:val="single" w:sz="4" w:space="0" w:color="auto"/>
              <w:left w:val="single" w:sz="4" w:space="0" w:color="auto"/>
              <w:bottom w:val="single" w:sz="4" w:space="0" w:color="auto"/>
              <w:right w:val="single" w:sz="4" w:space="0" w:color="auto"/>
            </w:tcBorders>
            <w:vAlign w:val="center"/>
          </w:tcPr>
          <w:p w14:paraId="18B34259" w14:textId="77777777" w:rsidR="00C451D8" w:rsidRPr="00D46B99" w:rsidRDefault="00C451D8" w:rsidP="00556D8C">
            <w:pPr>
              <w:rPr>
                <w:rFonts w:ascii="Times New Roman" w:eastAsia="Times New Roman" w:hAnsi="Times New Roman"/>
                <w:sz w:val="28"/>
                <w:szCs w:val="28"/>
                <w:lang w:val="uk-UA" w:eastAsia="ar-SA"/>
              </w:rPr>
            </w:pPr>
          </w:p>
        </w:tc>
        <w:tc>
          <w:tcPr>
            <w:tcW w:w="3252" w:type="dxa"/>
            <w:tcBorders>
              <w:top w:val="single" w:sz="4" w:space="0" w:color="auto"/>
              <w:left w:val="single" w:sz="4" w:space="0" w:color="auto"/>
              <w:bottom w:val="single" w:sz="4" w:space="0" w:color="auto"/>
              <w:right w:val="single" w:sz="4" w:space="0" w:color="auto"/>
            </w:tcBorders>
            <w:vAlign w:val="center"/>
          </w:tcPr>
          <w:p w14:paraId="3004FD24" w14:textId="77777777" w:rsidR="00C451D8" w:rsidRPr="00D46B99" w:rsidRDefault="00C451D8" w:rsidP="00556D8C">
            <w:pPr>
              <w:rPr>
                <w:rFonts w:ascii="Times New Roman" w:eastAsia="Times New Roman" w:hAnsi="Times New Roman"/>
                <w:sz w:val="28"/>
                <w:szCs w:val="28"/>
                <w:lang w:val="uk-UA"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14:paraId="4A701961"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498A8D22"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63552498"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469D3DA"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AF13CF7"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BCC9B7"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70A01531" w14:textId="77777777" w:rsidTr="0034165E">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4165E">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4165E">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4165E">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D46B99" w:rsidRDefault="00556D8C"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4165E">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4165E">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DC1124" w:rsidRDefault="0034165E" w:rsidP="00556D8C">
            <w:pPr>
              <w:suppressAutoHyphens/>
              <w:rPr>
                <w:rFonts w:ascii="Times New Roman" w:hAnsi="Times New Roman"/>
                <w:sz w:val="28"/>
                <w:szCs w:val="28"/>
                <w:lang w:val="uk-UA"/>
              </w:rPr>
            </w:pPr>
            <w:r w:rsidRPr="00DC1124">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928E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DC1124" w:rsidRDefault="0034165E" w:rsidP="00556D8C">
            <w:pPr>
              <w:suppressAutoHyphens/>
              <w:jc w:val="center"/>
              <w:rPr>
                <w:rFonts w:ascii="Times New Roman" w:hAnsi="Times New Roman"/>
                <w:sz w:val="28"/>
                <w:szCs w:val="28"/>
                <w:lang w:val="uk-UA"/>
              </w:rPr>
            </w:pPr>
            <w:r w:rsidRPr="00DC1124">
              <w:rPr>
                <w:rFonts w:ascii="Times New Roman" w:hAnsi="Times New Roman"/>
                <w:sz w:val="28"/>
                <w:szCs w:val="28"/>
                <w:lang w:val="uk-UA"/>
              </w:rPr>
              <w:t>560,0</w:t>
            </w:r>
          </w:p>
        </w:tc>
      </w:tr>
      <w:tr w:rsidR="00556D8C" w:rsidRPr="00D46B99" w14:paraId="1D708ABD" w14:textId="77777777" w:rsidTr="0034165E">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4165E">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4165E">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4165E">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Pr>
                <w:rFonts w:ascii="Times New Roman" w:hAnsi="Times New Roman"/>
                <w:sz w:val="28"/>
                <w:szCs w:val="28"/>
                <w:lang w:val="uk-UA"/>
              </w:rPr>
              <w:t>13</w:t>
            </w:r>
            <w:r w:rsidRPr="00D46B99">
              <w:rPr>
                <w:rFonts w:ascii="Times New Roman" w:hAnsi="Times New Roman"/>
                <w:sz w:val="28"/>
                <w:szCs w:val="28"/>
                <w:lang w:val="uk-UA"/>
              </w:rPr>
              <w:t>,</w:t>
            </w:r>
            <w:r>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Pr>
                <w:rFonts w:ascii="Times New Roman" w:hAnsi="Times New Roman"/>
                <w:sz w:val="28"/>
                <w:szCs w:val="28"/>
                <w:lang w:val="uk-UA"/>
              </w:rPr>
              <w:t>13,5</w:t>
            </w:r>
          </w:p>
        </w:tc>
      </w:tr>
      <w:tr w:rsidR="007A517E" w:rsidRPr="00D46B99" w14:paraId="5E22A2DE" w14:textId="77777777" w:rsidTr="0034165E">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D46B99" w:rsidRDefault="007A517E" w:rsidP="0034165E">
            <w:pP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 xml:space="preserve">Програма </w:t>
            </w:r>
            <w:r w:rsidRPr="00D46B99">
              <w:rPr>
                <w:rFonts w:ascii="Times New Roman" w:hAnsi="Times New Roman"/>
                <w:sz w:val="28"/>
                <w:szCs w:val="28"/>
                <w:lang w:val="uk-UA"/>
              </w:rPr>
              <w:lastRenderedPageBreak/>
              <w:t>компенсаційних виплат за надані пільги окремим категоріям громадян Козятинської міської територіал</w:t>
            </w:r>
            <w:r w:rsidR="0034165E">
              <w:rPr>
                <w:rFonts w:ascii="Times New Roman" w:hAnsi="Times New Roman"/>
                <w:sz w:val="28"/>
                <w:szCs w:val="28"/>
                <w:lang w:val="uk-UA"/>
              </w:rPr>
              <w:t>ьної громади на 2022-2024 роки,</w:t>
            </w: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4165E">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4165E">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4165E">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4165E">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556D8C">
            <w:pPr>
              <w:rPr>
                <w:rFonts w:ascii="Times New Roman" w:hAnsi="Times New Roman"/>
                <w:sz w:val="28"/>
                <w:szCs w:val="28"/>
                <w:lang w:val="uk-UA"/>
              </w:rPr>
            </w:pPr>
          </w:p>
          <w:p w14:paraId="100F251C"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4165E">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4165E">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4165E">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4165E">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4165E">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4165E">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4165E">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4165E">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4165E">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4165E">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282FB1">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Компенсаційні виплати особам з інвалідністю на бензин, ремонт, технічне </w:t>
            </w:r>
            <w:r w:rsidRPr="00D46B99">
              <w:rPr>
                <w:rFonts w:ascii="Times New Roman" w:hAnsi="Times New Roman"/>
                <w:sz w:val="28"/>
                <w:szCs w:val="28"/>
                <w:lang w:val="uk-UA"/>
              </w:rPr>
              <w:lastRenderedPageBreak/>
              <w:t>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4165E">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4165E">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4165E">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D46B99" w:rsidRDefault="007A517E" w:rsidP="00503587">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503587">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4165E">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4165E">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4165E">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4165E">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4165E">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4165E">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4165E">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4165E">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4165E">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4165E">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4165E">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«Ветеранів-ліквідаторів аварії на ЧАЕС та членів їх сімей 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4165E">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4165E">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4165E">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4165E">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4165E">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556D8C">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8263A">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4165E">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Компенсаційні виплати </w:t>
            </w:r>
            <w:r w:rsidRPr="00D46B99">
              <w:rPr>
                <w:rFonts w:ascii="Times New Roman" w:hAnsi="Times New Roman"/>
                <w:sz w:val="28"/>
                <w:szCs w:val="28"/>
                <w:lang w:val="uk-UA"/>
              </w:rPr>
              <w:lastRenderedPageBreak/>
              <w:t>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503587">
            <w:pPr>
              <w:suppressAutoHyphens/>
              <w:spacing w:after="0"/>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556D8C">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556D8C">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lastRenderedPageBreak/>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B8263A">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Pr="00D46B99">
              <w:rPr>
                <w:rFonts w:ascii="Times New Roman" w:hAnsi="Times New Roman"/>
                <w:sz w:val="28"/>
                <w:szCs w:val="28"/>
                <w:lang w:val="uk-UA"/>
              </w:rPr>
              <w:t xml:space="preserve">для відшкодування збитків від пожежі </w:t>
            </w:r>
            <w:proofErr w:type="spellStart"/>
            <w:r>
              <w:rPr>
                <w:rFonts w:ascii="Times New Roman" w:hAnsi="Times New Roman"/>
                <w:sz w:val="28"/>
                <w:szCs w:val="28"/>
                <w:lang w:val="uk-UA"/>
              </w:rPr>
              <w:t>Куйдан</w:t>
            </w:r>
            <w:proofErr w:type="spellEnd"/>
            <w:r>
              <w:rPr>
                <w:rFonts w:ascii="Times New Roman" w:hAnsi="Times New Roman"/>
                <w:sz w:val="28"/>
                <w:szCs w:val="28"/>
                <w:lang w:val="uk-UA"/>
              </w:rPr>
              <w:t xml:space="preserve"> Ігор </w:t>
            </w:r>
            <w:proofErr w:type="spellStart"/>
            <w:r>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5965BEBA"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DC1124">
            <w:pPr>
              <w:rPr>
                <w:rFonts w:ascii="Times New Roman" w:hAnsi="Times New Roman"/>
                <w:sz w:val="28"/>
                <w:szCs w:val="28"/>
                <w:lang w:eastAsia="ru-RU"/>
              </w:rPr>
            </w:pPr>
          </w:p>
        </w:tc>
      </w:tr>
      <w:tr w:rsidR="00895B23" w:rsidRPr="00895B23" w14:paraId="543AEE48"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C14A460"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25,00</w:t>
            </w:r>
          </w:p>
        </w:tc>
      </w:tr>
      <w:tr w:rsidR="00895B23" w:rsidRPr="00D46B99" w14:paraId="04E7F087"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65CCA144"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DC1124">
            <w:pPr>
              <w:rPr>
                <w:rFonts w:ascii="Times New Roman" w:hAnsi="Times New Roman"/>
                <w:sz w:val="28"/>
                <w:szCs w:val="28"/>
                <w:lang w:eastAsia="ru-RU"/>
              </w:rPr>
            </w:pPr>
          </w:p>
        </w:tc>
      </w:tr>
      <w:tr w:rsidR="00895B23" w:rsidRPr="00895B23" w14:paraId="21969AB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30,0</w:t>
            </w:r>
          </w:p>
        </w:tc>
      </w:tr>
      <w:tr w:rsidR="00F56512" w:rsidRPr="00D46B99" w14:paraId="325CD700"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D46B99" w:rsidRDefault="00F56512" w:rsidP="00F56512">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DC1124">
            <w:pPr>
              <w:suppressAutoHyphens/>
              <w:jc w:val="center"/>
              <w:rPr>
                <w:rFonts w:ascii="Times New Roman" w:eastAsia="Times New Roman" w:hAnsi="Times New Roman"/>
                <w:sz w:val="28"/>
                <w:szCs w:val="28"/>
                <w:lang w:val="uk-UA"/>
              </w:rPr>
            </w:pPr>
          </w:p>
        </w:tc>
      </w:tr>
      <w:tr w:rsidR="00F56512" w:rsidRPr="00D46B99" w14:paraId="0039A146"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DC1124">
            <w:pPr>
              <w:rPr>
                <w:rFonts w:ascii="Times New Roman" w:hAnsi="Times New Roman"/>
                <w:sz w:val="28"/>
                <w:szCs w:val="28"/>
                <w:lang w:eastAsia="ru-RU"/>
              </w:rPr>
            </w:pPr>
          </w:p>
        </w:tc>
      </w:tr>
      <w:tr w:rsidR="00F56512" w:rsidRPr="00895B23" w14:paraId="2EC67213"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DC1124" w:rsidRDefault="00F56512" w:rsidP="00F56512">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486931A"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DC1124" w:rsidRDefault="00F56512" w:rsidP="00DC1124">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200,0</w:t>
            </w:r>
          </w:p>
        </w:tc>
      </w:tr>
      <w:tr w:rsidR="00DC1124" w:rsidRPr="00D46B99" w14:paraId="79B9CE84"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17AB14C" w14:textId="3D9AA513" w:rsidR="00DC1124" w:rsidRPr="00D46B99" w:rsidRDefault="00DC1124"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AF06D4E" w14:textId="2F70680E"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56754F">
              <w:rPr>
                <w:rFonts w:ascii="Times New Roman" w:hAnsi="Times New Roman"/>
                <w:sz w:val="28"/>
                <w:szCs w:val="28"/>
                <w:lang w:val="uk-UA"/>
              </w:rPr>
              <w:t xml:space="preserve">Василишина </w:t>
            </w:r>
            <w:r w:rsidR="0056754F">
              <w:rPr>
                <w:rFonts w:ascii="Times New Roman" w:hAnsi="Times New Roman"/>
                <w:sz w:val="28"/>
                <w:szCs w:val="28"/>
                <w:lang w:val="uk-UA"/>
              </w:rPr>
              <w:lastRenderedPageBreak/>
              <w:t>Оксана Валеріївна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9E0D42"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E6F7CDA"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156726"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E23003B"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FCCD90F"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0AFF795" w14:textId="77777777" w:rsidR="00DC1124" w:rsidRPr="00D46B99" w:rsidRDefault="00DC1124" w:rsidP="00DC1124">
            <w:pPr>
              <w:suppressAutoHyphens/>
              <w:jc w:val="center"/>
              <w:rPr>
                <w:rFonts w:ascii="Times New Roman" w:eastAsia="Times New Roman" w:hAnsi="Times New Roman"/>
                <w:sz w:val="28"/>
                <w:szCs w:val="28"/>
                <w:lang w:val="uk-UA"/>
              </w:rPr>
            </w:pPr>
          </w:p>
        </w:tc>
      </w:tr>
      <w:tr w:rsidR="00DC1124" w:rsidRPr="00D46B99" w14:paraId="75491507"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34916B"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3BB97CD"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B7CD3"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B06CF7"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51100F" w14:textId="77777777"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0E1B823"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E61E265"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C3701B3" w14:textId="77777777" w:rsidR="00DC1124" w:rsidRPr="00D46B99" w:rsidRDefault="00DC1124" w:rsidP="00DC1124">
            <w:pPr>
              <w:rPr>
                <w:rFonts w:ascii="Times New Roman" w:hAnsi="Times New Roman"/>
                <w:sz w:val="28"/>
                <w:szCs w:val="28"/>
                <w:lang w:eastAsia="ru-RU"/>
              </w:rPr>
            </w:pPr>
          </w:p>
        </w:tc>
      </w:tr>
      <w:tr w:rsidR="00DC1124" w:rsidRPr="00895B23" w14:paraId="3BABA5E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B8A80E"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13D3F7"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76B05"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89172D1" w14:textId="77777777" w:rsidR="00DC1124" w:rsidRPr="00895B23" w:rsidRDefault="00DC1124"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EEE60CA" w14:textId="77777777" w:rsidR="00DC1124" w:rsidRPr="0056754F" w:rsidRDefault="00DC1124" w:rsidP="00DC1124">
            <w:pPr>
              <w:suppressAutoHyphens/>
              <w:rPr>
                <w:rFonts w:ascii="Times New Roman" w:eastAsia="Times New Roman" w:hAnsi="Times New Roman"/>
                <w:b/>
                <w:sz w:val="28"/>
                <w:szCs w:val="28"/>
                <w:lang w:val="uk-UA"/>
              </w:rPr>
            </w:pPr>
            <w:r w:rsidRPr="0056754F">
              <w:rPr>
                <w:rFonts w:ascii="Times New Roman" w:eastAsia="Times New Roman" w:hAnsi="Times New Roman"/>
                <w:b/>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2A040D4F" w14:textId="77777777" w:rsidR="00DC1124" w:rsidRPr="0056754F" w:rsidRDefault="00DC1124" w:rsidP="00DC112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87F6710" w14:textId="77777777" w:rsidR="00DC1124" w:rsidRPr="0056754F" w:rsidRDefault="00DC1124"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A1C912" w14:textId="77777777" w:rsidR="00DC1124" w:rsidRPr="0056754F" w:rsidRDefault="00DC1124" w:rsidP="00DC1124">
            <w:pPr>
              <w:suppressAutoHyphens/>
              <w:jc w:val="center"/>
              <w:rPr>
                <w:rFonts w:ascii="Times New Roman" w:eastAsia="Times New Roman" w:hAnsi="Times New Roman"/>
                <w:b/>
                <w:sz w:val="28"/>
                <w:szCs w:val="28"/>
                <w:lang w:val="uk-UA"/>
              </w:rPr>
            </w:pPr>
            <w:r w:rsidRPr="0056754F">
              <w:rPr>
                <w:rFonts w:ascii="Times New Roman" w:hAnsi="Times New Roman"/>
                <w:b/>
                <w:sz w:val="28"/>
                <w:szCs w:val="28"/>
                <w:lang w:val="uk-UA"/>
              </w:rPr>
              <w:t>200,0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3988F5CA"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r w:rsidR="00517BAF">
        <w:rPr>
          <w:rFonts w:ascii="Times New Roman" w:hAnsi="Times New Roman"/>
          <w:sz w:val="28"/>
          <w:szCs w:val="28"/>
          <w:lang w:val="uk-UA" w:eastAsia="ar-SA"/>
        </w:rPr>
        <w:t>.</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p>
    <w:p w14:paraId="52007646" w14:textId="3DE94857" w:rsidR="000A31FC" w:rsidRPr="00E4520C" w:rsidRDefault="00517BAF" w:rsidP="000A31FC">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Секретар ради</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Ірина</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РЕПАЛО</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18360D8" w14:textId="65D88D60" w:rsidR="00C451D8" w:rsidRPr="000A31FC" w:rsidRDefault="00517BAF" w:rsidP="00C451D8">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E4520C">
      <w:pgSz w:w="11906" w:h="16838"/>
      <w:pgMar w:top="568"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4736C"/>
    <w:rsid w:val="0025234D"/>
    <w:rsid w:val="00264F13"/>
    <w:rsid w:val="0028071E"/>
    <w:rsid w:val="00282FB1"/>
    <w:rsid w:val="00286214"/>
    <w:rsid w:val="002933D6"/>
    <w:rsid w:val="00297D60"/>
    <w:rsid w:val="002B25BA"/>
    <w:rsid w:val="002C288F"/>
    <w:rsid w:val="002D35D1"/>
    <w:rsid w:val="002F5405"/>
    <w:rsid w:val="002F57CD"/>
    <w:rsid w:val="0030644A"/>
    <w:rsid w:val="00320831"/>
    <w:rsid w:val="0034165E"/>
    <w:rsid w:val="00361167"/>
    <w:rsid w:val="00373AA1"/>
    <w:rsid w:val="00385A07"/>
    <w:rsid w:val="00385FB0"/>
    <w:rsid w:val="003A7395"/>
    <w:rsid w:val="003B0282"/>
    <w:rsid w:val="003C51FC"/>
    <w:rsid w:val="003D3E7F"/>
    <w:rsid w:val="003E114D"/>
    <w:rsid w:val="003F018C"/>
    <w:rsid w:val="0045710F"/>
    <w:rsid w:val="00460FF6"/>
    <w:rsid w:val="00466285"/>
    <w:rsid w:val="00470704"/>
    <w:rsid w:val="004821AD"/>
    <w:rsid w:val="00487180"/>
    <w:rsid w:val="004A0B37"/>
    <w:rsid w:val="004A7EF3"/>
    <w:rsid w:val="004B17DC"/>
    <w:rsid w:val="004E56FE"/>
    <w:rsid w:val="004F3FCE"/>
    <w:rsid w:val="004F5DFC"/>
    <w:rsid w:val="00503587"/>
    <w:rsid w:val="00512ADB"/>
    <w:rsid w:val="00517BAF"/>
    <w:rsid w:val="00524456"/>
    <w:rsid w:val="00542F6C"/>
    <w:rsid w:val="00542F85"/>
    <w:rsid w:val="00556D8C"/>
    <w:rsid w:val="0056087B"/>
    <w:rsid w:val="00567013"/>
    <w:rsid w:val="0056754F"/>
    <w:rsid w:val="00585AFD"/>
    <w:rsid w:val="00587A9B"/>
    <w:rsid w:val="005A35A8"/>
    <w:rsid w:val="005E331C"/>
    <w:rsid w:val="005F6014"/>
    <w:rsid w:val="006065E3"/>
    <w:rsid w:val="00614191"/>
    <w:rsid w:val="00653249"/>
    <w:rsid w:val="0067402D"/>
    <w:rsid w:val="00677CCA"/>
    <w:rsid w:val="006917A4"/>
    <w:rsid w:val="0069391A"/>
    <w:rsid w:val="006A2F7C"/>
    <w:rsid w:val="006B2401"/>
    <w:rsid w:val="006B32B2"/>
    <w:rsid w:val="006C44C6"/>
    <w:rsid w:val="006C630B"/>
    <w:rsid w:val="006E5E65"/>
    <w:rsid w:val="00702709"/>
    <w:rsid w:val="00703DFB"/>
    <w:rsid w:val="007051BF"/>
    <w:rsid w:val="00707FBA"/>
    <w:rsid w:val="007248B5"/>
    <w:rsid w:val="007604B0"/>
    <w:rsid w:val="007909FD"/>
    <w:rsid w:val="007A517E"/>
    <w:rsid w:val="007B7DD5"/>
    <w:rsid w:val="007C332E"/>
    <w:rsid w:val="00822C70"/>
    <w:rsid w:val="00830016"/>
    <w:rsid w:val="00847EAB"/>
    <w:rsid w:val="00871DEA"/>
    <w:rsid w:val="00875CA3"/>
    <w:rsid w:val="008839DB"/>
    <w:rsid w:val="00895B23"/>
    <w:rsid w:val="008C0D3D"/>
    <w:rsid w:val="008C24E1"/>
    <w:rsid w:val="008F1D5A"/>
    <w:rsid w:val="00922C87"/>
    <w:rsid w:val="00925CD4"/>
    <w:rsid w:val="009404A6"/>
    <w:rsid w:val="00943978"/>
    <w:rsid w:val="009564DE"/>
    <w:rsid w:val="00991C6A"/>
    <w:rsid w:val="009A627A"/>
    <w:rsid w:val="009B0475"/>
    <w:rsid w:val="009D0622"/>
    <w:rsid w:val="00A25E84"/>
    <w:rsid w:val="00A26AFE"/>
    <w:rsid w:val="00A35B2E"/>
    <w:rsid w:val="00A455FB"/>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4DAD"/>
    <w:rsid w:val="00BD0349"/>
    <w:rsid w:val="00C21464"/>
    <w:rsid w:val="00C451D8"/>
    <w:rsid w:val="00C738DA"/>
    <w:rsid w:val="00C76C5B"/>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C1124"/>
    <w:rsid w:val="00DC6E80"/>
    <w:rsid w:val="00DD20EC"/>
    <w:rsid w:val="00DF4F48"/>
    <w:rsid w:val="00DF50A3"/>
    <w:rsid w:val="00E04352"/>
    <w:rsid w:val="00E30E72"/>
    <w:rsid w:val="00E355E1"/>
    <w:rsid w:val="00E40206"/>
    <w:rsid w:val="00E4520C"/>
    <w:rsid w:val="00E51D82"/>
    <w:rsid w:val="00E55208"/>
    <w:rsid w:val="00E6075F"/>
    <w:rsid w:val="00E61014"/>
    <w:rsid w:val="00E651B7"/>
    <w:rsid w:val="00E83279"/>
    <w:rsid w:val="00EA7601"/>
    <w:rsid w:val="00EB71C2"/>
    <w:rsid w:val="00EC2421"/>
    <w:rsid w:val="00F56512"/>
    <w:rsid w:val="00F62693"/>
    <w:rsid w:val="00F65D5E"/>
    <w:rsid w:val="00F67A3D"/>
    <w:rsid w:val="00F957EB"/>
    <w:rsid w:val="00FB29FB"/>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AA46AFE3-C36D-4D97-8972-6C6E116A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D1FF-1B6B-41A5-80B0-2C7A6ADE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1670</Words>
  <Characters>9524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2024-09-23T06:06:00Z</cp:lastPrinted>
  <dcterms:created xsi:type="dcterms:W3CDTF">2024-10-21T06:34:00Z</dcterms:created>
  <dcterms:modified xsi:type="dcterms:W3CDTF">2024-10-21T06:34:00Z</dcterms:modified>
</cp:coreProperties>
</file>