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88C45" w14:textId="77777777" w:rsidR="003F528A" w:rsidRDefault="003F528A" w:rsidP="003F528A">
      <w:pPr>
        <w:rPr>
          <w:rFonts w:ascii="Calibri" w:eastAsia="Calibri" w:hAnsi="Calibri"/>
        </w:rPr>
      </w:pPr>
      <w:r>
        <w:t xml:space="preserve">                                                                              </w:t>
      </w:r>
      <w:r>
        <w:rPr>
          <w:rFonts w:ascii="Times New Roman" w:eastAsia="Times New Roman" w:hAnsi="Times New Roman" w:cs="Times New Roman"/>
          <w:sz w:val="24"/>
          <w:szCs w:val="24"/>
          <w:lang w:val="ru-RU" w:eastAsia="ru-RU"/>
        </w:rPr>
        <w:object w:dxaOrig="840" w:dyaOrig="1140" w14:anchorId="19027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5" o:title=""/>
            <o:lock v:ext="edit" aspectratio="f"/>
          </v:shape>
          <o:OLEObject Type="Embed" ProgID="Word.Document.8" ShapeID="_x0000_i1025" DrawAspect="Content" ObjectID="_1789907438" r:id="rId6"/>
        </w:object>
      </w:r>
    </w:p>
    <w:p w14:paraId="1BB9F335" w14:textId="77777777" w:rsidR="003F528A" w:rsidRDefault="003F528A" w:rsidP="003F528A">
      <w:pPr>
        <w:pStyle w:val="a7"/>
        <w:jc w:val="center"/>
        <w:rPr>
          <w:rFonts w:ascii="Times New Roman" w:eastAsiaTheme="minorHAnsi" w:hAnsi="Times New Roman"/>
          <w:b/>
          <w:bCs/>
          <w:sz w:val="28"/>
          <w:szCs w:val="28"/>
        </w:rPr>
      </w:pPr>
      <w:r>
        <w:rPr>
          <w:rFonts w:ascii="Times New Roman" w:hAnsi="Times New Roman"/>
          <w:b/>
          <w:bCs/>
          <w:sz w:val="28"/>
          <w:szCs w:val="28"/>
        </w:rPr>
        <w:t>КОЗЯТИНСЬКА  МІСЬКА  РАДА ВІННИЦЬКОЇ  ОБЛАСТІ</w:t>
      </w:r>
    </w:p>
    <w:p w14:paraId="47B3FE50" w14:textId="77777777" w:rsidR="003F528A" w:rsidRDefault="003F528A" w:rsidP="003F528A">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14:paraId="5F301688" w14:textId="77777777" w:rsidR="003F528A" w:rsidRDefault="003F528A" w:rsidP="003F528A">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52DD4695" w14:textId="77777777" w:rsidR="003F528A" w:rsidRDefault="003F528A" w:rsidP="003F528A">
      <w:pPr>
        <w:pStyle w:val="a7"/>
        <w:jc w:val="center"/>
        <w:rPr>
          <w:rFonts w:ascii="Times New Roman" w:hAnsi="Times New Roman"/>
          <w:b/>
          <w:bCs/>
          <w:sz w:val="28"/>
          <w:szCs w:val="28"/>
        </w:rPr>
      </w:pPr>
    </w:p>
    <w:p w14:paraId="0DE9A08B" w14:textId="7CE20605" w:rsidR="003F528A" w:rsidRDefault="003F528A" w:rsidP="003F528A">
      <w:pPr>
        <w:spacing w:after="0" w:line="240" w:lineRule="auto"/>
        <w:rPr>
          <w:rFonts w:ascii="Times New Roman" w:hAnsi="Times New Roman"/>
          <w:b/>
          <w:bCs/>
          <w:sz w:val="32"/>
          <w:szCs w:val="32"/>
          <w:u w:val="single"/>
        </w:rPr>
      </w:pPr>
      <w:r w:rsidRPr="003F528A">
        <w:rPr>
          <w:b/>
          <w:sz w:val="28"/>
          <w:szCs w:val="28"/>
        </w:rPr>
        <w:t xml:space="preserve"> </w:t>
      </w:r>
      <w:r>
        <w:rPr>
          <w:rFonts w:ascii="Times New Roman" w:hAnsi="Times New Roman"/>
          <w:b/>
          <w:sz w:val="32"/>
          <w:szCs w:val="32"/>
          <w:u w:val="single"/>
        </w:rPr>
        <w:t xml:space="preserve"> 20.09.2024</w:t>
      </w:r>
      <w:r>
        <w:rPr>
          <w:rFonts w:ascii="Times New Roman" w:hAnsi="Times New Roman"/>
          <w:b/>
          <w:sz w:val="32"/>
          <w:szCs w:val="32"/>
        </w:rPr>
        <w:t xml:space="preserve"> № </w:t>
      </w:r>
      <w:r>
        <w:rPr>
          <w:rFonts w:ascii="Times New Roman" w:hAnsi="Times New Roman"/>
          <w:b/>
          <w:bCs/>
          <w:sz w:val="32"/>
          <w:szCs w:val="32"/>
          <w:u w:val="single"/>
        </w:rPr>
        <w:t xml:space="preserve">313   </w:t>
      </w:r>
    </w:p>
    <w:p w14:paraId="060DF0A6" w14:textId="77777777" w:rsidR="0089519A" w:rsidRDefault="0089519A" w:rsidP="003F528A">
      <w:pPr>
        <w:spacing w:after="0" w:line="240" w:lineRule="auto"/>
        <w:rPr>
          <w:rFonts w:ascii="Times New Roman" w:hAnsi="Times New Roman"/>
          <w:b/>
          <w:bCs/>
          <w:sz w:val="32"/>
          <w:szCs w:val="32"/>
          <w:u w:val="single"/>
        </w:rPr>
      </w:pPr>
      <w:bookmarkStart w:id="0" w:name="_GoBack"/>
      <w:bookmarkEnd w:id="0"/>
    </w:p>
    <w:p w14:paraId="50D80D02" w14:textId="77777777" w:rsidR="00C17988" w:rsidRDefault="00C17988" w:rsidP="00C17988">
      <w:pPr>
        <w:pStyle w:val="a5"/>
        <w:tabs>
          <w:tab w:val="left" w:pos="720"/>
        </w:tabs>
        <w:spacing w:line="276" w:lineRule="auto"/>
        <w:ind w:right="-4"/>
        <w:jc w:val="both"/>
        <w:rPr>
          <w:b/>
          <w:sz w:val="28"/>
          <w:szCs w:val="28"/>
        </w:rPr>
      </w:pPr>
      <w:r>
        <w:rPr>
          <w:b/>
          <w:sz w:val="28"/>
          <w:szCs w:val="28"/>
        </w:rPr>
        <w:t>Про затвердження акту приймання-передачі комунального майна з балансу КЗ «Центр надання соціальних послуг Козятинської міської ради»  на баланс управління соціальної політики Козятинської міської ради</w:t>
      </w:r>
    </w:p>
    <w:p w14:paraId="0B77F1A0" w14:textId="77777777" w:rsidR="00C17988" w:rsidRDefault="00C17988" w:rsidP="00C17988">
      <w:pPr>
        <w:pStyle w:val="a5"/>
        <w:tabs>
          <w:tab w:val="left" w:pos="720"/>
        </w:tabs>
        <w:spacing w:line="276" w:lineRule="auto"/>
        <w:ind w:right="2552"/>
        <w:jc w:val="both"/>
        <w:rPr>
          <w:sz w:val="28"/>
          <w:szCs w:val="28"/>
        </w:rPr>
      </w:pPr>
    </w:p>
    <w:p w14:paraId="137D502F" w14:textId="77777777" w:rsidR="00C17988" w:rsidRDefault="00C17988" w:rsidP="00C17988">
      <w:pPr>
        <w:pStyle w:val="a5"/>
        <w:tabs>
          <w:tab w:val="left" w:pos="0"/>
        </w:tabs>
        <w:spacing w:line="276" w:lineRule="auto"/>
        <w:ind w:firstLine="851"/>
        <w:jc w:val="both"/>
        <w:rPr>
          <w:sz w:val="28"/>
          <w:szCs w:val="28"/>
        </w:rPr>
      </w:pPr>
      <w:r>
        <w:rPr>
          <w:sz w:val="28"/>
          <w:szCs w:val="28"/>
        </w:rPr>
        <w:t>Розглянувши акт приймання передачі, на виконання рішення виконавчого комітету від 20.09.2024 року № 310,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4979D25F" w14:textId="77777777" w:rsidR="00C17988" w:rsidRDefault="00C17988" w:rsidP="00C17988">
      <w:pPr>
        <w:spacing w:after="0"/>
        <w:ind w:right="-5"/>
        <w:jc w:val="center"/>
        <w:rPr>
          <w:rFonts w:ascii="Times New Roman" w:hAnsi="Times New Roman"/>
          <w:b/>
          <w:sz w:val="28"/>
          <w:szCs w:val="28"/>
          <w:lang w:eastAsia="ru-RU"/>
        </w:rPr>
      </w:pPr>
    </w:p>
    <w:p w14:paraId="6188624C" w14:textId="77777777" w:rsidR="00C17988" w:rsidRDefault="00C17988" w:rsidP="00C17988">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482FEB01" w14:textId="77777777" w:rsidR="00C17988" w:rsidRDefault="00C17988" w:rsidP="00C17988">
      <w:pPr>
        <w:pStyle w:val="a5"/>
        <w:tabs>
          <w:tab w:val="left" w:pos="567"/>
        </w:tabs>
        <w:spacing w:line="276" w:lineRule="auto"/>
        <w:ind w:hanging="567"/>
        <w:jc w:val="center"/>
        <w:rPr>
          <w:sz w:val="28"/>
          <w:szCs w:val="28"/>
        </w:rPr>
      </w:pPr>
    </w:p>
    <w:p w14:paraId="715766B1" w14:textId="77777777" w:rsidR="00C17988" w:rsidRDefault="00C17988" w:rsidP="00C17988">
      <w:pPr>
        <w:pStyle w:val="a8"/>
        <w:numPr>
          <w:ilvl w:val="0"/>
          <w:numId w:val="14"/>
        </w:numPr>
        <w:shd w:val="clear" w:color="auto" w:fill="FFFFFF"/>
        <w:spacing w:after="0"/>
        <w:jc w:val="both"/>
        <w:rPr>
          <w:rFonts w:ascii="Times New Roman" w:hAnsi="Times New Roman"/>
          <w:color w:val="000000"/>
          <w:sz w:val="18"/>
          <w:szCs w:val="18"/>
          <w:lang w:eastAsia="ru-RU"/>
        </w:rPr>
      </w:pPr>
      <w:r>
        <w:rPr>
          <w:rFonts w:ascii="Times New Roman" w:hAnsi="Times New Roman" w:cs="Times New Roman"/>
          <w:sz w:val="28"/>
          <w:szCs w:val="28"/>
        </w:rPr>
        <w:t xml:space="preserve">Затвердити представлений акт приймання – передачі основних засобів з балансу </w:t>
      </w:r>
      <w:r>
        <w:rPr>
          <w:rFonts w:ascii="Times New Roman" w:hAnsi="Times New Roman"/>
          <w:sz w:val="28"/>
          <w:szCs w:val="28"/>
        </w:rPr>
        <w:t>КЗ «Центр надання соціальних послуг</w:t>
      </w:r>
      <w:r>
        <w:rPr>
          <w:rFonts w:ascii="Times New Roman" w:hAnsi="Times New Roman" w:cs="Times New Roman"/>
          <w:sz w:val="28"/>
          <w:szCs w:val="28"/>
        </w:rPr>
        <w:t xml:space="preserve"> </w:t>
      </w:r>
      <w:r>
        <w:rPr>
          <w:rFonts w:ascii="Times New Roman" w:hAnsi="Times New Roman"/>
          <w:sz w:val="28"/>
          <w:szCs w:val="28"/>
        </w:rPr>
        <w:t>Козятинської міської ради»</w:t>
      </w:r>
      <w:r>
        <w:rPr>
          <w:rFonts w:ascii="Times New Roman" w:hAnsi="Times New Roman" w:cs="Times New Roman"/>
          <w:sz w:val="28"/>
          <w:szCs w:val="28"/>
        </w:rPr>
        <w:t xml:space="preserve"> </w:t>
      </w:r>
      <w:r>
        <w:rPr>
          <w:rFonts w:ascii="Times New Roman" w:hAnsi="Times New Roman"/>
          <w:sz w:val="28"/>
          <w:szCs w:val="28"/>
        </w:rPr>
        <w:t>на баланс</w:t>
      </w:r>
      <w:r>
        <w:rPr>
          <w:rFonts w:ascii="Times New Roman" w:hAnsi="Times New Roman" w:cs="Times New Roman"/>
          <w:sz w:val="28"/>
          <w:szCs w:val="28"/>
        </w:rPr>
        <w:t xml:space="preserve"> управління соціальної політики Козятинської міської ради</w:t>
      </w:r>
      <w:r>
        <w:rPr>
          <w:rFonts w:ascii="Times New Roman" w:hAnsi="Times New Roman"/>
          <w:sz w:val="28"/>
          <w:szCs w:val="28"/>
        </w:rPr>
        <w:t>, а саме:</w:t>
      </w:r>
    </w:p>
    <w:p w14:paraId="410B92A1" w14:textId="77777777" w:rsidR="00C17988" w:rsidRDefault="00C17988" w:rsidP="00C17988">
      <w:pPr>
        <w:shd w:val="clear" w:color="auto" w:fill="FFFFFF"/>
        <w:spacing w:after="0"/>
        <w:ind w:left="36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частини нежитлової будівлі (спортивна зала) за </w:t>
      </w:r>
      <w:proofErr w:type="spellStart"/>
      <w:r>
        <w:rPr>
          <w:rFonts w:ascii="Times New Roman" w:hAnsi="Times New Roman"/>
          <w:color w:val="000000"/>
          <w:sz w:val="28"/>
          <w:szCs w:val="28"/>
          <w:lang w:eastAsia="ru-RU"/>
        </w:rPr>
        <w:t>адресою</w:t>
      </w:r>
      <w:proofErr w:type="spellEnd"/>
      <w:r>
        <w:rPr>
          <w:rFonts w:ascii="Times New Roman" w:hAnsi="Times New Roman"/>
          <w:color w:val="000000"/>
          <w:sz w:val="28"/>
          <w:szCs w:val="28"/>
          <w:lang w:eastAsia="ru-RU"/>
        </w:rPr>
        <w:t xml:space="preserve"> м. Козятин, вул. Івана Франка,2.</w:t>
      </w:r>
    </w:p>
    <w:p w14:paraId="74050DEA" w14:textId="77777777" w:rsidR="00C17988" w:rsidRDefault="00C17988" w:rsidP="00C17988">
      <w:pPr>
        <w:shd w:val="clear" w:color="auto" w:fill="FFFFFF"/>
        <w:spacing w:after="0"/>
        <w:jc w:val="both"/>
        <w:rPr>
          <w:rFonts w:ascii="Times New Roman" w:hAnsi="Times New Roman"/>
          <w:color w:val="000000"/>
          <w:sz w:val="18"/>
          <w:szCs w:val="18"/>
          <w:lang w:eastAsia="ru-RU"/>
        </w:rPr>
      </w:pPr>
    </w:p>
    <w:p w14:paraId="00F3CBA3" w14:textId="77777777" w:rsidR="00C17988" w:rsidRDefault="00C17988" w:rsidP="00C17988">
      <w:pPr>
        <w:pStyle w:val="a8"/>
        <w:numPr>
          <w:ilvl w:val="0"/>
          <w:numId w:val="14"/>
        </w:numPr>
        <w:shd w:val="clear" w:color="auto" w:fill="FFFFFF"/>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cs="Times New Roman"/>
          <w:b/>
          <w:sz w:val="28"/>
          <w:szCs w:val="28"/>
        </w:rPr>
        <w:t xml:space="preserve"> </w:t>
      </w:r>
      <w:r>
        <w:rPr>
          <w:rFonts w:ascii="Times New Roman" w:hAnsi="Times New Roman" w:cs="Times New Roman"/>
          <w:sz w:val="28"/>
          <w:szCs w:val="28"/>
        </w:rPr>
        <w:t>Тимощук А. Ф.</w:t>
      </w:r>
      <w:r>
        <w:rPr>
          <w:rFonts w:ascii="Times New Roman" w:hAnsi="Times New Roman" w:cs="Times New Roman"/>
          <w:b/>
          <w:sz w:val="28"/>
          <w:szCs w:val="28"/>
        </w:rPr>
        <w:t xml:space="preserve"> </w:t>
      </w:r>
    </w:p>
    <w:p w14:paraId="23D7E8FC" w14:textId="77777777" w:rsidR="00C17988" w:rsidRDefault="00C17988" w:rsidP="00C17988">
      <w:pPr>
        <w:jc w:val="center"/>
        <w:rPr>
          <w:rFonts w:ascii="Times New Roman" w:hAnsi="Times New Roman"/>
          <w:sz w:val="16"/>
          <w:szCs w:val="16"/>
        </w:rPr>
      </w:pPr>
    </w:p>
    <w:p w14:paraId="2D11CAF0" w14:textId="77777777" w:rsidR="00C17988" w:rsidRDefault="00C17988" w:rsidP="00C17988">
      <w:pPr>
        <w:jc w:val="center"/>
        <w:rPr>
          <w:rFonts w:ascii="Times New Roman" w:hAnsi="Times New Roman"/>
          <w:sz w:val="28"/>
          <w:szCs w:val="28"/>
        </w:rPr>
      </w:pPr>
      <w:r>
        <w:rPr>
          <w:rFonts w:ascii="Times New Roman" w:hAnsi="Times New Roman"/>
          <w:sz w:val="28"/>
          <w:szCs w:val="28"/>
        </w:rPr>
        <w:t>Міський голова                         Тетяна ЄРМОЛАЄВА</w:t>
      </w:r>
    </w:p>
    <w:p w14:paraId="10F9C0D0" w14:textId="63C67DE1" w:rsidR="00BA45DA" w:rsidRPr="00EB55BA" w:rsidRDefault="00BA45DA" w:rsidP="00C17988">
      <w:pPr>
        <w:pStyle w:val="a5"/>
        <w:tabs>
          <w:tab w:val="clear" w:pos="4153"/>
          <w:tab w:val="clear" w:pos="8306"/>
        </w:tabs>
        <w:spacing w:line="276" w:lineRule="auto"/>
        <w:ind w:right="-4"/>
        <w:jc w:val="both"/>
        <w:rPr>
          <w:sz w:val="24"/>
          <w:szCs w:val="24"/>
        </w:rPr>
      </w:pPr>
    </w:p>
    <w:sectPr w:rsidR="00BA45DA" w:rsidRPr="00EB55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222715"/>
    <w:rsid w:val="003176CA"/>
    <w:rsid w:val="003535FA"/>
    <w:rsid w:val="003D079A"/>
    <w:rsid w:val="003F528A"/>
    <w:rsid w:val="00461D60"/>
    <w:rsid w:val="0048670D"/>
    <w:rsid w:val="0049280D"/>
    <w:rsid w:val="00494DE9"/>
    <w:rsid w:val="00540F93"/>
    <w:rsid w:val="006E13C3"/>
    <w:rsid w:val="008901A8"/>
    <w:rsid w:val="0089519A"/>
    <w:rsid w:val="008F25D5"/>
    <w:rsid w:val="009803A6"/>
    <w:rsid w:val="009F3817"/>
    <w:rsid w:val="00A151B9"/>
    <w:rsid w:val="00A60F31"/>
    <w:rsid w:val="00AF7F3C"/>
    <w:rsid w:val="00BA45DA"/>
    <w:rsid w:val="00C17988"/>
    <w:rsid w:val="00C82E1B"/>
    <w:rsid w:val="00D27219"/>
    <w:rsid w:val="00D92FE3"/>
    <w:rsid w:val="00E51457"/>
    <w:rsid w:val="00EB55BA"/>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10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2024-09-19T08:23:00Z</cp:lastPrinted>
  <dcterms:created xsi:type="dcterms:W3CDTF">2024-09-26T12:54:00Z</dcterms:created>
  <dcterms:modified xsi:type="dcterms:W3CDTF">2024-10-08T12:44:00Z</dcterms:modified>
</cp:coreProperties>
</file>