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500D7165" w14:textId="3496F695" w:rsidR="00E66121" w:rsidRPr="0093239C" w:rsidRDefault="00E66121" w:rsidP="00E66121">
      <w:pPr>
        <w:rPr>
          <w:sz w:val="16"/>
          <w:szCs w:val="16"/>
        </w:rPr>
      </w:pPr>
      <w:r>
        <w:rPr>
          <w:sz w:val="28"/>
          <w:u w:val="single"/>
        </w:rPr>
        <w:t xml:space="preserve">22.04.2022 р. </w:t>
      </w:r>
      <w:r>
        <w:rPr>
          <w:spacing w:val="-1"/>
          <w:sz w:val="28"/>
        </w:rPr>
        <w:t xml:space="preserve"> </w:t>
      </w:r>
      <w:r>
        <w:rPr>
          <w:sz w:val="28"/>
        </w:rPr>
        <w:t>№</w:t>
      </w:r>
      <w:r>
        <w:rPr>
          <w:sz w:val="28"/>
          <w:u w:val="single"/>
        </w:rPr>
        <w:t xml:space="preserve">  86</w:t>
      </w:r>
      <w:r>
        <w:rPr>
          <w:sz w:val="28"/>
          <w:u w:val="single"/>
        </w:rPr>
        <w:t>4</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93239C" w:rsidRDefault="00F2654A" w:rsidP="00F2654A">
      <w:pPr>
        <w:rPr>
          <w:sz w:val="16"/>
          <w:szCs w:val="16"/>
        </w:rPr>
      </w:pPr>
    </w:p>
    <w:p w14:paraId="3F7556AF" w14:textId="77777777" w:rsidR="002D5B90" w:rsidRDefault="002D5B90" w:rsidP="002D5B90">
      <w:pPr>
        <w:ind w:right="-1"/>
        <w:rPr>
          <w:sz w:val="28"/>
          <w:szCs w:val="28"/>
        </w:rPr>
      </w:pPr>
      <w:r>
        <w:rPr>
          <w:sz w:val="28"/>
          <w:szCs w:val="28"/>
        </w:rPr>
        <w:t xml:space="preserve">Про затвердження технічної документації щодо </w:t>
      </w:r>
    </w:p>
    <w:p w14:paraId="138B5084" w14:textId="77777777" w:rsidR="002D5B90" w:rsidRDefault="002D5B90" w:rsidP="002D5B90">
      <w:pPr>
        <w:ind w:right="-1"/>
        <w:rPr>
          <w:sz w:val="28"/>
          <w:szCs w:val="28"/>
        </w:rPr>
      </w:pPr>
      <w:r>
        <w:rPr>
          <w:sz w:val="28"/>
          <w:szCs w:val="28"/>
        </w:rPr>
        <w:t>поділу земельної ділянки комунальної власності</w:t>
      </w:r>
    </w:p>
    <w:p w14:paraId="26F3AFD4" w14:textId="77777777" w:rsidR="000A351F" w:rsidRDefault="000A351F" w:rsidP="000A351F">
      <w:pPr>
        <w:jc w:val="center"/>
        <w:rPr>
          <w:sz w:val="16"/>
          <w:szCs w:val="16"/>
        </w:rPr>
      </w:pPr>
    </w:p>
    <w:p w14:paraId="3EE055B4" w14:textId="77777777" w:rsidR="002D5B90" w:rsidRDefault="002D5B90" w:rsidP="002D5B90">
      <w:pPr>
        <w:tabs>
          <w:tab w:val="left" w:pos="9595"/>
        </w:tabs>
        <w:ind w:right="-1"/>
        <w:jc w:val="both"/>
        <w:rPr>
          <w:sz w:val="16"/>
          <w:szCs w:val="16"/>
        </w:rPr>
      </w:pPr>
    </w:p>
    <w:p w14:paraId="3F449FB3" w14:textId="72DD4718" w:rsidR="002D5B90" w:rsidRDefault="002D5B90" w:rsidP="002D5B90">
      <w:pPr>
        <w:ind w:right="-1"/>
        <w:jc w:val="both"/>
        <w:rPr>
          <w:sz w:val="28"/>
          <w:szCs w:val="28"/>
        </w:rPr>
      </w:pPr>
      <w:r>
        <w:rPr>
          <w:sz w:val="28"/>
          <w:szCs w:val="28"/>
        </w:rPr>
        <w:t xml:space="preserve">           Розглянувши технічну документацію із землеустрою щодо поділу земельної ділянки комунальної власності кадастровий номер 0521487200:02:004:0568,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46AF708A" w14:textId="77777777" w:rsidR="002D5B90" w:rsidRDefault="002D5B90" w:rsidP="002D5B90">
      <w:pPr>
        <w:ind w:right="-1"/>
        <w:jc w:val="both"/>
        <w:rPr>
          <w:sz w:val="16"/>
          <w:szCs w:val="16"/>
        </w:rPr>
      </w:pPr>
    </w:p>
    <w:p w14:paraId="537D4828" w14:textId="77777777" w:rsidR="002D5B90" w:rsidRDefault="002D5B90" w:rsidP="002D5B90">
      <w:pPr>
        <w:ind w:right="-1"/>
        <w:jc w:val="center"/>
        <w:rPr>
          <w:sz w:val="28"/>
          <w:szCs w:val="28"/>
        </w:rPr>
      </w:pPr>
      <w:r>
        <w:rPr>
          <w:sz w:val="28"/>
          <w:szCs w:val="28"/>
        </w:rPr>
        <w:t>В И Р І Ш И Л А:</w:t>
      </w:r>
    </w:p>
    <w:p w14:paraId="08460133" w14:textId="77777777" w:rsidR="002D5B90" w:rsidRDefault="002D5B90" w:rsidP="002D5B90">
      <w:pPr>
        <w:ind w:right="-1"/>
        <w:rPr>
          <w:sz w:val="16"/>
          <w:szCs w:val="16"/>
        </w:rPr>
      </w:pPr>
      <w:r>
        <w:rPr>
          <w:rFonts w:ascii="Courier New" w:hAnsi="Courier New" w:cs="Courier New"/>
          <w:color w:val="000000"/>
          <w:sz w:val="28"/>
          <w:szCs w:val="28"/>
        </w:rPr>
        <w:t xml:space="preserve">     </w:t>
      </w:r>
    </w:p>
    <w:p w14:paraId="00A8ACC4" w14:textId="499FE286" w:rsidR="002D5B90" w:rsidRDefault="002D5B90" w:rsidP="002D5B90">
      <w:pPr>
        <w:pStyle w:val="aa"/>
        <w:numPr>
          <w:ilvl w:val="0"/>
          <w:numId w:val="12"/>
        </w:numPr>
        <w:jc w:val="both"/>
        <w:rPr>
          <w:sz w:val="28"/>
          <w:szCs w:val="28"/>
        </w:rPr>
      </w:pPr>
      <w:r>
        <w:rPr>
          <w:sz w:val="28"/>
          <w:szCs w:val="28"/>
        </w:rPr>
        <w:t>Затвердити технічну документацію із землеустрою щодо поділу земельної ділянки комунальної власності  д</w:t>
      </w:r>
      <w:r>
        <w:rPr>
          <w:sz w:val="28"/>
          <w:szCs w:val="28"/>
          <w:shd w:val="clear" w:color="auto" w:fill="FFFFFF"/>
        </w:rPr>
        <w:t>ля рибогосподарських потреб,</w:t>
      </w:r>
      <w:r>
        <w:rPr>
          <w:sz w:val="28"/>
          <w:szCs w:val="28"/>
        </w:rPr>
        <w:t xml:space="preserve"> площею 2,5375 га, кадастровий номер: 0521487200:02:004:0568, яка розташована на території Козятинської міської територіальної громади Сестринівський старостинський округ, на земельні ділянки:</w:t>
      </w:r>
    </w:p>
    <w:p w14:paraId="61F88742" w14:textId="77777777" w:rsidR="002D5B90" w:rsidRDefault="002D5B90" w:rsidP="002D5B90">
      <w:pPr>
        <w:tabs>
          <w:tab w:val="num" w:pos="142"/>
        </w:tabs>
        <w:jc w:val="both"/>
        <w:rPr>
          <w:sz w:val="28"/>
          <w:szCs w:val="28"/>
        </w:rPr>
      </w:pPr>
    </w:p>
    <w:p w14:paraId="1669E7B1" w14:textId="78593F27" w:rsidR="002D5B90" w:rsidRDefault="002D5B90" w:rsidP="002D5B90">
      <w:pPr>
        <w:numPr>
          <w:ilvl w:val="0"/>
          <w:numId w:val="13"/>
        </w:numPr>
        <w:jc w:val="both"/>
        <w:rPr>
          <w:sz w:val="28"/>
          <w:szCs w:val="28"/>
        </w:rPr>
      </w:pPr>
      <w:r>
        <w:rPr>
          <w:sz w:val="28"/>
          <w:szCs w:val="28"/>
        </w:rPr>
        <w:t xml:space="preserve">площею </w:t>
      </w:r>
      <w:r>
        <w:rPr>
          <w:color w:val="333333"/>
          <w:sz w:val="28"/>
          <w:szCs w:val="28"/>
          <w:shd w:val="clear" w:color="auto" w:fill="FFFFFF"/>
        </w:rPr>
        <w:t>1,2144</w:t>
      </w:r>
      <w:r>
        <w:rPr>
          <w:rFonts w:ascii="Arial" w:hAnsi="Arial" w:cs="Arial"/>
          <w:color w:val="333333"/>
          <w:sz w:val="28"/>
          <w:szCs w:val="28"/>
          <w:shd w:val="clear" w:color="auto" w:fill="FFFFFF"/>
        </w:rPr>
        <w:t xml:space="preserve"> </w:t>
      </w:r>
      <w:r>
        <w:rPr>
          <w:sz w:val="28"/>
          <w:szCs w:val="28"/>
        </w:rPr>
        <w:t>га, кадастровий номер 0521487000:02:004:0764, цільове призначення д</w:t>
      </w:r>
      <w:r>
        <w:rPr>
          <w:sz w:val="28"/>
          <w:szCs w:val="28"/>
          <w:shd w:val="clear" w:color="auto" w:fill="FFFFFF"/>
        </w:rPr>
        <w:t>ля рибогосподарських потреб</w:t>
      </w:r>
      <w:r>
        <w:rPr>
          <w:sz w:val="28"/>
          <w:szCs w:val="28"/>
        </w:rPr>
        <w:t>;</w:t>
      </w:r>
    </w:p>
    <w:p w14:paraId="0DDD9243" w14:textId="3AD390DA" w:rsidR="002D5B90" w:rsidRPr="002D5B90" w:rsidRDefault="002D5B90" w:rsidP="002D5B90">
      <w:pPr>
        <w:pStyle w:val="aa"/>
        <w:numPr>
          <w:ilvl w:val="0"/>
          <w:numId w:val="13"/>
        </w:numPr>
        <w:ind w:right="-1"/>
        <w:jc w:val="both"/>
        <w:rPr>
          <w:sz w:val="28"/>
          <w:szCs w:val="28"/>
        </w:rPr>
      </w:pPr>
      <w:r>
        <w:rPr>
          <w:sz w:val="28"/>
          <w:szCs w:val="28"/>
        </w:rPr>
        <w:t>площею1,2658</w:t>
      </w:r>
      <w:r>
        <w:rPr>
          <w:rFonts w:ascii="Arial" w:hAnsi="Arial" w:cs="Arial"/>
          <w:color w:val="333333"/>
          <w:sz w:val="28"/>
          <w:szCs w:val="28"/>
          <w:shd w:val="clear" w:color="auto" w:fill="FFFFFF"/>
        </w:rPr>
        <w:t xml:space="preserve"> </w:t>
      </w:r>
      <w:r>
        <w:rPr>
          <w:sz w:val="28"/>
          <w:szCs w:val="28"/>
        </w:rPr>
        <w:t>га, кадастровий номер 0521487000:02:004:0765, цільове призначення д</w:t>
      </w:r>
      <w:r>
        <w:rPr>
          <w:sz w:val="28"/>
          <w:szCs w:val="28"/>
          <w:shd w:val="clear" w:color="auto" w:fill="FFFFFF"/>
        </w:rPr>
        <w:t>ля рибогосподарських потреб;</w:t>
      </w:r>
    </w:p>
    <w:p w14:paraId="4FDE9248" w14:textId="77777777" w:rsidR="00967F70" w:rsidRPr="00967F70" w:rsidRDefault="002D5B90" w:rsidP="00967F70">
      <w:pPr>
        <w:pStyle w:val="aa"/>
        <w:numPr>
          <w:ilvl w:val="0"/>
          <w:numId w:val="13"/>
        </w:numPr>
        <w:ind w:right="-1"/>
        <w:jc w:val="both"/>
        <w:rPr>
          <w:sz w:val="28"/>
          <w:szCs w:val="28"/>
        </w:rPr>
      </w:pPr>
      <w:r>
        <w:rPr>
          <w:sz w:val="28"/>
          <w:szCs w:val="28"/>
        </w:rPr>
        <w:t xml:space="preserve">площею </w:t>
      </w:r>
      <w:r w:rsidR="00967F70">
        <w:rPr>
          <w:sz w:val="28"/>
          <w:szCs w:val="28"/>
        </w:rPr>
        <w:t>0,0573</w:t>
      </w:r>
      <w:r>
        <w:rPr>
          <w:rFonts w:ascii="Arial" w:hAnsi="Arial" w:cs="Arial"/>
          <w:color w:val="333333"/>
          <w:sz w:val="28"/>
          <w:szCs w:val="28"/>
          <w:shd w:val="clear" w:color="auto" w:fill="FFFFFF"/>
        </w:rPr>
        <w:t xml:space="preserve"> </w:t>
      </w:r>
      <w:r>
        <w:rPr>
          <w:sz w:val="28"/>
          <w:szCs w:val="28"/>
        </w:rPr>
        <w:t>га, кадастровий номер 0521487000:02:004:076</w:t>
      </w:r>
      <w:r w:rsidR="00967F70">
        <w:rPr>
          <w:sz w:val="28"/>
          <w:szCs w:val="28"/>
        </w:rPr>
        <w:t>6</w:t>
      </w:r>
      <w:r>
        <w:rPr>
          <w:sz w:val="28"/>
          <w:szCs w:val="28"/>
        </w:rPr>
        <w:t>, цільове призначення д</w:t>
      </w:r>
      <w:r>
        <w:rPr>
          <w:sz w:val="28"/>
          <w:szCs w:val="28"/>
          <w:shd w:val="clear" w:color="auto" w:fill="FFFFFF"/>
        </w:rPr>
        <w:t>ля рибогосподарських потреб</w:t>
      </w:r>
    </w:p>
    <w:p w14:paraId="6C1EBD23" w14:textId="289EC23A" w:rsidR="002D5B90" w:rsidRPr="00967F70" w:rsidRDefault="00967F70" w:rsidP="00967F70">
      <w:pPr>
        <w:ind w:left="720" w:right="-1"/>
        <w:jc w:val="both"/>
        <w:rPr>
          <w:sz w:val="28"/>
          <w:szCs w:val="28"/>
        </w:rPr>
      </w:pPr>
      <w:r w:rsidRPr="00967F70">
        <w:rPr>
          <w:sz w:val="28"/>
          <w:szCs w:val="28"/>
        </w:rPr>
        <w:t xml:space="preserve"> </w:t>
      </w:r>
    </w:p>
    <w:p w14:paraId="724ACCA4" w14:textId="77777777" w:rsidR="002D5B90" w:rsidRDefault="002D5B90" w:rsidP="002D5B90">
      <w:pPr>
        <w:pStyle w:val="2"/>
        <w:numPr>
          <w:ilvl w:val="0"/>
          <w:numId w:val="12"/>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A99A331" w14:textId="6E083C61" w:rsidR="002D5B90" w:rsidRDefault="002D5B90" w:rsidP="002D5B90">
      <w:pPr>
        <w:pStyle w:val="a7"/>
        <w:tabs>
          <w:tab w:val="left" w:pos="708"/>
        </w:tabs>
        <w:jc w:val="center"/>
        <w:rPr>
          <w:sz w:val="28"/>
          <w:szCs w:val="28"/>
          <w:lang w:val="uk-UA"/>
        </w:rPr>
      </w:pPr>
    </w:p>
    <w:p w14:paraId="4D014E19" w14:textId="461DEE79" w:rsidR="00E66121" w:rsidRDefault="00E66121" w:rsidP="002D5B90">
      <w:pPr>
        <w:pStyle w:val="a7"/>
        <w:tabs>
          <w:tab w:val="left" w:pos="708"/>
        </w:tabs>
        <w:jc w:val="center"/>
        <w:rPr>
          <w:sz w:val="28"/>
          <w:szCs w:val="28"/>
          <w:lang w:val="uk-UA"/>
        </w:rPr>
      </w:pPr>
    </w:p>
    <w:p w14:paraId="05526630" w14:textId="77777777" w:rsidR="00E66121" w:rsidRDefault="00E66121" w:rsidP="002D5B90">
      <w:pPr>
        <w:pStyle w:val="a7"/>
        <w:tabs>
          <w:tab w:val="left" w:pos="708"/>
        </w:tabs>
        <w:jc w:val="center"/>
        <w:rPr>
          <w:sz w:val="28"/>
          <w:szCs w:val="28"/>
          <w:lang w:val="uk-UA"/>
        </w:rPr>
      </w:pPr>
      <w:bookmarkStart w:id="0" w:name="_GoBack"/>
      <w:bookmarkEnd w:id="0"/>
    </w:p>
    <w:p w14:paraId="15ECCF20" w14:textId="7B75B75C" w:rsidR="000A351F" w:rsidRDefault="000A351F" w:rsidP="000A351F">
      <w:pPr>
        <w:tabs>
          <w:tab w:val="left" w:pos="6295"/>
        </w:tabs>
        <w:spacing w:before="207"/>
        <w:jc w:val="center"/>
        <w:rPr>
          <w:b/>
          <w:sz w:val="28"/>
          <w:szCs w:val="28"/>
        </w:rPr>
      </w:pPr>
      <w:r>
        <w:rPr>
          <w:sz w:val="28"/>
          <w:szCs w:val="28"/>
        </w:rPr>
        <w:t xml:space="preserve">Міський голова           </w:t>
      </w:r>
      <w:r w:rsidR="00E66121">
        <w:rPr>
          <w:sz w:val="28"/>
          <w:szCs w:val="28"/>
        </w:rPr>
        <w:t xml:space="preserve">                        </w:t>
      </w:r>
      <w:r>
        <w:rPr>
          <w:sz w:val="28"/>
          <w:szCs w:val="28"/>
        </w:rPr>
        <w:t xml:space="preserve">           Тетяна ЄРМОЛАЄВА</w:t>
      </w:r>
    </w:p>
    <w:p w14:paraId="38D2AFA1" w14:textId="77777777" w:rsidR="000A351F" w:rsidRDefault="000A351F" w:rsidP="000A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F8468C0" w14:textId="78C0CFC5" w:rsidR="000A351F" w:rsidRDefault="00E66121" w:rsidP="000A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05B34F2B" w14:textId="77777777" w:rsidR="000A351F" w:rsidRDefault="000A351F" w:rsidP="000A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35B8581" w14:textId="77777777" w:rsidR="003437F5" w:rsidRDefault="003437F5" w:rsidP="00A948D8">
      <w:pPr>
        <w:pStyle w:val="a7"/>
        <w:tabs>
          <w:tab w:val="left" w:pos="708"/>
        </w:tabs>
        <w:jc w:val="center"/>
        <w:rPr>
          <w:sz w:val="28"/>
          <w:szCs w:val="28"/>
          <w:lang w:val="uk-UA"/>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A351F"/>
    <w:rsid w:val="000E023A"/>
    <w:rsid w:val="00120E5F"/>
    <w:rsid w:val="00131D4A"/>
    <w:rsid w:val="00156187"/>
    <w:rsid w:val="00160AE3"/>
    <w:rsid w:val="00187057"/>
    <w:rsid w:val="001F2028"/>
    <w:rsid w:val="001F26DD"/>
    <w:rsid w:val="00212822"/>
    <w:rsid w:val="002208E2"/>
    <w:rsid w:val="00226116"/>
    <w:rsid w:val="00251499"/>
    <w:rsid w:val="002629DC"/>
    <w:rsid w:val="002A3852"/>
    <w:rsid w:val="002B08BA"/>
    <w:rsid w:val="002C29D2"/>
    <w:rsid w:val="002D5B90"/>
    <w:rsid w:val="00331A01"/>
    <w:rsid w:val="003437F5"/>
    <w:rsid w:val="00357851"/>
    <w:rsid w:val="003625A1"/>
    <w:rsid w:val="003E00B0"/>
    <w:rsid w:val="003E3C76"/>
    <w:rsid w:val="003F1F6E"/>
    <w:rsid w:val="004227E3"/>
    <w:rsid w:val="004D5BBD"/>
    <w:rsid w:val="00520F7B"/>
    <w:rsid w:val="00591458"/>
    <w:rsid w:val="005B5A7B"/>
    <w:rsid w:val="005D43E4"/>
    <w:rsid w:val="00616351"/>
    <w:rsid w:val="0067078A"/>
    <w:rsid w:val="006A253D"/>
    <w:rsid w:val="006C4686"/>
    <w:rsid w:val="006D04ED"/>
    <w:rsid w:val="006E5247"/>
    <w:rsid w:val="00760390"/>
    <w:rsid w:val="007960C3"/>
    <w:rsid w:val="0080711B"/>
    <w:rsid w:val="0083138E"/>
    <w:rsid w:val="00841953"/>
    <w:rsid w:val="0085325D"/>
    <w:rsid w:val="0086239F"/>
    <w:rsid w:val="00900ADD"/>
    <w:rsid w:val="00905858"/>
    <w:rsid w:val="0093239C"/>
    <w:rsid w:val="00967F70"/>
    <w:rsid w:val="00984B70"/>
    <w:rsid w:val="009C710E"/>
    <w:rsid w:val="009E0580"/>
    <w:rsid w:val="009F4453"/>
    <w:rsid w:val="009F6804"/>
    <w:rsid w:val="00A21CC9"/>
    <w:rsid w:val="00A51935"/>
    <w:rsid w:val="00A5402C"/>
    <w:rsid w:val="00A75A05"/>
    <w:rsid w:val="00A948D8"/>
    <w:rsid w:val="00AC26C5"/>
    <w:rsid w:val="00AC462E"/>
    <w:rsid w:val="00B13D80"/>
    <w:rsid w:val="00B142EF"/>
    <w:rsid w:val="00B4631A"/>
    <w:rsid w:val="00B56C5A"/>
    <w:rsid w:val="00B60E48"/>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66121"/>
    <w:rsid w:val="00E800F5"/>
    <w:rsid w:val="00EA6D90"/>
    <w:rsid w:val="00EE3FDF"/>
    <w:rsid w:val="00F2654A"/>
    <w:rsid w:val="00F709BD"/>
    <w:rsid w:val="00F70B56"/>
    <w:rsid w:val="00FA4A07"/>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0CA1A07-C3B5-4BE5-BA69-29199826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510880351">
      <w:bodyDiv w:val="1"/>
      <w:marLeft w:val="0"/>
      <w:marRight w:val="0"/>
      <w:marTop w:val="0"/>
      <w:marBottom w:val="0"/>
      <w:divBdr>
        <w:top w:val="none" w:sz="0" w:space="0" w:color="auto"/>
        <w:left w:val="none" w:sz="0" w:space="0" w:color="auto"/>
        <w:bottom w:val="none" w:sz="0" w:space="0" w:color="auto"/>
        <w:right w:val="none" w:sz="0" w:space="0" w:color="auto"/>
      </w:divBdr>
    </w:div>
    <w:div w:id="86155047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2022-01-11T12:49:00Z</cp:lastPrinted>
  <dcterms:created xsi:type="dcterms:W3CDTF">2022-05-03T11:16:00Z</dcterms:created>
  <dcterms:modified xsi:type="dcterms:W3CDTF">2022-05-03T11:16:00Z</dcterms:modified>
</cp:coreProperties>
</file>