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64949" w14:textId="77777777" w:rsidR="00F2654A" w:rsidRDefault="00F2654A" w:rsidP="00F2654A">
      <w:pPr>
        <w:pStyle w:val="a3"/>
        <w:rPr>
          <w:sz w:val="20"/>
        </w:rPr>
      </w:pPr>
    </w:p>
    <w:p w14:paraId="54B670DA" w14:textId="77777777" w:rsidR="00900ADD" w:rsidRDefault="00900ADD" w:rsidP="00F2654A">
      <w:pPr>
        <w:pStyle w:val="a3"/>
        <w:rPr>
          <w:sz w:val="20"/>
        </w:rPr>
      </w:pPr>
    </w:p>
    <w:p w14:paraId="12F6B0BC" w14:textId="77777777" w:rsidR="007604B6" w:rsidRDefault="007604B6" w:rsidP="007604B6">
      <w:pPr>
        <w:pStyle w:val="a3"/>
        <w:rPr>
          <w:sz w:val="20"/>
        </w:rPr>
      </w:pPr>
    </w:p>
    <w:p w14:paraId="1CE6D578" w14:textId="77777777" w:rsidR="007604B6" w:rsidRPr="003447B8" w:rsidRDefault="007604B6" w:rsidP="007604B6">
      <w:pPr>
        <w:jc w:val="right"/>
        <w:rPr>
          <w:rFonts w:ascii="Arial" w:hAnsi="Arial"/>
          <w:sz w:val="22"/>
          <w:szCs w:val="22"/>
        </w:rPr>
      </w:pPr>
      <w:r>
        <w:rPr>
          <w:noProof/>
        </w:rPr>
        <w:drawing>
          <wp:anchor distT="0" distB="0" distL="114300" distR="114300" simplePos="0" relativeHeight="251659264" behindDoc="0" locked="0" layoutInCell="1" allowOverlap="1" wp14:anchorId="4B353E78" wp14:editId="54AA688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E9826C5" w14:textId="77777777" w:rsidR="007604B6" w:rsidRDefault="007604B6" w:rsidP="007604B6">
      <w:pPr>
        <w:pStyle w:val="11"/>
      </w:pPr>
      <w:r>
        <w:t xml:space="preserve">КОЗЯТИНСЬКА МІСЬКА РАДА ВІННИЦЬКОЇ ОБЛАСТІ </w:t>
      </w:r>
    </w:p>
    <w:p w14:paraId="0E144D07" w14:textId="77777777" w:rsidR="007604B6" w:rsidRDefault="007604B6" w:rsidP="007604B6">
      <w:pPr>
        <w:pStyle w:val="a3"/>
        <w:spacing w:before="10"/>
        <w:rPr>
          <w:b/>
          <w:sz w:val="27"/>
        </w:rPr>
      </w:pPr>
    </w:p>
    <w:p w14:paraId="3BDBC9E1" w14:textId="77777777" w:rsidR="007604B6" w:rsidRPr="004460BA" w:rsidRDefault="007604B6" w:rsidP="007604B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9DC8963" w14:textId="77777777" w:rsidR="007604B6" w:rsidRDefault="007604B6" w:rsidP="007604B6">
      <w:pPr>
        <w:tabs>
          <w:tab w:val="left" w:pos="2611"/>
          <w:tab w:val="left" w:pos="4363"/>
        </w:tabs>
        <w:spacing w:before="1"/>
        <w:ind w:left="411"/>
        <w:rPr>
          <w:sz w:val="28"/>
        </w:rPr>
      </w:pPr>
    </w:p>
    <w:p w14:paraId="1C8F9434" w14:textId="5F85D6E4" w:rsidR="007604B6" w:rsidRDefault="007604B6" w:rsidP="007604B6">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084AF485" w14:textId="77777777" w:rsidR="00F2654A" w:rsidRPr="00F2654A" w:rsidRDefault="00F2654A" w:rsidP="00F2654A">
      <w:pPr>
        <w:rPr>
          <w:sz w:val="16"/>
          <w:szCs w:val="16"/>
        </w:rPr>
      </w:pPr>
    </w:p>
    <w:p w14:paraId="3E934F75" w14:textId="77777777" w:rsidR="00053C08" w:rsidRDefault="00053C08" w:rsidP="00053C08">
      <w:pPr>
        <w:jc w:val="center"/>
        <w:rPr>
          <w:sz w:val="28"/>
          <w:szCs w:val="28"/>
        </w:rPr>
      </w:pPr>
      <w:r>
        <w:rPr>
          <w:color w:val="000000"/>
          <w:sz w:val="28"/>
          <w:szCs w:val="28"/>
        </w:rPr>
        <w:t>Про прийняття в</w:t>
      </w:r>
      <w:r>
        <w:rPr>
          <w:sz w:val="28"/>
          <w:szCs w:val="28"/>
        </w:rPr>
        <w:t xml:space="preserve"> комунальну власність Козятинської міської ради</w:t>
      </w:r>
    </w:p>
    <w:p w14:paraId="345C1DBC" w14:textId="77777777" w:rsidR="00053C08" w:rsidRDefault="00053C08" w:rsidP="00053C08">
      <w:pPr>
        <w:jc w:val="center"/>
        <w:rPr>
          <w:sz w:val="28"/>
          <w:szCs w:val="28"/>
        </w:rPr>
      </w:pPr>
      <w:r>
        <w:rPr>
          <w:sz w:val="28"/>
          <w:szCs w:val="28"/>
        </w:rPr>
        <w:t xml:space="preserve">(Козятинської міської територіальної громади) </w:t>
      </w:r>
      <w:r w:rsidR="004F51FB">
        <w:rPr>
          <w:sz w:val="28"/>
          <w:szCs w:val="28"/>
        </w:rPr>
        <w:t xml:space="preserve">майна від Козятинського районного центру соціальних служб </w:t>
      </w:r>
    </w:p>
    <w:p w14:paraId="4CED9428" w14:textId="77777777" w:rsidR="00053C08" w:rsidRDefault="00053C08" w:rsidP="00053C08">
      <w:pPr>
        <w:ind w:firstLine="300"/>
        <w:rPr>
          <w:rFonts w:eastAsia="Arial Unicode MS"/>
          <w:kern w:val="2"/>
          <w:sz w:val="16"/>
          <w:szCs w:val="16"/>
          <w:lang w:eastAsia="hi-IN" w:bidi="hi-IN"/>
        </w:rPr>
      </w:pPr>
    </w:p>
    <w:p w14:paraId="51599AB9" w14:textId="77777777" w:rsidR="00053C08" w:rsidRDefault="00053C08" w:rsidP="00053C08">
      <w:pPr>
        <w:jc w:val="both"/>
        <w:rPr>
          <w:sz w:val="28"/>
          <w:szCs w:val="28"/>
          <w:lang w:eastAsia="ru-RU"/>
        </w:rPr>
      </w:pPr>
      <w:r>
        <w:rPr>
          <w:rFonts w:eastAsia="Arial Unicode MS"/>
          <w:kern w:val="2"/>
          <w:sz w:val="28"/>
          <w:szCs w:val="28"/>
          <w:lang w:eastAsia="hi-IN" w:bidi="hi-IN"/>
        </w:rPr>
        <w:t xml:space="preserve">           Розглянувши Акт приймання-передачі </w:t>
      </w:r>
      <w:r w:rsidR="00C459FC">
        <w:rPr>
          <w:sz w:val="28"/>
          <w:szCs w:val="28"/>
        </w:rPr>
        <w:t>в</w:t>
      </w:r>
      <w:r>
        <w:rPr>
          <w:sz w:val="28"/>
          <w:szCs w:val="28"/>
        </w:rPr>
        <w:t xml:space="preserve"> комунальну власність Козятинської міської ради (Козятинської міської територіальної громади) </w:t>
      </w:r>
      <w:r w:rsidR="00137365">
        <w:rPr>
          <w:sz w:val="28"/>
          <w:szCs w:val="28"/>
        </w:rPr>
        <w:t>майна від Козятинського районного центру соціальних служб</w:t>
      </w:r>
      <w:r>
        <w:rPr>
          <w:rFonts w:eastAsia="Arial Unicode MS"/>
          <w:kern w:val="2"/>
          <w:sz w:val="28"/>
          <w:szCs w:val="28"/>
          <w:lang w:eastAsia="hi-IN" w:bidi="hi-IN"/>
        </w:rPr>
        <w:t xml:space="preserve">, керуючись ст. ст. 25, 26, 60 Закону України «Про місцеве самоврядування в Україні», на виконання </w:t>
      </w:r>
      <w:r>
        <w:rPr>
          <w:sz w:val="28"/>
          <w:szCs w:val="28"/>
        </w:rPr>
        <w:t xml:space="preserve">рішення  </w:t>
      </w:r>
      <w:r w:rsidR="00137365">
        <w:rPr>
          <w:sz w:val="28"/>
          <w:szCs w:val="28"/>
        </w:rPr>
        <w:t>8</w:t>
      </w:r>
      <w:r>
        <w:rPr>
          <w:sz w:val="28"/>
          <w:szCs w:val="28"/>
        </w:rPr>
        <w:t xml:space="preserve"> сесії Хмільницької районної ради 8 скликання  від </w:t>
      </w:r>
      <w:r w:rsidR="00137365">
        <w:rPr>
          <w:sz w:val="28"/>
          <w:szCs w:val="28"/>
        </w:rPr>
        <w:t>21.05.</w:t>
      </w:r>
      <w:r w:rsidR="00B65F98">
        <w:rPr>
          <w:sz w:val="28"/>
          <w:szCs w:val="28"/>
        </w:rPr>
        <w:t>2021</w:t>
      </w:r>
      <w:r>
        <w:rPr>
          <w:sz w:val="28"/>
          <w:szCs w:val="28"/>
        </w:rPr>
        <w:t xml:space="preserve"> року № </w:t>
      </w:r>
      <w:r w:rsidR="00B65F98">
        <w:rPr>
          <w:sz w:val="28"/>
          <w:szCs w:val="28"/>
        </w:rPr>
        <w:t>1</w:t>
      </w:r>
      <w:r w:rsidR="00137365">
        <w:rPr>
          <w:sz w:val="28"/>
          <w:szCs w:val="28"/>
        </w:rPr>
        <w:t>26</w:t>
      </w:r>
      <w:r>
        <w:rPr>
          <w:sz w:val="28"/>
          <w:szCs w:val="28"/>
        </w:rPr>
        <w:t>,</w:t>
      </w:r>
      <w:r>
        <w:rPr>
          <w:rFonts w:eastAsia="Arial Unicode MS"/>
          <w:kern w:val="2"/>
          <w:sz w:val="28"/>
          <w:szCs w:val="28"/>
          <w:lang w:eastAsia="hi-IN" w:bidi="hi-IN"/>
        </w:rPr>
        <w:t xml:space="preserve"> міська рада</w:t>
      </w:r>
    </w:p>
    <w:p w14:paraId="75917D07" w14:textId="77777777" w:rsidR="00053C08" w:rsidRDefault="00053C08" w:rsidP="00053C08">
      <w:pPr>
        <w:tabs>
          <w:tab w:val="left" w:pos="1134"/>
        </w:tabs>
        <w:ind w:left="708"/>
        <w:jc w:val="center"/>
        <w:rPr>
          <w:rFonts w:eastAsia="Arial Unicode MS"/>
          <w:kern w:val="2"/>
          <w:sz w:val="16"/>
          <w:szCs w:val="16"/>
          <w:lang w:eastAsia="hi-IN" w:bidi="hi-IN"/>
        </w:rPr>
      </w:pPr>
    </w:p>
    <w:p w14:paraId="69765CDE" w14:textId="77777777" w:rsidR="00053C08" w:rsidRDefault="00053C08" w:rsidP="00053C08">
      <w:pPr>
        <w:tabs>
          <w:tab w:val="left" w:pos="1134"/>
        </w:tabs>
        <w:ind w:left="708"/>
        <w:jc w:val="center"/>
        <w:rPr>
          <w:rFonts w:eastAsia="Arial Unicode MS"/>
          <w:kern w:val="2"/>
          <w:sz w:val="28"/>
          <w:szCs w:val="28"/>
          <w:lang w:eastAsia="hi-IN" w:bidi="hi-IN"/>
        </w:rPr>
      </w:pPr>
      <w:r>
        <w:rPr>
          <w:rFonts w:eastAsia="Arial Unicode MS"/>
          <w:kern w:val="2"/>
          <w:sz w:val="28"/>
          <w:szCs w:val="28"/>
          <w:lang w:eastAsia="hi-IN" w:bidi="hi-IN"/>
        </w:rPr>
        <w:t>В И Р І Ш И Л А:</w:t>
      </w:r>
    </w:p>
    <w:p w14:paraId="7CD59D11" w14:textId="77777777" w:rsidR="00053C08" w:rsidRDefault="00053C08" w:rsidP="00053C08">
      <w:pPr>
        <w:tabs>
          <w:tab w:val="left" w:pos="1134"/>
        </w:tabs>
        <w:ind w:left="708"/>
        <w:jc w:val="center"/>
        <w:rPr>
          <w:rFonts w:eastAsia="Arial Unicode MS"/>
          <w:kern w:val="2"/>
          <w:sz w:val="16"/>
          <w:szCs w:val="16"/>
          <w:lang w:eastAsia="hi-IN" w:bidi="hi-IN"/>
        </w:rPr>
      </w:pPr>
    </w:p>
    <w:p w14:paraId="29F78F03" w14:textId="77777777" w:rsidR="00053C08" w:rsidRPr="00137365" w:rsidRDefault="00053C08" w:rsidP="00053C08">
      <w:pPr>
        <w:pStyle w:val="a9"/>
        <w:numPr>
          <w:ilvl w:val="0"/>
          <w:numId w:val="7"/>
        </w:numPr>
        <w:ind w:left="0" w:firstLine="0"/>
        <w:contextualSpacing/>
        <w:jc w:val="both"/>
        <w:rPr>
          <w:color w:val="000000"/>
          <w:sz w:val="16"/>
          <w:szCs w:val="16"/>
        </w:rPr>
      </w:pPr>
      <w:r w:rsidRPr="00137365">
        <w:rPr>
          <w:color w:val="000000"/>
          <w:sz w:val="28"/>
          <w:szCs w:val="28"/>
        </w:rPr>
        <w:t xml:space="preserve">Затвердити </w:t>
      </w:r>
      <w:r w:rsidRPr="00137365">
        <w:rPr>
          <w:rFonts w:eastAsia="Arial Unicode MS"/>
          <w:kern w:val="2"/>
          <w:sz w:val="28"/>
          <w:szCs w:val="28"/>
          <w:lang w:eastAsia="hi-IN" w:bidi="hi-IN"/>
        </w:rPr>
        <w:t xml:space="preserve">Акт приймання-передачі </w:t>
      </w:r>
      <w:r w:rsidR="00137365" w:rsidRPr="00137365">
        <w:rPr>
          <w:rFonts w:eastAsia="Arial Unicode MS"/>
          <w:kern w:val="2"/>
          <w:sz w:val="28"/>
          <w:szCs w:val="28"/>
          <w:lang w:eastAsia="hi-IN" w:bidi="hi-IN"/>
        </w:rPr>
        <w:t>в</w:t>
      </w:r>
      <w:r w:rsidRPr="00137365">
        <w:rPr>
          <w:sz w:val="28"/>
          <w:szCs w:val="28"/>
        </w:rPr>
        <w:t xml:space="preserve"> комунальну власність Козятинської міської ради (Козятинської міської територіальної громади</w:t>
      </w:r>
      <w:r w:rsidR="00137365">
        <w:rPr>
          <w:sz w:val="28"/>
          <w:szCs w:val="28"/>
        </w:rPr>
        <w:t>) майна від Козятинського районного центру соціальних служб.</w:t>
      </w:r>
    </w:p>
    <w:p w14:paraId="1936270E" w14:textId="77777777" w:rsidR="00137365" w:rsidRDefault="00053C08" w:rsidP="00053C08">
      <w:pPr>
        <w:pStyle w:val="a9"/>
        <w:numPr>
          <w:ilvl w:val="0"/>
          <w:numId w:val="7"/>
        </w:numPr>
        <w:tabs>
          <w:tab w:val="left" w:pos="708"/>
        </w:tabs>
        <w:ind w:left="0" w:firstLine="0"/>
        <w:contextualSpacing/>
        <w:jc w:val="both"/>
        <w:rPr>
          <w:sz w:val="28"/>
          <w:szCs w:val="28"/>
        </w:rPr>
      </w:pPr>
      <w:r w:rsidRPr="00137365">
        <w:rPr>
          <w:color w:val="000000"/>
          <w:sz w:val="28"/>
          <w:szCs w:val="28"/>
        </w:rPr>
        <w:t xml:space="preserve">Прийняти в комунальну власність </w:t>
      </w:r>
      <w:r w:rsidRPr="00137365">
        <w:rPr>
          <w:sz w:val="28"/>
          <w:szCs w:val="28"/>
        </w:rPr>
        <w:t xml:space="preserve">Козятинської міської ради  (Козятинської міської територіальної громади) </w:t>
      </w:r>
      <w:r w:rsidR="00137365" w:rsidRPr="00137365">
        <w:rPr>
          <w:sz w:val="28"/>
          <w:szCs w:val="28"/>
        </w:rPr>
        <w:t>майно від Козятинського районного центру соціальних служб згідно додатків 1,2</w:t>
      </w:r>
    </w:p>
    <w:p w14:paraId="4D850A12" w14:textId="77777777" w:rsidR="00053C08" w:rsidRPr="00137365" w:rsidRDefault="00053C08" w:rsidP="00053C08">
      <w:pPr>
        <w:pStyle w:val="a9"/>
        <w:numPr>
          <w:ilvl w:val="0"/>
          <w:numId w:val="7"/>
        </w:numPr>
        <w:tabs>
          <w:tab w:val="left" w:pos="708"/>
        </w:tabs>
        <w:ind w:left="0" w:firstLine="0"/>
        <w:contextualSpacing/>
        <w:jc w:val="both"/>
        <w:rPr>
          <w:sz w:val="28"/>
          <w:szCs w:val="28"/>
        </w:rPr>
      </w:pPr>
      <w:r w:rsidRPr="00137365">
        <w:rPr>
          <w:sz w:val="28"/>
          <w:szCs w:val="28"/>
        </w:rPr>
        <w:t xml:space="preserve">Контроль за виконанням даного рішення покласти на </w:t>
      </w:r>
      <w:r w:rsidRPr="00137365">
        <w:rPr>
          <w:color w:val="000000"/>
          <w:sz w:val="28"/>
          <w:szCs w:val="28"/>
          <w:lang w:eastAsia="uk-UA"/>
        </w:rPr>
        <w:t>постійну комісію з питань регулювання земельних відносин, будівництва, комунальної власності, приватизації</w:t>
      </w:r>
    </w:p>
    <w:p w14:paraId="03E0210B" w14:textId="2C58240E" w:rsidR="00053C08" w:rsidRDefault="00053C08" w:rsidP="00053C08">
      <w:pPr>
        <w:pStyle w:val="a7"/>
        <w:tabs>
          <w:tab w:val="left" w:pos="708"/>
        </w:tabs>
        <w:jc w:val="both"/>
        <w:rPr>
          <w:sz w:val="28"/>
          <w:szCs w:val="28"/>
        </w:rPr>
      </w:pPr>
    </w:p>
    <w:p w14:paraId="4C6C03ED" w14:textId="66DF88F1" w:rsidR="007604B6" w:rsidRDefault="007604B6" w:rsidP="00053C08">
      <w:pPr>
        <w:pStyle w:val="a7"/>
        <w:tabs>
          <w:tab w:val="left" w:pos="708"/>
        </w:tabs>
        <w:jc w:val="both"/>
        <w:rPr>
          <w:sz w:val="28"/>
          <w:szCs w:val="28"/>
        </w:rPr>
      </w:pPr>
    </w:p>
    <w:p w14:paraId="28956A55" w14:textId="77777777" w:rsidR="007604B6" w:rsidRDefault="007604B6" w:rsidP="00053C08">
      <w:pPr>
        <w:pStyle w:val="a7"/>
        <w:tabs>
          <w:tab w:val="left" w:pos="708"/>
        </w:tabs>
        <w:jc w:val="both"/>
        <w:rPr>
          <w:sz w:val="28"/>
          <w:szCs w:val="28"/>
        </w:rPr>
      </w:pPr>
    </w:p>
    <w:p w14:paraId="486067EE" w14:textId="110555C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604B6">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25DC43B" w14:textId="729A811D" w:rsidR="00591458" w:rsidRDefault="007604B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78DF588E"/>
    <w:multiLevelType w:val="hybridMultilevel"/>
    <w:tmpl w:val="33E09D64"/>
    <w:lvl w:ilvl="0" w:tplc="6C2A1C52">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7365"/>
    <w:rsid w:val="00156187"/>
    <w:rsid w:val="00187057"/>
    <w:rsid w:val="00212822"/>
    <w:rsid w:val="00226116"/>
    <w:rsid w:val="00331A01"/>
    <w:rsid w:val="00336A00"/>
    <w:rsid w:val="00357851"/>
    <w:rsid w:val="003625A1"/>
    <w:rsid w:val="003E00B0"/>
    <w:rsid w:val="003F1F6E"/>
    <w:rsid w:val="004F51FB"/>
    <w:rsid w:val="00501475"/>
    <w:rsid w:val="00520F7B"/>
    <w:rsid w:val="00583099"/>
    <w:rsid w:val="00591458"/>
    <w:rsid w:val="00616351"/>
    <w:rsid w:val="006C4686"/>
    <w:rsid w:val="007505F2"/>
    <w:rsid w:val="007604B6"/>
    <w:rsid w:val="0083138E"/>
    <w:rsid w:val="00841953"/>
    <w:rsid w:val="0086239F"/>
    <w:rsid w:val="00900ADD"/>
    <w:rsid w:val="0094515F"/>
    <w:rsid w:val="009C710E"/>
    <w:rsid w:val="009F4453"/>
    <w:rsid w:val="009F6804"/>
    <w:rsid w:val="00A51935"/>
    <w:rsid w:val="00A948D8"/>
    <w:rsid w:val="00AC26C5"/>
    <w:rsid w:val="00AC462E"/>
    <w:rsid w:val="00B4631A"/>
    <w:rsid w:val="00B65F98"/>
    <w:rsid w:val="00C459FC"/>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F8E6"/>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2021-08-28T06:03:00Z</cp:lastPrinted>
  <dcterms:created xsi:type="dcterms:W3CDTF">2021-09-15T09:10:00Z</dcterms:created>
  <dcterms:modified xsi:type="dcterms:W3CDTF">2021-09-15T09:10:00Z</dcterms:modified>
</cp:coreProperties>
</file>