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3" w:rsidRDefault="004329A3" w:rsidP="004329A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4329A3" w:rsidRDefault="004329A3" w:rsidP="004329A3">
      <w:pPr>
        <w:pStyle w:val="aa"/>
        <w:ind w:left="1080" w:right="715"/>
        <w:jc w:val="center"/>
        <w:rPr>
          <w:sz w:val="16"/>
          <w:szCs w:val="16"/>
        </w:rPr>
      </w:pPr>
    </w:p>
    <w:p w:rsidR="004329A3" w:rsidRPr="00CE3A2F" w:rsidRDefault="004329A3" w:rsidP="00CE3A2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BB0EAF">
        <w:rPr>
          <w:b/>
          <w:sz w:val="32"/>
          <w:szCs w:val="32"/>
          <w:u w:val="single"/>
        </w:rPr>
        <w:t xml:space="preserve">   28</w:t>
      </w:r>
      <w:r>
        <w:rPr>
          <w:b/>
          <w:sz w:val="32"/>
          <w:szCs w:val="32"/>
          <w:u w:val="single"/>
        </w:rPr>
        <w:t>.01.2022</w:t>
      </w:r>
      <w:r>
        <w:rPr>
          <w:b/>
          <w:sz w:val="32"/>
          <w:szCs w:val="32"/>
        </w:rPr>
        <w:t xml:space="preserve">№ </w:t>
      </w:r>
      <w:r w:rsidR="00E62E21">
        <w:rPr>
          <w:b/>
          <w:sz w:val="32"/>
          <w:szCs w:val="32"/>
          <w:u w:val="single"/>
        </w:rPr>
        <w:t>24</w:t>
      </w:r>
      <w:r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E62E21" w:rsidRPr="006E2D4B" w:rsidRDefault="00E62E21" w:rsidP="00E62E21">
      <w:pPr>
        <w:tabs>
          <w:tab w:val="left" w:pos="8080"/>
        </w:tabs>
        <w:ind w:left="1701" w:right="1104"/>
        <w:jc w:val="both"/>
        <w:rPr>
          <w:b/>
          <w:sz w:val="28"/>
          <w:szCs w:val="28"/>
        </w:rPr>
      </w:pPr>
      <w:r w:rsidRPr="006E2D4B">
        <w:rPr>
          <w:b/>
          <w:sz w:val="28"/>
          <w:szCs w:val="28"/>
        </w:rPr>
        <w:t>Про використання службових автомобілів міської ради</w:t>
      </w:r>
    </w:p>
    <w:p w:rsidR="00E62E21" w:rsidRPr="006E2D4B" w:rsidRDefault="00E62E21" w:rsidP="00E62E21">
      <w:pPr>
        <w:ind w:left="1701" w:right="1246"/>
        <w:jc w:val="both"/>
        <w:rPr>
          <w:sz w:val="28"/>
          <w:szCs w:val="28"/>
        </w:rPr>
      </w:pPr>
    </w:p>
    <w:p w:rsidR="00E62E21" w:rsidRPr="006E2D4B" w:rsidRDefault="00E62E21" w:rsidP="00E62E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6"/>
          <w:szCs w:val="26"/>
        </w:rPr>
      </w:pPr>
      <w:r w:rsidRPr="006E2D4B">
        <w:rPr>
          <w:sz w:val="28"/>
          <w:szCs w:val="28"/>
        </w:rPr>
        <w:tab/>
      </w:r>
      <w:r w:rsidRPr="00B75047">
        <w:rPr>
          <w:sz w:val="26"/>
          <w:szCs w:val="26"/>
        </w:rPr>
        <w:t xml:space="preserve">Відповідно </w:t>
      </w:r>
      <w:r>
        <w:rPr>
          <w:sz w:val="26"/>
          <w:szCs w:val="26"/>
        </w:rPr>
        <w:t xml:space="preserve">до </w:t>
      </w:r>
      <w:r w:rsidRPr="006E2D4B">
        <w:rPr>
          <w:sz w:val="26"/>
          <w:szCs w:val="26"/>
        </w:rPr>
        <w:t xml:space="preserve">Постанови Кабінету Міністрів України  </w:t>
      </w:r>
      <w:bookmarkStart w:id="0" w:name="o2"/>
      <w:bookmarkEnd w:id="0"/>
      <w:r w:rsidRPr="006E2D4B">
        <w:rPr>
          <w:sz w:val="26"/>
          <w:szCs w:val="26"/>
        </w:rPr>
        <w:t>від</w:t>
      </w:r>
      <w:r w:rsidRPr="006E2D4B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bCs/>
          <w:color w:val="000000"/>
          <w:sz w:val="26"/>
          <w:szCs w:val="26"/>
          <w:bdr w:val="none" w:sz="0" w:space="0" w:color="auto" w:frame="1"/>
        </w:rPr>
        <w:t>04.06.</w:t>
      </w:r>
      <w:r w:rsidRPr="006E2D4B">
        <w:rPr>
          <w:bCs/>
          <w:color w:val="000000"/>
          <w:sz w:val="26"/>
          <w:szCs w:val="26"/>
          <w:bdr w:val="none" w:sz="0" w:space="0" w:color="auto" w:frame="1"/>
        </w:rPr>
        <w:t>2003 р.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6E2D4B">
        <w:rPr>
          <w:bCs/>
          <w:color w:val="000000"/>
          <w:sz w:val="26"/>
          <w:szCs w:val="26"/>
          <w:bdr w:val="none" w:sz="0" w:space="0" w:color="auto" w:frame="1"/>
        </w:rPr>
        <w:t xml:space="preserve"> № 848  </w:t>
      </w:r>
      <w:bookmarkStart w:id="1" w:name="o3"/>
      <w:bookmarkEnd w:id="1"/>
      <w:r w:rsidRPr="006E2D4B">
        <w:rPr>
          <w:bCs/>
          <w:color w:val="000000"/>
          <w:sz w:val="26"/>
          <w:szCs w:val="26"/>
          <w:bdr w:val="none" w:sz="0" w:space="0" w:color="auto" w:frame="1"/>
        </w:rPr>
        <w:t>«Про впорядкування використання   легкових автомобілів бюджетними  установами та організаціями»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, </w:t>
      </w:r>
      <w:r w:rsidRPr="006E2D4B">
        <w:rPr>
          <w:sz w:val="26"/>
          <w:szCs w:val="26"/>
        </w:rPr>
        <w:t xml:space="preserve">  наказу  </w:t>
      </w:r>
      <w:r w:rsidRPr="006E2D4B">
        <w:rPr>
          <w:bCs/>
          <w:sz w:val="26"/>
          <w:szCs w:val="26"/>
        </w:rPr>
        <w:t>Міністерства  інфраструктури України від 10 лютого 1998 року № 43 «Про затвердження Норм витрат палива і мастильних матеріалів на автомобільному транспорті»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,  висновку №1\27927 </w:t>
      </w:r>
      <w:proofErr w:type="spellStart"/>
      <w:r>
        <w:rPr>
          <w:bCs/>
          <w:color w:val="000000"/>
          <w:sz w:val="26"/>
          <w:szCs w:val="26"/>
          <w:bdr w:val="none" w:sz="0" w:space="0" w:color="auto" w:frame="1"/>
        </w:rPr>
        <w:t>ДП</w:t>
      </w:r>
      <w:proofErr w:type="spellEnd"/>
      <w:r>
        <w:rPr>
          <w:bCs/>
          <w:color w:val="000000"/>
          <w:sz w:val="26"/>
          <w:szCs w:val="26"/>
          <w:bdr w:val="none" w:sz="0" w:space="0" w:color="auto" w:frame="1"/>
        </w:rPr>
        <w:t xml:space="preserve"> «</w:t>
      </w:r>
      <w:proofErr w:type="spellStart"/>
      <w:r>
        <w:rPr>
          <w:bCs/>
          <w:color w:val="000000"/>
          <w:sz w:val="26"/>
          <w:szCs w:val="26"/>
          <w:bdr w:val="none" w:sz="0" w:space="0" w:color="auto" w:frame="1"/>
        </w:rPr>
        <w:t>Державтотрансндіпроекту</w:t>
      </w:r>
      <w:proofErr w:type="spellEnd"/>
      <w:r>
        <w:rPr>
          <w:bCs/>
          <w:color w:val="000000"/>
          <w:sz w:val="26"/>
          <w:szCs w:val="26"/>
          <w:bdr w:val="none" w:sz="0" w:space="0" w:color="auto" w:frame="1"/>
        </w:rPr>
        <w:t>»</w:t>
      </w:r>
      <w:r w:rsidRPr="006E2D4B">
        <w:rPr>
          <w:sz w:val="26"/>
          <w:szCs w:val="26"/>
        </w:rPr>
        <w:t>:</w:t>
      </w:r>
    </w:p>
    <w:p w:rsidR="00E62E21" w:rsidRPr="006E2D4B" w:rsidRDefault="00E62E21" w:rsidP="00E62E21">
      <w:pPr>
        <w:ind w:right="-30"/>
        <w:rPr>
          <w:sz w:val="26"/>
          <w:szCs w:val="26"/>
        </w:rPr>
      </w:pP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  <w:r w:rsidRPr="006E2D4B">
        <w:rPr>
          <w:sz w:val="26"/>
          <w:szCs w:val="26"/>
        </w:rPr>
        <w:t>1. З метою забезпечення якісної експлуатації службов</w:t>
      </w:r>
      <w:r>
        <w:rPr>
          <w:sz w:val="26"/>
          <w:szCs w:val="26"/>
        </w:rPr>
        <w:t>ого</w:t>
      </w:r>
      <w:r w:rsidRPr="006E2D4B">
        <w:rPr>
          <w:sz w:val="26"/>
          <w:szCs w:val="26"/>
        </w:rPr>
        <w:t xml:space="preserve"> автомобіл</w:t>
      </w:r>
      <w:r>
        <w:rPr>
          <w:sz w:val="26"/>
          <w:szCs w:val="26"/>
        </w:rPr>
        <w:t>я, здійснення своєчасного технічного обслуговування та  ремонту службового автомобіля, списання (заміни)</w:t>
      </w:r>
      <w:r w:rsidRPr="006E2D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акумуляторних батарей та шин після  використання встановленого терміну експлуатації, з огляду на їх технічний стан, </w:t>
      </w:r>
      <w:r w:rsidRPr="006E2D4B">
        <w:rPr>
          <w:sz w:val="26"/>
          <w:szCs w:val="26"/>
        </w:rPr>
        <w:t>призначити ос</w:t>
      </w:r>
      <w:r>
        <w:rPr>
          <w:sz w:val="26"/>
          <w:szCs w:val="26"/>
        </w:rPr>
        <w:t>о</w:t>
      </w:r>
      <w:r w:rsidRPr="006E2D4B">
        <w:rPr>
          <w:sz w:val="26"/>
          <w:szCs w:val="26"/>
        </w:rPr>
        <w:t>б</w:t>
      </w:r>
      <w:r>
        <w:rPr>
          <w:sz w:val="26"/>
          <w:szCs w:val="26"/>
        </w:rPr>
        <w:t>у</w:t>
      </w:r>
      <w:r w:rsidRPr="006E2D4B">
        <w:rPr>
          <w:sz w:val="26"/>
          <w:szCs w:val="26"/>
        </w:rPr>
        <w:t xml:space="preserve"> з повною матеріальною відповідальністю:</w:t>
      </w: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  <w:r w:rsidRPr="006E2D4B">
        <w:rPr>
          <w:sz w:val="26"/>
          <w:szCs w:val="26"/>
        </w:rPr>
        <w:t xml:space="preserve">  - </w:t>
      </w:r>
      <w:r>
        <w:rPr>
          <w:sz w:val="26"/>
          <w:szCs w:val="26"/>
        </w:rPr>
        <w:t xml:space="preserve">службовий автомобіль </w:t>
      </w:r>
      <w:r w:rsidRPr="006E2D4B">
        <w:rPr>
          <w:sz w:val="26"/>
          <w:szCs w:val="26"/>
        </w:rPr>
        <w:t xml:space="preserve">Шкода </w:t>
      </w:r>
      <w:proofErr w:type="spellStart"/>
      <w:r w:rsidRPr="006E2D4B">
        <w:rPr>
          <w:sz w:val="26"/>
          <w:szCs w:val="26"/>
        </w:rPr>
        <w:t>СуперБ</w:t>
      </w:r>
      <w:proofErr w:type="spellEnd"/>
      <w:r w:rsidRPr="006E2D4B">
        <w:rPr>
          <w:sz w:val="26"/>
          <w:szCs w:val="26"/>
        </w:rPr>
        <w:t>,  державний номер АВ 2404 СТ</w:t>
      </w:r>
      <w:r>
        <w:rPr>
          <w:sz w:val="26"/>
          <w:szCs w:val="26"/>
        </w:rPr>
        <w:t xml:space="preserve"> </w:t>
      </w:r>
      <w:r w:rsidRPr="006E2D4B">
        <w:rPr>
          <w:sz w:val="26"/>
          <w:szCs w:val="26"/>
        </w:rPr>
        <w:t>–  водія службового автомобіля міської ради</w:t>
      </w:r>
    </w:p>
    <w:p w:rsidR="00E62E21" w:rsidRPr="006E2D4B" w:rsidRDefault="00E62E21" w:rsidP="00E62E21">
      <w:pPr>
        <w:ind w:right="-30" w:firstLine="851"/>
        <w:jc w:val="both"/>
        <w:rPr>
          <w:sz w:val="16"/>
          <w:szCs w:val="16"/>
        </w:rPr>
      </w:pPr>
      <w:r w:rsidRPr="006E2D4B">
        <w:rPr>
          <w:sz w:val="26"/>
          <w:szCs w:val="26"/>
        </w:rPr>
        <w:t xml:space="preserve">  </w:t>
      </w:r>
    </w:p>
    <w:p w:rsidR="00E62E21" w:rsidRPr="006E2D4B" w:rsidRDefault="00E62E21" w:rsidP="00E62E21">
      <w:pPr>
        <w:ind w:right="-30"/>
        <w:jc w:val="both"/>
        <w:rPr>
          <w:sz w:val="26"/>
          <w:szCs w:val="26"/>
        </w:rPr>
      </w:pPr>
      <w:r w:rsidRPr="006E2D4B">
        <w:rPr>
          <w:sz w:val="26"/>
          <w:szCs w:val="26"/>
        </w:rPr>
        <w:tab/>
        <w:t>2. Встановити норм</w:t>
      </w:r>
      <w:r>
        <w:rPr>
          <w:sz w:val="26"/>
          <w:szCs w:val="26"/>
        </w:rPr>
        <w:t>у</w:t>
      </w:r>
      <w:r w:rsidRPr="006E2D4B">
        <w:rPr>
          <w:sz w:val="26"/>
          <w:szCs w:val="26"/>
        </w:rPr>
        <w:t xml:space="preserve"> витрат палива</w:t>
      </w:r>
      <w:r>
        <w:rPr>
          <w:sz w:val="26"/>
          <w:szCs w:val="26"/>
        </w:rPr>
        <w:t xml:space="preserve"> (бензин марки А-95)</w:t>
      </w:r>
      <w:r w:rsidRPr="006E2D4B">
        <w:rPr>
          <w:sz w:val="26"/>
          <w:szCs w:val="26"/>
        </w:rPr>
        <w:t xml:space="preserve"> на службов</w:t>
      </w:r>
      <w:r>
        <w:rPr>
          <w:sz w:val="26"/>
          <w:szCs w:val="26"/>
        </w:rPr>
        <w:t>ий</w:t>
      </w:r>
      <w:r w:rsidRPr="006E2D4B">
        <w:rPr>
          <w:sz w:val="26"/>
          <w:szCs w:val="26"/>
        </w:rPr>
        <w:t xml:space="preserve"> легков</w:t>
      </w:r>
      <w:r>
        <w:rPr>
          <w:sz w:val="26"/>
          <w:szCs w:val="26"/>
        </w:rPr>
        <w:t>ий</w:t>
      </w:r>
      <w:r w:rsidRPr="006E2D4B">
        <w:rPr>
          <w:sz w:val="26"/>
          <w:szCs w:val="26"/>
        </w:rPr>
        <w:t xml:space="preserve"> автомобіл</w:t>
      </w:r>
      <w:r>
        <w:rPr>
          <w:sz w:val="26"/>
          <w:szCs w:val="26"/>
        </w:rPr>
        <w:t xml:space="preserve">ь </w:t>
      </w:r>
      <w:r w:rsidRPr="006E2D4B">
        <w:rPr>
          <w:sz w:val="26"/>
          <w:szCs w:val="26"/>
        </w:rPr>
        <w:t xml:space="preserve"> Шкода </w:t>
      </w:r>
      <w:proofErr w:type="spellStart"/>
      <w:r w:rsidRPr="006E2D4B">
        <w:rPr>
          <w:sz w:val="26"/>
          <w:szCs w:val="26"/>
        </w:rPr>
        <w:t>СуперБ</w:t>
      </w:r>
      <w:proofErr w:type="spellEnd"/>
      <w:r w:rsidRPr="006E2D4B">
        <w:rPr>
          <w:sz w:val="26"/>
          <w:szCs w:val="26"/>
        </w:rPr>
        <w:t>, державний номер АВ 2404 СТ – 7.5 л/100</w:t>
      </w:r>
      <w:r>
        <w:rPr>
          <w:sz w:val="26"/>
          <w:szCs w:val="26"/>
        </w:rPr>
        <w:t xml:space="preserve"> </w:t>
      </w:r>
      <w:r w:rsidRPr="006E2D4B">
        <w:rPr>
          <w:sz w:val="26"/>
          <w:szCs w:val="26"/>
        </w:rPr>
        <w:t>км</w:t>
      </w:r>
    </w:p>
    <w:p w:rsidR="00E62E21" w:rsidRPr="006E2D4B" w:rsidRDefault="00E62E21" w:rsidP="00E62E21">
      <w:pPr>
        <w:ind w:right="-30"/>
        <w:jc w:val="both"/>
        <w:rPr>
          <w:sz w:val="26"/>
          <w:szCs w:val="26"/>
        </w:rPr>
      </w:pPr>
    </w:p>
    <w:p w:rsidR="00E62E21" w:rsidRDefault="00E62E21" w:rsidP="00E62E21">
      <w:pPr>
        <w:ind w:right="-30"/>
        <w:jc w:val="both"/>
        <w:rPr>
          <w:sz w:val="26"/>
          <w:szCs w:val="26"/>
        </w:rPr>
      </w:pPr>
      <w:r w:rsidRPr="006E2D4B">
        <w:rPr>
          <w:sz w:val="26"/>
          <w:szCs w:val="26"/>
        </w:rPr>
        <w:tab/>
        <w:t xml:space="preserve">  3. Установити помісячн</w:t>
      </w:r>
      <w:r>
        <w:rPr>
          <w:sz w:val="26"/>
          <w:szCs w:val="26"/>
        </w:rPr>
        <w:t>ий</w:t>
      </w:r>
      <w:r w:rsidRPr="006E2D4B">
        <w:rPr>
          <w:sz w:val="26"/>
          <w:szCs w:val="26"/>
        </w:rPr>
        <w:t xml:space="preserve"> ліміт </w:t>
      </w:r>
      <w:r>
        <w:rPr>
          <w:sz w:val="26"/>
          <w:szCs w:val="26"/>
        </w:rPr>
        <w:t xml:space="preserve">використання </w:t>
      </w:r>
      <w:r w:rsidRPr="006E2D4B">
        <w:rPr>
          <w:sz w:val="26"/>
          <w:szCs w:val="26"/>
        </w:rPr>
        <w:t xml:space="preserve">палива </w:t>
      </w:r>
      <w:r w:rsidRPr="00A342F0">
        <w:rPr>
          <w:sz w:val="26"/>
          <w:szCs w:val="26"/>
        </w:rPr>
        <w:t xml:space="preserve">на 2022 рік </w:t>
      </w:r>
      <w:r>
        <w:rPr>
          <w:sz w:val="26"/>
          <w:szCs w:val="26"/>
        </w:rPr>
        <w:t>в обсязі 250 (двісті п’ятдесят)</w:t>
      </w:r>
      <w:r w:rsidRPr="006E2D4B">
        <w:rPr>
          <w:sz w:val="26"/>
          <w:szCs w:val="26"/>
        </w:rPr>
        <w:t xml:space="preserve"> літр</w:t>
      </w:r>
      <w:r>
        <w:rPr>
          <w:sz w:val="26"/>
          <w:szCs w:val="26"/>
        </w:rPr>
        <w:t xml:space="preserve">ів </w:t>
      </w:r>
    </w:p>
    <w:p w:rsidR="00E62E21" w:rsidRDefault="00E62E21" w:rsidP="00E62E21">
      <w:pPr>
        <w:ind w:right="-30"/>
        <w:jc w:val="both"/>
        <w:rPr>
          <w:sz w:val="26"/>
          <w:szCs w:val="26"/>
        </w:rPr>
      </w:pPr>
    </w:p>
    <w:p w:rsidR="00E62E21" w:rsidRDefault="00E62E21" w:rsidP="00E62E21">
      <w:pPr>
        <w:ind w:right="-3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</w:t>
      </w:r>
      <w:r w:rsidRPr="006E2D4B">
        <w:rPr>
          <w:sz w:val="26"/>
          <w:szCs w:val="26"/>
        </w:rPr>
        <w:t>. Установити норми витрат мастильних матеріалів</w:t>
      </w:r>
      <w:r>
        <w:rPr>
          <w:sz w:val="26"/>
          <w:szCs w:val="26"/>
        </w:rPr>
        <w:t xml:space="preserve"> 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601"/>
        <w:gridCol w:w="1650"/>
        <w:gridCol w:w="1477"/>
        <w:gridCol w:w="1792"/>
      </w:tblGrid>
      <w:tr w:rsidR="00E62E21" w:rsidRPr="006E2D4B" w:rsidTr="006462AB">
        <w:tc>
          <w:tcPr>
            <w:tcW w:w="2552" w:type="dxa"/>
            <w:shd w:val="clear" w:color="auto" w:fill="auto"/>
          </w:tcPr>
          <w:p w:rsidR="00E62E21" w:rsidRPr="00A342F0" w:rsidRDefault="00E62E21" w:rsidP="006462AB">
            <w:pPr>
              <w:ind w:right="-30"/>
              <w:jc w:val="both"/>
              <w:rPr>
                <w:sz w:val="24"/>
                <w:szCs w:val="24"/>
              </w:rPr>
            </w:pPr>
            <w:r w:rsidRPr="00A342F0">
              <w:rPr>
                <w:sz w:val="24"/>
                <w:szCs w:val="24"/>
              </w:rPr>
              <w:t>Модель, модифікація автомобіля</w:t>
            </w:r>
          </w:p>
        </w:tc>
        <w:tc>
          <w:tcPr>
            <w:tcW w:w="1601" w:type="dxa"/>
            <w:shd w:val="clear" w:color="auto" w:fill="auto"/>
          </w:tcPr>
          <w:p w:rsidR="00E62E21" w:rsidRPr="00A342F0" w:rsidRDefault="00E62E21" w:rsidP="006462AB">
            <w:pPr>
              <w:ind w:right="-30"/>
              <w:jc w:val="both"/>
              <w:rPr>
                <w:sz w:val="24"/>
                <w:szCs w:val="24"/>
              </w:rPr>
            </w:pPr>
            <w:r w:rsidRPr="00A342F0">
              <w:rPr>
                <w:sz w:val="24"/>
                <w:szCs w:val="24"/>
              </w:rPr>
              <w:t>Моторні оливи л/100 л бензину</w:t>
            </w:r>
          </w:p>
        </w:tc>
        <w:tc>
          <w:tcPr>
            <w:tcW w:w="1650" w:type="dxa"/>
            <w:shd w:val="clear" w:color="auto" w:fill="auto"/>
          </w:tcPr>
          <w:p w:rsidR="00E62E21" w:rsidRPr="00A342F0" w:rsidRDefault="00E62E21" w:rsidP="006462AB">
            <w:pPr>
              <w:ind w:right="-30"/>
              <w:jc w:val="both"/>
              <w:rPr>
                <w:sz w:val="24"/>
                <w:szCs w:val="24"/>
              </w:rPr>
            </w:pPr>
            <w:r w:rsidRPr="00A342F0">
              <w:rPr>
                <w:sz w:val="24"/>
                <w:szCs w:val="24"/>
              </w:rPr>
              <w:t>Трансмісійні оливи л/100 л бензину</w:t>
            </w:r>
          </w:p>
        </w:tc>
        <w:tc>
          <w:tcPr>
            <w:tcW w:w="1477" w:type="dxa"/>
            <w:shd w:val="clear" w:color="auto" w:fill="auto"/>
          </w:tcPr>
          <w:p w:rsidR="00E62E21" w:rsidRPr="00A342F0" w:rsidRDefault="00E62E21" w:rsidP="006462AB">
            <w:pPr>
              <w:ind w:right="-30"/>
              <w:jc w:val="both"/>
              <w:rPr>
                <w:sz w:val="24"/>
                <w:szCs w:val="24"/>
              </w:rPr>
            </w:pPr>
            <w:r w:rsidRPr="00A342F0">
              <w:rPr>
                <w:sz w:val="24"/>
                <w:szCs w:val="24"/>
              </w:rPr>
              <w:t>Спеціальні оливи л/100 л бензину</w:t>
            </w:r>
          </w:p>
        </w:tc>
        <w:tc>
          <w:tcPr>
            <w:tcW w:w="1792" w:type="dxa"/>
            <w:shd w:val="clear" w:color="auto" w:fill="auto"/>
          </w:tcPr>
          <w:p w:rsidR="00E62E21" w:rsidRPr="00A342F0" w:rsidRDefault="00E62E21" w:rsidP="006462AB">
            <w:pPr>
              <w:ind w:right="-30"/>
              <w:jc w:val="both"/>
              <w:rPr>
                <w:sz w:val="24"/>
                <w:szCs w:val="24"/>
              </w:rPr>
            </w:pPr>
            <w:r w:rsidRPr="00A342F0">
              <w:rPr>
                <w:sz w:val="24"/>
                <w:szCs w:val="24"/>
              </w:rPr>
              <w:t>Пластичні мастила кг/100 л бензину</w:t>
            </w:r>
          </w:p>
        </w:tc>
      </w:tr>
      <w:tr w:rsidR="00E62E21" w:rsidRPr="006E2D4B" w:rsidTr="006462AB">
        <w:tc>
          <w:tcPr>
            <w:tcW w:w="2552" w:type="dxa"/>
            <w:shd w:val="clear" w:color="auto" w:fill="auto"/>
          </w:tcPr>
          <w:p w:rsidR="00E62E21" w:rsidRPr="006E2D4B" w:rsidRDefault="00E62E21" w:rsidP="006462AB">
            <w:pPr>
              <w:jc w:val="both"/>
              <w:rPr>
                <w:sz w:val="24"/>
                <w:szCs w:val="24"/>
              </w:rPr>
            </w:pPr>
            <w:r w:rsidRPr="006E2D4B">
              <w:rPr>
                <w:sz w:val="24"/>
                <w:szCs w:val="24"/>
              </w:rPr>
              <w:t>SKODA SUPERB 1,8</w:t>
            </w:r>
          </w:p>
        </w:tc>
        <w:tc>
          <w:tcPr>
            <w:tcW w:w="1601" w:type="dxa"/>
            <w:shd w:val="clear" w:color="auto" w:fill="auto"/>
          </w:tcPr>
          <w:p w:rsidR="00E62E21" w:rsidRPr="006E2D4B" w:rsidRDefault="00E62E21" w:rsidP="006462AB">
            <w:pPr>
              <w:tabs>
                <w:tab w:val="left" w:pos="605"/>
              </w:tabs>
              <w:jc w:val="center"/>
              <w:rPr>
                <w:sz w:val="24"/>
                <w:szCs w:val="24"/>
              </w:rPr>
            </w:pPr>
            <w:r w:rsidRPr="006E2D4B">
              <w:rPr>
                <w:sz w:val="24"/>
                <w:szCs w:val="24"/>
              </w:rPr>
              <w:t>1,8</w:t>
            </w:r>
          </w:p>
        </w:tc>
        <w:tc>
          <w:tcPr>
            <w:tcW w:w="1650" w:type="dxa"/>
            <w:shd w:val="clear" w:color="auto" w:fill="auto"/>
          </w:tcPr>
          <w:p w:rsidR="00E62E21" w:rsidRPr="006E2D4B" w:rsidRDefault="00E62E21" w:rsidP="006462AB">
            <w:pPr>
              <w:tabs>
                <w:tab w:val="left" w:pos="605"/>
              </w:tabs>
              <w:jc w:val="center"/>
              <w:rPr>
                <w:sz w:val="24"/>
                <w:szCs w:val="24"/>
              </w:rPr>
            </w:pPr>
            <w:r w:rsidRPr="006E2D4B">
              <w:rPr>
                <w:sz w:val="24"/>
                <w:szCs w:val="24"/>
              </w:rPr>
              <w:t>0,15</w:t>
            </w:r>
          </w:p>
        </w:tc>
        <w:tc>
          <w:tcPr>
            <w:tcW w:w="1477" w:type="dxa"/>
            <w:shd w:val="clear" w:color="auto" w:fill="auto"/>
          </w:tcPr>
          <w:p w:rsidR="00E62E21" w:rsidRPr="006E2D4B" w:rsidRDefault="00E62E21" w:rsidP="006462AB">
            <w:pPr>
              <w:tabs>
                <w:tab w:val="left" w:pos="605"/>
              </w:tabs>
              <w:jc w:val="center"/>
              <w:rPr>
                <w:sz w:val="24"/>
                <w:szCs w:val="24"/>
              </w:rPr>
            </w:pPr>
            <w:r w:rsidRPr="006E2D4B">
              <w:rPr>
                <w:sz w:val="24"/>
                <w:szCs w:val="24"/>
              </w:rPr>
              <w:t>0,05</w:t>
            </w:r>
          </w:p>
        </w:tc>
        <w:tc>
          <w:tcPr>
            <w:tcW w:w="1792" w:type="dxa"/>
            <w:shd w:val="clear" w:color="auto" w:fill="auto"/>
          </w:tcPr>
          <w:p w:rsidR="00E62E21" w:rsidRPr="006E2D4B" w:rsidRDefault="00E62E21" w:rsidP="006462AB">
            <w:pPr>
              <w:tabs>
                <w:tab w:val="left" w:pos="605"/>
              </w:tabs>
              <w:jc w:val="center"/>
              <w:rPr>
                <w:sz w:val="24"/>
                <w:szCs w:val="24"/>
              </w:rPr>
            </w:pPr>
            <w:r w:rsidRPr="006E2D4B">
              <w:rPr>
                <w:sz w:val="24"/>
                <w:szCs w:val="24"/>
              </w:rPr>
              <w:t>0,1</w:t>
            </w:r>
          </w:p>
        </w:tc>
      </w:tr>
    </w:tbl>
    <w:p w:rsidR="00E62E21" w:rsidRPr="006E2D4B" w:rsidRDefault="00E62E21" w:rsidP="00E62E21">
      <w:pPr>
        <w:ind w:right="-30" w:firstLine="720"/>
        <w:jc w:val="both"/>
        <w:rPr>
          <w:sz w:val="26"/>
          <w:szCs w:val="26"/>
        </w:rPr>
      </w:pPr>
    </w:p>
    <w:p w:rsidR="00E62E21" w:rsidRPr="008B23CB" w:rsidRDefault="00E62E21" w:rsidP="00E62E21">
      <w:pPr>
        <w:ind w:right="-30"/>
        <w:jc w:val="both"/>
        <w:rPr>
          <w:sz w:val="16"/>
          <w:szCs w:val="16"/>
        </w:rPr>
      </w:pPr>
      <w:r w:rsidRPr="006E2D4B">
        <w:rPr>
          <w:sz w:val="26"/>
          <w:szCs w:val="26"/>
        </w:rPr>
        <w:t xml:space="preserve"> </w:t>
      </w:r>
    </w:p>
    <w:p w:rsidR="00E62E21" w:rsidRPr="006E2D4B" w:rsidRDefault="00E62E21" w:rsidP="00E62E21">
      <w:pPr>
        <w:ind w:right="-30" w:firstLine="709"/>
        <w:jc w:val="both"/>
        <w:rPr>
          <w:sz w:val="26"/>
          <w:szCs w:val="26"/>
        </w:rPr>
      </w:pPr>
      <w:r w:rsidRPr="006E2D4B">
        <w:rPr>
          <w:sz w:val="26"/>
          <w:szCs w:val="26"/>
        </w:rPr>
        <w:t xml:space="preserve">  </w:t>
      </w:r>
      <w:r>
        <w:rPr>
          <w:sz w:val="26"/>
          <w:szCs w:val="26"/>
        </w:rPr>
        <w:t>5</w:t>
      </w:r>
      <w:r w:rsidRPr="006E2D4B">
        <w:rPr>
          <w:sz w:val="26"/>
          <w:szCs w:val="26"/>
        </w:rPr>
        <w:t>. Службов</w:t>
      </w:r>
      <w:r>
        <w:rPr>
          <w:sz w:val="26"/>
          <w:szCs w:val="26"/>
        </w:rPr>
        <w:t>ий</w:t>
      </w:r>
      <w:r w:rsidRPr="006E2D4B">
        <w:rPr>
          <w:sz w:val="26"/>
          <w:szCs w:val="26"/>
        </w:rPr>
        <w:t xml:space="preserve"> легков</w:t>
      </w:r>
      <w:r>
        <w:rPr>
          <w:sz w:val="26"/>
          <w:szCs w:val="26"/>
        </w:rPr>
        <w:t>ий</w:t>
      </w:r>
      <w:r w:rsidRPr="006E2D4B">
        <w:rPr>
          <w:sz w:val="26"/>
          <w:szCs w:val="26"/>
        </w:rPr>
        <w:t xml:space="preserve">  автомобіл</w:t>
      </w:r>
      <w:r>
        <w:rPr>
          <w:sz w:val="26"/>
          <w:szCs w:val="26"/>
        </w:rPr>
        <w:t>ь</w:t>
      </w:r>
      <w:r w:rsidRPr="006E2D4B">
        <w:rPr>
          <w:sz w:val="26"/>
          <w:szCs w:val="26"/>
        </w:rPr>
        <w:t xml:space="preserve"> надавати в розпорядження:</w:t>
      </w:r>
    </w:p>
    <w:p w:rsidR="00E62E21" w:rsidRPr="00FD7D22" w:rsidRDefault="00E62E21" w:rsidP="00E62E21">
      <w:pPr>
        <w:ind w:right="-30" w:firstLine="709"/>
        <w:jc w:val="both"/>
        <w:rPr>
          <w:sz w:val="26"/>
          <w:szCs w:val="26"/>
        </w:rPr>
      </w:pPr>
      <w:r w:rsidRPr="006E2D4B">
        <w:rPr>
          <w:sz w:val="26"/>
          <w:szCs w:val="26"/>
        </w:rPr>
        <w:t xml:space="preserve">  </w:t>
      </w:r>
      <w:r w:rsidRPr="00FD7D22">
        <w:rPr>
          <w:sz w:val="26"/>
          <w:szCs w:val="26"/>
        </w:rPr>
        <w:t>– міського голови;</w:t>
      </w:r>
    </w:p>
    <w:p w:rsidR="00E62E21" w:rsidRPr="00FD7D22" w:rsidRDefault="00E62E21" w:rsidP="00E62E21">
      <w:pPr>
        <w:ind w:right="-30" w:firstLine="709"/>
        <w:jc w:val="both"/>
        <w:rPr>
          <w:sz w:val="26"/>
          <w:szCs w:val="26"/>
        </w:rPr>
      </w:pPr>
      <w:r w:rsidRPr="00FD7D22">
        <w:rPr>
          <w:sz w:val="26"/>
          <w:szCs w:val="26"/>
        </w:rPr>
        <w:t>- посадових осіб міської ради та  використовувати їх тільки для поїздок, пов’язаних зі службовою діяльністю посадових  осіб.</w:t>
      </w:r>
    </w:p>
    <w:p w:rsidR="00E62E21" w:rsidRPr="008B23CB" w:rsidRDefault="00E62E21" w:rsidP="00E62E21">
      <w:pPr>
        <w:ind w:right="-30" w:firstLine="709"/>
        <w:jc w:val="both"/>
        <w:rPr>
          <w:sz w:val="16"/>
          <w:szCs w:val="16"/>
        </w:rPr>
      </w:pPr>
    </w:p>
    <w:p w:rsidR="00E62E21" w:rsidRDefault="00E62E21" w:rsidP="00E62E21">
      <w:pPr>
        <w:ind w:right="-30"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6E2D4B">
        <w:rPr>
          <w:sz w:val="26"/>
          <w:szCs w:val="26"/>
        </w:rPr>
        <w:t>. Право керування службовим легковим автомобіл</w:t>
      </w:r>
      <w:r>
        <w:rPr>
          <w:sz w:val="26"/>
          <w:szCs w:val="26"/>
        </w:rPr>
        <w:t>е</w:t>
      </w:r>
      <w:r w:rsidRPr="006E2D4B">
        <w:rPr>
          <w:sz w:val="26"/>
          <w:szCs w:val="26"/>
        </w:rPr>
        <w:t>м надати  міському голові</w:t>
      </w:r>
      <w:r w:rsidRPr="00E62E2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та водію службового автомобіля  міської ради</w:t>
      </w:r>
      <w:r w:rsidRPr="006E2D4B">
        <w:rPr>
          <w:sz w:val="26"/>
          <w:szCs w:val="26"/>
        </w:rPr>
        <w:t>.</w:t>
      </w:r>
    </w:p>
    <w:p w:rsidR="00E62E21" w:rsidRPr="008B23CB" w:rsidRDefault="00E62E21" w:rsidP="00E62E21">
      <w:pPr>
        <w:ind w:right="-30" w:firstLine="720"/>
        <w:jc w:val="both"/>
        <w:rPr>
          <w:sz w:val="16"/>
          <w:szCs w:val="16"/>
        </w:rPr>
      </w:pP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6E2D4B">
        <w:rPr>
          <w:sz w:val="26"/>
          <w:szCs w:val="26"/>
        </w:rPr>
        <w:t>. Користування легковим службовим автомобіл</w:t>
      </w:r>
      <w:r>
        <w:rPr>
          <w:sz w:val="26"/>
          <w:szCs w:val="26"/>
        </w:rPr>
        <w:t>е</w:t>
      </w:r>
      <w:r w:rsidRPr="006E2D4B">
        <w:rPr>
          <w:sz w:val="26"/>
          <w:szCs w:val="26"/>
        </w:rPr>
        <w:t>м у вихідні та святкові дні, а також відрядження на службовому автомобілі за межі області, на відстань, що перевищує 200  км,  здійснювати  лише з дозволу міського  голови.</w:t>
      </w: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6E2D4B">
        <w:rPr>
          <w:sz w:val="26"/>
          <w:szCs w:val="26"/>
        </w:rPr>
        <w:t xml:space="preserve">. Відповідальність за достовірне і точне </w:t>
      </w:r>
      <w:r>
        <w:rPr>
          <w:sz w:val="26"/>
          <w:szCs w:val="26"/>
        </w:rPr>
        <w:t xml:space="preserve">оформлення </w:t>
      </w:r>
      <w:r w:rsidRPr="006E2D4B">
        <w:rPr>
          <w:sz w:val="26"/>
          <w:szCs w:val="26"/>
        </w:rPr>
        <w:t>подорожніх листів, покласти на водія службового автомобіля.</w:t>
      </w:r>
    </w:p>
    <w:p w:rsidR="00E62E21" w:rsidRPr="008B23CB" w:rsidRDefault="00E62E21" w:rsidP="00E62E21">
      <w:pPr>
        <w:ind w:right="-30" w:firstLine="851"/>
        <w:jc w:val="both"/>
        <w:rPr>
          <w:sz w:val="16"/>
          <w:szCs w:val="16"/>
        </w:rPr>
      </w:pPr>
      <w:r w:rsidRPr="006E2D4B">
        <w:rPr>
          <w:sz w:val="26"/>
          <w:szCs w:val="26"/>
        </w:rPr>
        <w:t xml:space="preserve"> </w:t>
      </w: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6E2D4B">
        <w:rPr>
          <w:sz w:val="26"/>
          <w:szCs w:val="26"/>
        </w:rPr>
        <w:t>. Зобов’язати посадових осіб міської ради, в розпорядження яких надано автомобіль, після завершення кожної поїздки  в подорожньому листі водія підтверджувати особистим підписом фактичне використання службового автомобіля відповідно до маршруту.</w:t>
      </w: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</w:p>
    <w:p w:rsidR="00E62E21" w:rsidRDefault="00E62E21" w:rsidP="00E62E21">
      <w:pPr>
        <w:ind w:right="-30" w:firstLine="851"/>
        <w:jc w:val="both"/>
        <w:rPr>
          <w:sz w:val="26"/>
          <w:szCs w:val="26"/>
        </w:rPr>
      </w:pPr>
      <w:r w:rsidRPr="006E2D4B">
        <w:rPr>
          <w:sz w:val="26"/>
          <w:szCs w:val="26"/>
        </w:rPr>
        <w:t>1</w:t>
      </w:r>
      <w:r>
        <w:rPr>
          <w:sz w:val="26"/>
          <w:szCs w:val="26"/>
        </w:rPr>
        <w:t>0.</w:t>
      </w:r>
      <w:r w:rsidRPr="006E2D4B">
        <w:rPr>
          <w:sz w:val="26"/>
          <w:szCs w:val="26"/>
        </w:rPr>
        <w:t xml:space="preserve"> Видачу подорожніх листів та облік транспортної роботи покласти на загальний відділ.</w:t>
      </w: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  <w:r>
        <w:rPr>
          <w:sz w:val="26"/>
          <w:szCs w:val="26"/>
        </w:rPr>
        <w:t>Щомісячно  до 04 числа надавати  до відділу бухгалтерського обліку та звітності оформлені подорожні листи службового легкового автомобіля та відомість обліку витрат палива.</w:t>
      </w:r>
    </w:p>
    <w:p w:rsidR="00E62E21" w:rsidRPr="008B23CB" w:rsidRDefault="00E62E21" w:rsidP="00E62E21">
      <w:pPr>
        <w:ind w:right="-30" w:firstLine="851"/>
        <w:jc w:val="both"/>
        <w:rPr>
          <w:sz w:val="16"/>
          <w:szCs w:val="16"/>
        </w:rPr>
      </w:pPr>
    </w:p>
    <w:p w:rsidR="00E62E21" w:rsidRDefault="00E62E21" w:rsidP="00E62E21">
      <w:pPr>
        <w:ind w:right="-30" w:firstLine="851"/>
        <w:jc w:val="both"/>
        <w:rPr>
          <w:sz w:val="26"/>
          <w:szCs w:val="26"/>
        </w:rPr>
      </w:pPr>
      <w:r w:rsidRPr="006E2D4B">
        <w:rPr>
          <w:sz w:val="26"/>
          <w:szCs w:val="26"/>
        </w:rPr>
        <w:t xml:space="preserve"> 1</w:t>
      </w:r>
      <w:r>
        <w:rPr>
          <w:sz w:val="26"/>
          <w:szCs w:val="26"/>
        </w:rPr>
        <w:t>1</w:t>
      </w:r>
      <w:r w:rsidRPr="006E2D4B">
        <w:rPr>
          <w:sz w:val="26"/>
          <w:szCs w:val="26"/>
        </w:rPr>
        <w:t>. Загальному відділу  здійснювати контроль за дотриманням відведен</w:t>
      </w:r>
      <w:r>
        <w:rPr>
          <w:sz w:val="26"/>
          <w:szCs w:val="26"/>
        </w:rPr>
        <w:t>ого</w:t>
      </w:r>
      <w:r w:rsidRPr="006E2D4B">
        <w:rPr>
          <w:sz w:val="26"/>
          <w:szCs w:val="26"/>
        </w:rPr>
        <w:t xml:space="preserve"> місячн</w:t>
      </w:r>
      <w:r>
        <w:rPr>
          <w:sz w:val="26"/>
          <w:szCs w:val="26"/>
        </w:rPr>
        <w:t>ого</w:t>
      </w:r>
      <w:r w:rsidRPr="006E2D4B">
        <w:rPr>
          <w:sz w:val="26"/>
          <w:szCs w:val="26"/>
        </w:rPr>
        <w:t xml:space="preserve"> ліміт</w:t>
      </w:r>
      <w:r>
        <w:rPr>
          <w:sz w:val="26"/>
          <w:szCs w:val="26"/>
        </w:rPr>
        <w:t>у</w:t>
      </w:r>
      <w:r w:rsidRPr="006E2D4B">
        <w:rPr>
          <w:sz w:val="26"/>
          <w:szCs w:val="26"/>
        </w:rPr>
        <w:t xml:space="preserve"> відповідно до встановлених норм витрат палива та мастильних матеріалів.</w:t>
      </w:r>
    </w:p>
    <w:p w:rsidR="00E62E21" w:rsidRPr="008B23CB" w:rsidRDefault="00E62E21" w:rsidP="00E62E21">
      <w:pPr>
        <w:ind w:right="-30" w:firstLine="851"/>
        <w:jc w:val="both"/>
        <w:rPr>
          <w:sz w:val="16"/>
          <w:szCs w:val="16"/>
        </w:rPr>
      </w:pP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  <w:r w:rsidRPr="006E2D4B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6E2D4B">
        <w:rPr>
          <w:sz w:val="26"/>
          <w:szCs w:val="26"/>
        </w:rPr>
        <w:t xml:space="preserve">. Визнати таким, що втратило  чинність розпорядження міського голови «Про упорядкування використання службових автомобілів міської ради» від </w:t>
      </w:r>
      <w:r>
        <w:rPr>
          <w:sz w:val="26"/>
          <w:szCs w:val="26"/>
        </w:rPr>
        <w:t>25</w:t>
      </w:r>
      <w:r w:rsidRPr="006E2D4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6E2D4B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Pr="006E2D4B">
        <w:rPr>
          <w:sz w:val="26"/>
          <w:szCs w:val="26"/>
        </w:rPr>
        <w:t xml:space="preserve"> р. № </w:t>
      </w:r>
      <w:r>
        <w:rPr>
          <w:sz w:val="26"/>
          <w:szCs w:val="26"/>
        </w:rPr>
        <w:t>27</w:t>
      </w:r>
      <w:r w:rsidRPr="006E2D4B">
        <w:rPr>
          <w:sz w:val="26"/>
          <w:szCs w:val="26"/>
        </w:rPr>
        <w:t xml:space="preserve"> –р </w:t>
      </w:r>
      <w:r>
        <w:rPr>
          <w:sz w:val="26"/>
          <w:szCs w:val="26"/>
        </w:rPr>
        <w:t>.</w:t>
      </w:r>
    </w:p>
    <w:p w:rsidR="00E62E21" w:rsidRPr="008B23CB" w:rsidRDefault="00E62E21" w:rsidP="00E62E21">
      <w:pPr>
        <w:ind w:right="-30" w:firstLine="851"/>
        <w:jc w:val="both"/>
        <w:rPr>
          <w:sz w:val="16"/>
          <w:szCs w:val="16"/>
        </w:rPr>
      </w:pP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  <w:r w:rsidRPr="006E2D4B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6E2D4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E2D4B">
        <w:rPr>
          <w:sz w:val="26"/>
          <w:szCs w:val="26"/>
        </w:rPr>
        <w:t xml:space="preserve">Контроль за виконанням даного розпорядження </w:t>
      </w:r>
      <w:r>
        <w:rPr>
          <w:sz w:val="26"/>
          <w:szCs w:val="26"/>
        </w:rPr>
        <w:t xml:space="preserve">залишаю </w:t>
      </w:r>
      <w:r w:rsidRPr="006E2D4B">
        <w:rPr>
          <w:sz w:val="26"/>
          <w:szCs w:val="26"/>
        </w:rPr>
        <w:t xml:space="preserve"> </w:t>
      </w:r>
      <w:r>
        <w:rPr>
          <w:sz w:val="26"/>
          <w:szCs w:val="26"/>
        </w:rPr>
        <w:t>за собою.</w:t>
      </w:r>
      <w:r w:rsidRPr="006E2D4B">
        <w:rPr>
          <w:sz w:val="26"/>
          <w:szCs w:val="26"/>
        </w:rPr>
        <w:t xml:space="preserve"> </w:t>
      </w:r>
    </w:p>
    <w:p w:rsidR="00E62E21" w:rsidRPr="006E2D4B" w:rsidRDefault="00E62E21" w:rsidP="00E62E21">
      <w:pPr>
        <w:ind w:right="-30"/>
        <w:jc w:val="both"/>
        <w:rPr>
          <w:sz w:val="26"/>
          <w:szCs w:val="26"/>
        </w:rPr>
      </w:pPr>
    </w:p>
    <w:p w:rsidR="00E62E21" w:rsidRDefault="00E62E21" w:rsidP="00E62E21">
      <w:pPr>
        <w:tabs>
          <w:tab w:val="left" w:pos="9072"/>
        </w:tabs>
        <w:ind w:right="-30" w:firstLine="426"/>
        <w:jc w:val="center"/>
        <w:rPr>
          <w:b/>
          <w:sz w:val="26"/>
          <w:szCs w:val="26"/>
        </w:rPr>
      </w:pPr>
    </w:p>
    <w:p w:rsidR="00E62E21" w:rsidRDefault="00E62E21" w:rsidP="00E62E21">
      <w:pPr>
        <w:tabs>
          <w:tab w:val="left" w:pos="9072"/>
        </w:tabs>
        <w:ind w:right="-30" w:firstLine="426"/>
        <w:jc w:val="center"/>
        <w:rPr>
          <w:b/>
          <w:sz w:val="26"/>
          <w:szCs w:val="26"/>
        </w:rPr>
      </w:pPr>
    </w:p>
    <w:p w:rsidR="00E62E21" w:rsidRPr="006E2D4B" w:rsidRDefault="00E62E21" w:rsidP="00E62E21">
      <w:pPr>
        <w:tabs>
          <w:tab w:val="left" w:pos="9072"/>
        </w:tabs>
        <w:ind w:right="-30" w:firstLine="426"/>
        <w:jc w:val="center"/>
        <w:rPr>
          <w:b/>
          <w:sz w:val="26"/>
          <w:szCs w:val="26"/>
        </w:rPr>
      </w:pPr>
      <w:r w:rsidRPr="006E2D4B">
        <w:rPr>
          <w:b/>
          <w:sz w:val="26"/>
          <w:szCs w:val="26"/>
        </w:rPr>
        <w:t xml:space="preserve">Міський голова                                         </w:t>
      </w:r>
      <w:r>
        <w:rPr>
          <w:b/>
          <w:sz w:val="26"/>
          <w:szCs w:val="26"/>
        </w:rPr>
        <w:t>Тетяна ЄРМОЛАЄВА</w:t>
      </w:r>
    </w:p>
    <w:p w:rsidR="00E62E21" w:rsidRPr="006E2D4B" w:rsidRDefault="00E62E21" w:rsidP="00E62E21">
      <w:pPr>
        <w:ind w:right="-30" w:firstLine="851"/>
        <w:jc w:val="both"/>
        <w:rPr>
          <w:sz w:val="26"/>
          <w:szCs w:val="26"/>
        </w:rPr>
      </w:pPr>
    </w:p>
    <w:p w:rsidR="00E62E21" w:rsidRDefault="00E62E21" w:rsidP="00E62E21">
      <w:pPr>
        <w:ind w:right="-30" w:firstLine="851"/>
        <w:jc w:val="both"/>
        <w:rPr>
          <w:sz w:val="24"/>
          <w:szCs w:val="24"/>
        </w:rPr>
      </w:pPr>
    </w:p>
    <w:p w:rsidR="00E62E21" w:rsidRPr="0023064F" w:rsidRDefault="00E62E21" w:rsidP="0023064F">
      <w:pPr>
        <w:ind w:right="-30"/>
        <w:jc w:val="both"/>
        <w:rPr>
          <w:sz w:val="24"/>
          <w:szCs w:val="24"/>
        </w:rPr>
      </w:pPr>
    </w:p>
    <w:p w:rsidR="00E62E21" w:rsidRPr="002A1F93" w:rsidRDefault="00E62E21" w:rsidP="00E62E21">
      <w:pPr>
        <w:ind w:right="-30" w:firstLine="851"/>
        <w:jc w:val="both"/>
        <w:rPr>
          <w:sz w:val="26"/>
          <w:szCs w:val="26"/>
        </w:rPr>
      </w:pPr>
    </w:p>
    <w:p w:rsidR="00E62E21" w:rsidRPr="002A1F93" w:rsidRDefault="00E62E21" w:rsidP="00E62E21">
      <w:pPr>
        <w:ind w:right="-30" w:firstLine="851"/>
        <w:jc w:val="both"/>
        <w:rPr>
          <w:sz w:val="26"/>
          <w:szCs w:val="26"/>
        </w:rPr>
      </w:pPr>
    </w:p>
    <w:p w:rsidR="00F94AF2" w:rsidRPr="002240EC" w:rsidRDefault="00F94AF2" w:rsidP="00E62E21">
      <w:pPr>
        <w:rPr>
          <w:b/>
        </w:rPr>
      </w:pPr>
    </w:p>
    <w:sectPr w:rsidR="00F94AF2" w:rsidRPr="002240EC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64A29"/>
    <w:multiLevelType w:val="hybridMultilevel"/>
    <w:tmpl w:val="2D2C52C0"/>
    <w:lvl w:ilvl="0" w:tplc="F45E58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15DC6"/>
    <w:rsid w:val="00053FCD"/>
    <w:rsid w:val="00061FB9"/>
    <w:rsid w:val="000A677E"/>
    <w:rsid w:val="00124435"/>
    <w:rsid w:val="0014773D"/>
    <w:rsid w:val="0016163A"/>
    <w:rsid w:val="001716D8"/>
    <w:rsid w:val="0017439F"/>
    <w:rsid w:val="0018227B"/>
    <w:rsid w:val="00214849"/>
    <w:rsid w:val="002240EC"/>
    <w:rsid w:val="0023064F"/>
    <w:rsid w:val="00232EC1"/>
    <w:rsid w:val="00267717"/>
    <w:rsid w:val="00355101"/>
    <w:rsid w:val="004329A3"/>
    <w:rsid w:val="004424FD"/>
    <w:rsid w:val="00496F7B"/>
    <w:rsid w:val="004C5E6F"/>
    <w:rsid w:val="00505E9D"/>
    <w:rsid w:val="00654BBA"/>
    <w:rsid w:val="00662993"/>
    <w:rsid w:val="00677493"/>
    <w:rsid w:val="00687B49"/>
    <w:rsid w:val="00693B75"/>
    <w:rsid w:val="00852105"/>
    <w:rsid w:val="008A2C82"/>
    <w:rsid w:val="008F1AC6"/>
    <w:rsid w:val="00942D0B"/>
    <w:rsid w:val="00A62A19"/>
    <w:rsid w:val="00AF0A14"/>
    <w:rsid w:val="00B25251"/>
    <w:rsid w:val="00BB0EAF"/>
    <w:rsid w:val="00BF0AC8"/>
    <w:rsid w:val="00CE3A2F"/>
    <w:rsid w:val="00D151BD"/>
    <w:rsid w:val="00D46CBA"/>
    <w:rsid w:val="00D56201"/>
    <w:rsid w:val="00E62E21"/>
    <w:rsid w:val="00F654F7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caption"/>
    <w:basedOn w:val="a"/>
    <w:next w:val="a"/>
    <w:qFormat/>
    <w:rsid w:val="002240EC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053FC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53FC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0">
    <w:name w:val="Основной текст с отступом 21"/>
    <w:basedOn w:val="a"/>
    <w:rsid w:val="00053FCD"/>
    <w:pPr>
      <w:suppressAutoHyphens/>
      <w:ind w:firstLine="851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2022-01-24T06:49:00Z</cp:lastPrinted>
  <dcterms:created xsi:type="dcterms:W3CDTF">2022-02-16T12:01:00Z</dcterms:created>
  <dcterms:modified xsi:type="dcterms:W3CDTF">2022-02-17T13:11:00Z</dcterms:modified>
</cp:coreProperties>
</file>