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13F4DA9" w14:textId="77777777" w:rsidR="003A35FF" w:rsidRPr="00713D51" w:rsidRDefault="0072689D" w:rsidP="003A35FF">
      <w:pPr>
        <w:ind w:left="2127"/>
        <w:rPr>
          <w:color w:val="000000"/>
          <w:sz w:val="28"/>
        </w:rPr>
      </w:pPr>
      <w:r>
        <w:rPr>
          <w:color w:val="000000"/>
          <w:sz w:val="28"/>
        </w:rPr>
        <w:t xml:space="preserve">                                 </w:t>
      </w:r>
      <w:r w:rsidR="003A35FF" w:rsidRPr="00330C04">
        <w:rPr>
          <w:noProof/>
        </w:rPr>
        <w:drawing>
          <wp:inline distT="0" distB="0" distL="0" distR="0" wp14:anchorId="69090244" wp14:editId="19A8E2B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44931719" w14:textId="77777777" w:rsidR="003A35FF" w:rsidRDefault="003A35FF" w:rsidP="003A35F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9E9F797" w14:textId="77777777" w:rsidR="003A35FF" w:rsidRPr="00D82B2C" w:rsidRDefault="003A35FF" w:rsidP="003A35F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FCC5011" w14:textId="77777777" w:rsidR="003A35FF" w:rsidRPr="00CB175A" w:rsidRDefault="003A35FF" w:rsidP="003A35FF">
      <w:pPr>
        <w:jc w:val="center"/>
        <w:rPr>
          <w:color w:val="000000"/>
          <w:sz w:val="16"/>
          <w:szCs w:val="16"/>
        </w:rPr>
      </w:pPr>
    </w:p>
    <w:p w14:paraId="5C2891D0" w14:textId="77777777" w:rsidR="003A35FF" w:rsidRDefault="003A35FF" w:rsidP="003A35FF">
      <w:pPr>
        <w:jc w:val="center"/>
        <w:rPr>
          <w:b/>
          <w:bCs/>
          <w:color w:val="000000"/>
          <w:sz w:val="28"/>
          <w:szCs w:val="28"/>
        </w:rPr>
      </w:pPr>
      <w:r w:rsidRPr="00C91996">
        <w:rPr>
          <w:b/>
          <w:bCs/>
          <w:color w:val="000000"/>
          <w:sz w:val="28"/>
          <w:szCs w:val="28"/>
        </w:rPr>
        <w:t>РІШЕННЯ</w:t>
      </w:r>
    </w:p>
    <w:p w14:paraId="1B6EB94C" w14:textId="77777777" w:rsidR="003A35FF" w:rsidRPr="009729E3" w:rsidRDefault="003A35FF" w:rsidP="003A35FF">
      <w:pPr>
        <w:jc w:val="center"/>
        <w:rPr>
          <w:color w:val="000000"/>
          <w:sz w:val="16"/>
          <w:szCs w:val="16"/>
        </w:rPr>
      </w:pPr>
    </w:p>
    <w:p w14:paraId="01C75F32" w14:textId="07FF2EF4" w:rsidR="003A35FF" w:rsidRPr="00707A37" w:rsidRDefault="003A35FF" w:rsidP="003A35FF">
      <w:pPr>
        <w:tabs>
          <w:tab w:val="left" w:pos="2611"/>
          <w:tab w:val="left" w:pos="4363"/>
        </w:tabs>
        <w:spacing w:before="1"/>
        <w:ind w:left="411" w:hanging="978"/>
        <w:rPr>
          <w:sz w:val="28"/>
        </w:rPr>
      </w:pPr>
      <w:r>
        <w:rPr>
          <w:color w:val="000000"/>
          <w:sz w:val="28"/>
          <w:szCs w:val="28"/>
        </w:rPr>
        <w:t xml:space="preserve">          </w:t>
      </w:r>
      <w:r>
        <w:rPr>
          <w:sz w:val="28"/>
          <w:u w:val="single"/>
        </w:rPr>
        <w:t xml:space="preserve"> 10.04</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144</w:t>
      </w:r>
      <w:r>
        <w:rPr>
          <w:sz w:val="28"/>
          <w:u w:val="single"/>
        </w:rPr>
        <w:t>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44 (п)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89BB8AF" w:rsidR="00F2654A" w:rsidRPr="00EA202E" w:rsidRDefault="00F2654A" w:rsidP="003A35FF">
      <w:pPr>
        <w:ind w:left="2127"/>
        <w:rPr>
          <w:sz w:val="16"/>
          <w:szCs w:val="16"/>
        </w:rPr>
      </w:pPr>
    </w:p>
    <w:p w14:paraId="4A32F280" w14:textId="77777777" w:rsidR="00A25E93" w:rsidRDefault="00A25E93" w:rsidP="00A25E93">
      <w:pPr>
        <w:rPr>
          <w:b/>
          <w:sz w:val="28"/>
          <w:szCs w:val="28"/>
        </w:rPr>
      </w:pPr>
      <w:r>
        <w:rPr>
          <w:b/>
          <w:sz w:val="28"/>
          <w:szCs w:val="28"/>
        </w:rPr>
        <w:t>Про включення до Переліку другого типу об’єкта</w:t>
      </w:r>
    </w:p>
    <w:p w14:paraId="1F8DF796" w14:textId="77777777" w:rsidR="00A25E93" w:rsidRDefault="00A25E93" w:rsidP="00A25E93">
      <w:pPr>
        <w:rPr>
          <w:b/>
          <w:sz w:val="28"/>
          <w:szCs w:val="28"/>
        </w:rPr>
      </w:pPr>
      <w:r>
        <w:rPr>
          <w:b/>
          <w:sz w:val="28"/>
          <w:szCs w:val="28"/>
        </w:rPr>
        <w:t xml:space="preserve">комунальної власності   Козятинської міської ради </w:t>
      </w:r>
    </w:p>
    <w:p w14:paraId="245FFC3A" w14:textId="77777777" w:rsidR="00A25E93" w:rsidRDefault="00A25E93" w:rsidP="00A25E93">
      <w:pPr>
        <w:rPr>
          <w:b/>
          <w:sz w:val="28"/>
          <w:szCs w:val="28"/>
        </w:rPr>
      </w:pPr>
      <w:r>
        <w:rPr>
          <w:b/>
          <w:sz w:val="28"/>
          <w:szCs w:val="28"/>
        </w:rPr>
        <w:t xml:space="preserve">та затвердження умов оренди </w:t>
      </w:r>
    </w:p>
    <w:p w14:paraId="115C0288" w14:textId="77777777" w:rsidR="00A25E93" w:rsidRPr="00C45AF5" w:rsidRDefault="00A25E93" w:rsidP="00A25E93">
      <w:pPr>
        <w:rPr>
          <w:b/>
          <w:color w:val="000000" w:themeColor="text1"/>
          <w:sz w:val="16"/>
          <w:szCs w:val="16"/>
          <w:lang w:eastAsia="ru-RU"/>
        </w:rPr>
      </w:pPr>
    </w:p>
    <w:p w14:paraId="6E33185C" w14:textId="63B8EC07" w:rsidR="00CA580D" w:rsidRPr="00BC68FC" w:rsidRDefault="00CA580D" w:rsidP="00CA580D">
      <w:pPr>
        <w:jc w:val="both"/>
        <w:rPr>
          <w:sz w:val="28"/>
          <w:szCs w:val="28"/>
        </w:rPr>
      </w:pPr>
      <w:r w:rsidRPr="00BC68FC">
        <w:rPr>
          <w:sz w:val="28"/>
          <w:szCs w:val="28"/>
        </w:rPr>
        <w:t xml:space="preserve">       </w:t>
      </w:r>
      <w:r w:rsidR="00F96C56">
        <w:rPr>
          <w:sz w:val="28"/>
          <w:szCs w:val="28"/>
        </w:rPr>
        <w:t xml:space="preserve">Розглянувши лист </w:t>
      </w:r>
      <w:r w:rsidR="00C45AF5">
        <w:rPr>
          <w:sz w:val="28"/>
          <w:szCs w:val="28"/>
        </w:rPr>
        <w:t>відділу культури</w:t>
      </w:r>
      <w:r w:rsidR="00F96C56">
        <w:rPr>
          <w:sz w:val="28"/>
          <w:szCs w:val="28"/>
        </w:rPr>
        <w:t xml:space="preserve"> Козятинської міської ради,</w:t>
      </w:r>
      <w:r w:rsidRPr="00BC68FC">
        <w:rPr>
          <w:sz w:val="28"/>
          <w:szCs w:val="28"/>
        </w:rPr>
        <w:t xml:space="preserve"> </w:t>
      </w:r>
      <w:r w:rsidR="008C751B">
        <w:rPr>
          <w:sz w:val="28"/>
          <w:szCs w:val="28"/>
        </w:rPr>
        <w:t xml:space="preserve">лист звернення ГО «Спортивний клуб </w:t>
      </w:r>
      <w:proofErr w:type="spellStart"/>
      <w:r w:rsidR="008C751B">
        <w:rPr>
          <w:sz w:val="28"/>
          <w:szCs w:val="28"/>
        </w:rPr>
        <w:t>Тако</w:t>
      </w:r>
      <w:proofErr w:type="spellEnd"/>
      <w:r w:rsidR="008C751B">
        <w:rPr>
          <w:sz w:val="28"/>
          <w:szCs w:val="28"/>
        </w:rPr>
        <w:t>»,</w:t>
      </w:r>
      <w:r w:rsidR="003A35FF">
        <w:rPr>
          <w:sz w:val="28"/>
          <w:szCs w:val="28"/>
        </w:rPr>
        <w:t xml:space="preserve"> </w:t>
      </w:r>
      <w:r w:rsidRPr="00BC68FC">
        <w:rPr>
          <w:sz w:val="28"/>
          <w:szCs w:val="28"/>
        </w:rPr>
        <w:t xml:space="preserve">Закону України «Про оренду державного та комунального майна», Порядку передачі в оренду державного та комунального майна, затвердженого Постановою КМУ № 483 від 03.06.2020р., зі змінами, керуючись статтею 26, частиною 1 статті 59, частиною 5 статті 60 Закону України “Про місцеве самоврядування в Україні”, міська рада </w:t>
      </w:r>
    </w:p>
    <w:p w14:paraId="393A75C9" w14:textId="77777777" w:rsidR="00CA580D" w:rsidRPr="00C45AF5" w:rsidRDefault="00CA580D" w:rsidP="00CA580D">
      <w:pPr>
        <w:jc w:val="center"/>
        <w:rPr>
          <w:sz w:val="16"/>
          <w:szCs w:val="16"/>
        </w:rPr>
      </w:pPr>
    </w:p>
    <w:p w14:paraId="12C57D4F" w14:textId="77777777" w:rsidR="00CA580D" w:rsidRPr="00C45AF5" w:rsidRDefault="00CA580D" w:rsidP="00CA580D">
      <w:pPr>
        <w:jc w:val="center"/>
        <w:rPr>
          <w:b/>
          <w:sz w:val="28"/>
          <w:szCs w:val="28"/>
        </w:rPr>
      </w:pPr>
      <w:r w:rsidRPr="00C45AF5">
        <w:rPr>
          <w:b/>
          <w:sz w:val="28"/>
          <w:szCs w:val="28"/>
        </w:rPr>
        <w:t>В И Р І Ш И Л А:</w:t>
      </w:r>
    </w:p>
    <w:p w14:paraId="3D64F8A5" w14:textId="77777777" w:rsidR="00CA580D" w:rsidRPr="00050F42" w:rsidRDefault="00CA580D" w:rsidP="00CA580D">
      <w:pPr>
        <w:jc w:val="center"/>
        <w:rPr>
          <w:sz w:val="16"/>
          <w:szCs w:val="16"/>
        </w:rPr>
      </w:pPr>
    </w:p>
    <w:p w14:paraId="65A3AD94" w14:textId="74569F6D" w:rsidR="00CA580D" w:rsidRPr="00C456F5" w:rsidRDefault="00CA580D" w:rsidP="00BC3BED">
      <w:pPr>
        <w:pStyle w:val="aa"/>
        <w:numPr>
          <w:ilvl w:val="0"/>
          <w:numId w:val="20"/>
        </w:numPr>
        <w:ind w:left="0" w:right="-1" w:firstLine="0"/>
        <w:jc w:val="both"/>
        <w:rPr>
          <w:sz w:val="28"/>
          <w:szCs w:val="28"/>
        </w:rPr>
      </w:pPr>
      <w:r w:rsidRPr="00C456F5">
        <w:rPr>
          <w:sz w:val="28"/>
          <w:szCs w:val="28"/>
        </w:rPr>
        <w:t xml:space="preserve">Включити потенційний об’єкт оренди, що перебуває на балансі </w:t>
      </w:r>
      <w:r w:rsidR="00C45AF5">
        <w:rPr>
          <w:sz w:val="28"/>
          <w:szCs w:val="28"/>
        </w:rPr>
        <w:t>відділу культури</w:t>
      </w:r>
      <w:r w:rsidRPr="00C456F5">
        <w:rPr>
          <w:sz w:val="28"/>
          <w:szCs w:val="28"/>
        </w:rPr>
        <w:t xml:space="preserve"> Козятинської міської ради до Переліку другого типу відповідно до Закону України «Про оренду державного та комунального майна»</w:t>
      </w:r>
      <w:r w:rsidR="00C45AF5">
        <w:rPr>
          <w:sz w:val="28"/>
          <w:szCs w:val="28"/>
        </w:rPr>
        <w:t>, а саме</w:t>
      </w:r>
      <w:r w:rsidR="00332FBA">
        <w:rPr>
          <w:sz w:val="28"/>
          <w:szCs w:val="28"/>
        </w:rPr>
        <w:t>:</w:t>
      </w:r>
    </w:p>
    <w:p w14:paraId="5346E639" w14:textId="051A2A03" w:rsidR="00CA580D" w:rsidRPr="004B478D" w:rsidRDefault="00332FBA" w:rsidP="00C45AF5">
      <w:pPr>
        <w:ind w:left="578" w:right="-1"/>
        <w:jc w:val="both"/>
        <w:rPr>
          <w:sz w:val="28"/>
          <w:szCs w:val="28"/>
        </w:rPr>
      </w:pPr>
      <w:r>
        <w:rPr>
          <w:sz w:val="28"/>
          <w:szCs w:val="28"/>
        </w:rPr>
        <w:t xml:space="preserve">частину </w:t>
      </w:r>
      <w:r w:rsidR="00C47F73">
        <w:rPr>
          <w:sz w:val="28"/>
          <w:szCs w:val="28"/>
        </w:rPr>
        <w:t xml:space="preserve">третього поверху </w:t>
      </w:r>
      <w:r w:rsidR="00F96C56">
        <w:rPr>
          <w:sz w:val="28"/>
          <w:szCs w:val="28"/>
        </w:rPr>
        <w:t>будівлі методичного центру по виховній роботі з молоддю</w:t>
      </w:r>
      <w:r w:rsidR="00CA580D">
        <w:rPr>
          <w:sz w:val="28"/>
          <w:szCs w:val="28"/>
        </w:rPr>
        <w:t xml:space="preserve"> літера «</w:t>
      </w:r>
      <w:r w:rsidR="000E0942">
        <w:rPr>
          <w:sz w:val="28"/>
          <w:szCs w:val="28"/>
        </w:rPr>
        <w:t>А</w:t>
      </w:r>
      <w:r w:rsidR="00CA580D">
        <w:rPr>
          <w:sz w:val="28"/>
          <w:szCs w:val="28"/>
        </w:rPr>
        <w:t>»</w:t>
      </w:r>
      <w:r w:rsidR="00C47F73">
        <w:rPr>
          <w:sz w:val="28"/>
          <w:szCs w:val="28"/>
        </w:rPr>
        <w:t>:</w:t>
      </w:r>
      <w:r>
        <w:rPr>
          <w:sz w:val="28"/>
          <w:szCs w:val="28"/>
        </w:rPr>
        <w:t xml:space="preserve"> </w:t>
      </w:r>
      <w:r w:rsidR="008731F1">
        <w:rPr>
          <w:sz w:val="28"/>
          <w:szCs w:val="28"/>
        </w:rPr>
        <w:t>кабінет (2-6) та кабінет</w:t>
      </w:r>
      <w:r>
        <w:rPr>
          <w:sz w:val="28"/>
          <w:szCs w:val="28"/>
        </w:rPr>
        <w:t xml:space="preserve"> </w:t>
      </w:r>
      <w:r w:rsidR="00050F42">
        <w:rPr>
          <w:sz w:val="28"/>
          <w:szCs w:val="28"/>
        </w:rPr>
        <w:t>(</w:t>
      </w:r>
      <w:r w:rsidR="008731F1">
        <w:rPr>
          <w:sz w:val="28"/>
          <w:szCs w:val="28"/>
        </w:rPr>
        <w:t>2-7</w:t>
      </w:r>
      <w:r w:rsidR="00050F42">
        <w:rPr>
          <w:sz w:val="28"/>
          <w:szCs w:val="28"/>
        </w:rPr>
        <w:t>)</w:t>
      </w:r>
      <w:r w:rsidR="00CA580D">
        <w:rPr>
          <w:sz w:val="28"/>
          <w:szCs w:val="28"/>
        </w:rPr>
        <w:t xml:space="preserve"> </w:t>
      </w:r>
      <w:r w:rsidR="008731F1">
        <w:rPr>
          <w:sz w:val="28"/>
          <w:szCs w:val="28"/>
        </w:rPr>
        <w:t xml:space="preserve">загальною площею 46,3 </w:t>
      </w:r>
      <w:proofErr w:type="spellStart"/>
      <w:r w:rsidR="008731F1">
        <w:rPr>
          <w:sz w:val="28"/>
          <w:szCs w:val="28"/>
        </w:rPr>
        <w:t>кв.м</w:t>
      </w:r>
      <w:proofErr w:type="spellEnd"/>
      <w:r w:rsidR="008731F1">
        <w:rPr>
          <w:sz w:val="28"/>
          <w:szCs w:val="28"/>
        </w:rPr>
        <w:t xml:space="preserve"> </w:t>
      </w:r>
      <w:r w:rsidR="00CA580D" w:rsidRPr="00C456F5">
        <w:rPr>
          <w:sz w:val="28"/>
          <w:szCs w:val="28"/>
        </w:rPr>
        <w:t xml:space="preserve">, за </w:t>
      </w:r>
      <w:r w:rsidR="00CA580D" w:rsidRPr="004B478D">
        <w:rPr>
          <w:sz w:val="28"/>
          <w:szCs w:val="28"/>
        </w:rPr>
        <w:t>адресою: м. Козятин, вул. Грушевського,</w:t>
      </w:r>
      <w:r w:rsidR="008C751B">
        <w:rPr>
          <w:sz w:val="28"/>
          <w:szCs w:val="28"/>
        </w:rPr>
        <w:t>28</w:t>
      </w:r>
      <w:r w:rsidR="008731F1">
        <w:rPr>
          <w:sz w:val="28"/>
          <w:szCs w:val="28"/>
        </w:rPr>
        <w:t>.</w:t>
      </w:r>
    </w:p>
    <w:p w14:paraId="61FB0247" w14:textId="77777777" w:rsidR="00CA580D" w:rsidRPr="00050F42" w:rsidRDefault="00CA580D" w:rsidP="00C45AF5">
      <w:pPr>
        <w:ind w:right="-1"/>
        <w:jc w:val="both"/>
        <w:rPr>
          <w:sz w:val="16"/>
          <w:szCs w:val="16"/>
        </w:rPr>
      </w:pPr>
    </w:p>
    <w:p w14:paraId="75935B5F" w14:textId="53C7A0F2" w:rsidR="00CA580D" w:rsidRPr="008731F1" w:rsidRDefault="00CA580D" w:rsidP="00BC3BED">
      <w:pPr>
        <w:pStyle w:val="aa"/>
        <w:numPr>
          <w:ilvl w:val="0"/>
          <w:numId w:val="20"/>
        </w:numPr>
        <w:ind w:left="0" w:right="-1" w:firstLine="0"/>
        <w:jc w:val="both"/>
        <w:rPr>
          <w:sz w:val="28"/>
          <w:szCs w:val="28"/>
        </w:rPr>
      </w:pPr>
      <w:r w:rsidRPr="008731F1">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а саме: </w:t>
      </w:r>
      <w:r w:rsidR="008731F1" w:rsidRPr="008731F1">
        <w:rPr>
          <w:sz w:val="28"/>
          <w:szCs w:val="28"/>
        </w:rPr>
        <w:t xml:space="preserve">частини </w:t>
      </w:r>
      <w:r w:rsidR="00C47F73" w:rsidRPr="008731F1">
        <w:rPr>
          <w:sz w:val="28"/>
          <w:szCs w:val="28"/>
        </w:rPr>
        <w:t xml:space="preserve">третього поверху </w:t>
      </w:r>
      <w:r w:rsidR="008731F1" w:rsidRPr="008731F1">
        <w:rPr>
          <w:sz w:val="28"/>
          <w:szCs w:val="28"/>
        </w:rPr>
        <w:t>будівлі методичного центру по виховній роботі з молоддю літера «А»</w:t>
      </w:r>
      <w:r w:rsidR="00C47F73">
        <w:rPr>
          <w:sz w:val="28"/>
          <w:szCs w:val="28"/>
        </w:rPr>
        <w:t>:</w:t>
      </w:r>
      <w:r w:rsidR="008731F1" w:rsidRPr="008731F1">
        <w:rPr>
          <w:sz w:val="28"/>
          <w:szCs w:val="28"/>
        </w:rPr>
        <w:t xml:space="preserve"> кабінет (2-6) та кабінет (2-7) загальною площею 46,3 </w:t>
      </w:r>
      <w:proofErr w:type="spellStart"/>
      <w:r w:rsidR="008731F1" w:rsidRPr="008731F1">
        <w:rPr>
          <w:sz w:val="28"/>
          <w:szCs w:val="28"/>
        </w:rPr>
        <w:t>кв.м</w:t>
      </w:r>
      <w:proofErr w:type="spellEnd"/>
      <w:r w:rsidR="008731F1" w:rsidRPr="008731F1">
        <w:rPr>
          <w:sz w:val="28"/>
          <w:szCs w:val="28"/>
        </w:rPr>
        <w:t>, за адресою: м. Козятин, вул. Грушевського,28,</w:t>
      </w:r>
      <w:r w:rsidRPr="008731F1">
        <w:rPr>
          <w:sz w:val="28"/>
          <w:szCs w:val="28"/>
        </w:rPr>
        <w:t xml:space="preserve"> що обліковується на балансі </w:t>
      </w:r>
      <w:r w:rsidR="008731F1" w:rsidRPr="008731F1">
        <w:rPr>
          <w:rFonts w:eastAsia="Arial Unicode MS"/>
          <w:kern w:val="1"/>
          <w:sz w:val="28"/>
          <w:szCs w:val="28"/>
          <w:lang w:eastAsia="hi-IN" w:bidi="hi-IN"/>
        </w:rPr>
        <w:t>відділу культури</w:t>
      </w:r>
      <w:r w:rsidRPr="008731F1">
        <w:rPr>
          <w:rFonts w:eastAsia="Arial Unicode MS"/>
          <w:kern w:val="1"/>
          <w:sz w:val="28"/>
          <w:szCs w:val="28"/>
          <w:lang w:eastAsia="hi-IN" w:bidi="hi-IN"/>
        </w:rPr>
        <w:t xml:space="preserve"> Козятинської міської ради:  </w:t>
      </w:r>
    </w:p>
    <w:p w14:paraId="312535D6" w14:textId="77777777" w:rsidR="00CA580D" w:rsidRPr="00BC68FC" w:rsidRDefault="00CA580D" w:rsidP="00C45AF5">
      <w:pPr>
        <w:pStyle w:val="aa"/>
        <w:numPr>
          <w:ilvl w:val="0"/>
          <w:numId w:val="22"/>
        </w:numPr>
        <w:ind w:right="-1"/>
        <w:contextualSpacing w:val="0"/>
        <w:jc w:val="both"/>
        <w:rPr>
          <w:sz w:val="28"/>
          <w:szCs w:val="28"/>
        </w:rPr>
      </w:pPr>
      <w:r w:rsidRPr="00BC68FC">
        <w:rPr>
          <w:sz w:val="28"/>
          <w:szCs w:val="28"/>
        </w:rPr>
        <w:t xml:space="preserve">передача в оренду –без проведення аукціону; </w:t>
      </w:r>
    </w:p>
    <w:p w14:paraId="7B8F22FD" w14:textId="77777777" w:rsidR="00CA580D" w:rsidRPr="00BC68FC" w:rsidRDefault="00CA580D" w:rsidP="00C45AF5">
      <w:pPr>
        <w:pStyle w:val="aa"/>
        <w:numPr>
          <w:ilvl w:val="0"/>
          <w:numId w:val="22"/>
        </w:numPr>
        <w:ind w:right="-1"/>
        <w:contextualSpacing w:val="0"/>
        <w:jc w:val="both"/>
        <w:rPr>
          <w:sz w:val="28"/>
          <w:szCs w:val="28"/>
        </w:rPr>
      </w:pPr>
      <w:r w:rsidRPr="00BC68FC">
        <w:rPr>
          <w:sz w:val="28"/>
          <w:szCs w:val="28"/>
        </w:rPr>
        <w:t xml:space="preserve">строк оренди - 5 років; </w:t>
      </w:r>
    </w:p>
    <w:p w14:paraId="3D3E325B" w14:textId="77777777" w:rsidR="00CA580D" w:rsidRPr="00BC68FC" w:rsidRDefault="00CA580D" w:rsidP="00C45AF5">
      <w:pPr>
        <w:pStyle w:val="aa"/>
        <w:numPr>
          <w:ilvl w:val="0"/>
          <w:numId w:val="22"/>
        </w:numPr>
        <w:ind w:right="-1"/>
        <w:contextualSpacing w:val="0"/>
        <w:jc w:val="both"/>
        <w:rPr>
          <w:sz w:val="28"/>
          <w:szCs w:val="28"/>
        </w:rPr>
      </w:pPr>
      <w:r w:rsidRPr="00BC68FC">
        <w:rPr>
          <w:sz w:val="28"/>
          <w:szCs w:val="28"/>
        </w:rPr>
        <w:t xml:space="preserve">цільове призначення: використання громадським об’єднанням фізкультурно-спортивної спрямованості, що є неприбутковою організацією для розміщення спортивної зали; </w:t>
      </w:r>
    </w:p>
    <w:p w14:paraId="161E9D03" w14:textId="2758AEB5" w:rsidR="00CA580D" w:rsidRPr="00BC68FC" w:rsidRDefault="00CA580D" w:rsidP="00C45AF5">
      <w:pPr>
        <w:pStyle w:val="aa"/>
        <w:numPr>
          <w:ilvl w:val="0"/>
          <w:numId w:val="22"/>
        </w:numPr>
        <w:ind w:right="-1"/>
        <w:contextualSpacing w:val="0"/>
        <w:jc w:val="both"/>
        <w:rPr>
          <w:sz w:val="28"/>
          <w:szCs w:val="28"/>
        </w:rPr>
      </w:pPr>
      <w:r w:rsidRPr="00BC68FC">
        <w:rPr>
          <w:sz w:val="28"/>
          <w:szCs w:val="28"/>
        </w:rPr>
        <w:t xml:space="preserve">розмір місячної орендної плати – </w:t>
      </w:r>
      <w:r w:rsidR="008731F1">
        <w:rPr>
          <w:sz w:val="28"/>
          <w:szCs w:val="28"/>
        </w:rPr>
        <w:t>200</w:t>
      </w:r>
      <w:r w:rsidRPr="00BC68FC">
        <w:rPr>
          <w:sz w:val="28"/>
          <w:szCs w:val="28"/>
        </w:rPr>
        <w:t xml:space="preserve"> грн </w:t>
      </w:r>
    </w:p>
    <w:p w14:paraId="2F7A284D" w14:textId="77777777" w:rsidR="00CA580D" w:rsidRPr="00BC68FC" w:rsidRDefault="00CA580D" w:rsidP="00C45AF5">
      <w:pPr>
        <w:pStyle w:val="aa"/>
        <w:numPr>
          <w:ilvl w:val="0"/>
          <w:numId w:val="22"/>
        </w:numPr>
        <w:ind w:right="-1"/>
        <w:contextualSpacing w:val="0"/>
        <w:jc w:val="both"/>
        <w:rPr>
          <w:sz w:val="28"/>
          <w:szCs w:val="28"/>
        </w:rPr>
      </w:pPr>
      <w:r w:rsidRPr="00BC68FC">
        <w:rPr>
          <w:sz w:val="28"/>
          <w:szCs w:val="28"/>
        </w:rPr>
        <w:t xml:space="preserve">суборенда – забороняється. </w:t>
      </w:r>
    </w:p>
    <w:p w14:paraId="25D39E9B" w14:textId="77777777" w:rsidR="003A35FF" w:rsidRDefault="00CA580D" w:rsidP="003A35FF">
      <w:pPr>
        <w:pStyle w:val="aa"/>
        <w:numPr>
          <w:ilvl w:val="0"/>
          <w:numId w:val="20"/>
        </w:numPr>
        <w:ind w:right="-1"/>
        <w:jc w:val="both"/>
        <w:rPr>
          <w:sz w:val="28"/>
          <w:szCs w:val="28"/>
        </w:rPr>
      </w:pPr>
      <w:r w:rsidRPr="003A35FF">
        <w:rPr>
          <w:sz w:val="28"/>
          <w:szCs w:val="28"/>
        </w:rPr>
        <w:t>Контроль за виконання цього рішення покласти на постійну комісію  з</w:t>
      </w:r>
    </w:p>
    <w:p w14:paraId="5B62D353" w14:textId="552C76BA" w:rsidR="00CA580D" w:rsidRPr="003A35FF" w:rsidRDefault="00CA580D" w:rsidP="003A35FF">
      <w:pPr>
        <w:ind w:left="218" w:right="-1"/>
        <w:jc w:val="both"/>
        <w:rPr>
          <w:sz w:val="28"/>
          <w:szCs w:val="28"/>
        </w:rPr>
      </w:pPr>
      <w:bookmarkStart w:id="0" w:name="_GoBack"/>
      <w:bookmarkEnd w:id="0"/>
      <w:r w:rsidRPr="003A35FF">
        <w:rPr>
          <w:sz w:val="28"/>
          <w:szCs w:val="28"/>
        </w:rPr>
        <w:t>питань регулювання земельних відносин, будівництва, комунальної власності, приватизації.</w:t>
      </w:r>
    </w:p>
    <w:p w14:paraId="3B9C69D2" w14:textId="77777777" w:rsidR="003A35FF" w:rsidRPr="003A35FF" w:rsidRDefault="003A35FF" w:rsidP="003A35FF">
      <w:pPr>
        <w:pStyle w:val="aa"/>
        <w:ind w:left="578" w:right="-1"/>
        <w:jc w:val="both"/>
        <w:rPr>
          <w:sz w:val="28"/>
          <w:szCs w:val="28"/>
        </w:rPr>
      </w:pPr>
    </w:p>
    <w:p w14:paraId="6F7F0471" w14:textId="437EA581"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3A35FF">
        <w:rPr>
          <w:b/>
          <w:sz w:val="28"/>
          <w:szCs w:val="28"/>
        </w:rPr>
        <w:t xml:space="preserve">                           </w:t>
      </w:r>
      <w:r w:rsidRPr="00092AA6">
        <w:rPr>
          <w:b/>
          <w:sz w:val="28"/>
          <w:szCs w:val="28"/>
        </w:rPr>
        <w:t xml:space="preserve">          Тетяна  ЄРМОЛАЄВА</w:t>
      </w:r>
    </w:p>
    <w:p w14:paraId="135B8581" w14:textId="696550FB" w:rsidR="003437F5" w:rsidRDefault="003A35FF"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EA202E">
      <w:pgSz w:w="11906" w:h="16838"/>
      <w:pgMar w:top="284"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2BAA7236"/>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7"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9"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71D25A60"/>
    <w:multiLevelType w:val="hybridMultilevel"/>
    <w:tmpl w:val="BEF4352E"/>
    <w:lvl w:ilvl="0" w:tplc="C50E30E2">
      <w:start w:val="1"/>
      <w:numFmt w:val="bullet"/>
      <w:lvlText w:val=""/>
      <w:lvlJc w:val="left"/>
      <w:pPr>
        <w:ind w:left="938" w:hanging="360"/>
      </w:pPr>
      <w:rPr>
        <w:rFonts w:ascii="Symbol" w:hAnsi="Symbol" w:hint="default"/>
      </w:rPr>
    </w:lvl>
    <w:lvl w:ilvl="1" w:tplc="C50E30E2">
      <w:start w:val="1"/>
      <w:numFmt w:val="bullet"/>
      <w:lvlText w:val=""/>
      <w:lvlJc w:val="left"/>
      <w:pPr>
        <w:ind w:left="1658" w:hanging="360"/>
      </w:pPr>
      <w:rPr>
        <w:rFonts w:ascii="Symbol" w:hAnsi="Symbol"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F42"/>
    <w:rsid w:val="0005289D"/>
    <w:rsid w:val="00061CED"/>
    <w:rsid w:val="000736D5"/>
    <w:rsid w:val="00092AA6"/>
    <w:rsid w:val="000E023A"/>
    <w:rsid w:val="000E0942"/>
    <w:rsid w:val="00104262"/>
    <w:rsid w:val="00131D4A"/>
    <w:rsid w:val="00144FE0"/>
    <w:rsid w:val="00156187"/>
    <w:rsid w:val="00160AE3"/>
    <w:rsid w:val="00187057"/>
    <w:rsid w:val="001F26DD"/>
    <w:rsid w:val="001F3F55"/>
    <w:rsid w:val="001F64EE"/>
    <w:rsid w:val="00212822"/>
    <w:rsid w:val="002208E2"/>
    <w:rsid w:val="00226116"/>
    <w:rsid w:val="00234C96"/>
    <w:rsid w:val="00237F37"/>
    <w:rsid w:val="00251499"/>
    <w:rsid w:val="00251D24"/>
    <w:rsid w:val="00297AE1"/>
    <w:rsid w:val="002B08BA"/>
    <w:rsid w:val="002C29D2"/>
    <w:rsid w:val="00331A01"/>
    <w:rsid w:val="00332FBA"/>
    <w:rsid w:val="003437F5"/>
    <w:rsid w:val="00357851"/>
    <w:rsid w:val="003625A1"/>
    <w:rsid w:val="003A35FF"/>
    <w:rsid w:val="003E00B0"/>
    <w:rsid w:val="003E3C76"/>
    <w:rsid w:val="003F1F6E"/>
    <w:rsid w:val="003F7EBF"/>
    <w:rsid w:val="00422680"/>
    <w:rsid w:val="00443DAD"/>
    <w:rsid w:val="0047217B"/>
    <w:rsid w:val="004D5BBD"/>
    <w:rsid w:val="004D74CE"/>
    <w:rsid w:val="00520F7B"/>
    <w:rsid w:val="0052208A"/>
    <w:rsid w:val="00525CD1"/>
    <w:rsid w:val="0054362B"/>
    <w:rsid w:val="005466AB"/>
    <w:rsid w:val="00591458"/>
    <w:rsid w:val="005B5A7B"/>
    <w:rsid w:val="005D43E4"/>
    <w:rsid w:val="0060776D"/>
    <w:rsid w:val="00616351"/>
    <w:rsid w:val="00645E02"/>
    <w:rsid w:val="00671F0F"/>
    <w:rsid w:val="006722A8"/>
    <w:rsid w:val="006A253D"/>
    <w:rsid w:val="006C4686"/>
    <w:rsid w:val="006C75B7"/>
    <w:rsid w:val="006D04ED"/>
    <w:rsid w:val="00701018"/>
    <w:rsid w:val="00706E60"/>
    <w:rsid w:val="0072689D"/>
    <w:rsid w:val="00736E61"/>
    <w:rsid w:val="007C0C8D"/>
    <w:rsid w:val="007D682C"/>
    <w:rsid w:val="007D6BFE"/>
    <w:rsid w:val="0080711B"/>
    <w:rsid w:val="0083138E"/>
    <w:rsid w:val="00841953"/>
    <w:rsid w:val="0086239F"/>
    <w:rsid w:val="008731F1"/>
    <w:rsid w:val="008933E6"/>
    <w:rsid w:val="008C751B"/>
    <w:rsid w:val="00900ADD"/>
    <w:rsid w:val="00914020"/>
    <w:rsid w:val="00950A58"/>
    <w:rsid w:val="009C710E"/>
    <w:rsid w:val="009E1B89"/>
    <w:rsid w:val="009F4453"/>
    <w:rsid w:val="009F6804"/>
    <w:rsid w:val="00A25E93"/>
    <w:rsid w:val="00A3508C"/>
    <w:rsid w:val="00A51935"/>
    <w:rsid w:val="00A5402C"/>
    <w:rsid w:val="00A75A05"/>
    <w:rsid w:val="00A87659"/>
    <w:rsid w:val="00A90ECA"/>
    <w:rsid w:val="00A948D8"/>
    <w:rsid w:val="00AA227E"/>
    <w:rsid w:val="00AC26C5"/>
    <w:rsid w:val="00AC462E"/>
    <w:rsid w:val="00AD13C9"/>
    <w:rsid w:val="00AE69FC"/>
    <w:rsid w:val="00B354BE"/>
    <w:rsid w:val="00B4631A"/>
    <w:rsid w:val="00B52721"/>
    <w:rsid w:val="00B56C5A"/>
    <w:rsid w:val="00BB1399"/>
    <w:rsid w:val="00BB244B"/>
    <w:rsid w:val="00BC3BED"/>
    <w:rsid w:val="00BC59DE"/>
    <w:rsid w:val="00BF3787"/>
    <w:rsid w:val="00C048A4"/>
    <w:rsid w:val="00C231CA"/>
    <w:rsid w:val="00C45AF5"/>
    <w:rsid w:val="00C47121"/>
    <w:rsid w:val="00C47F73"/>
    <w:rsid w:val="00C52D3B"/>
    <w:rsid w:val="00CA38AE"/>
    <w:rsid w:val="00CA4F17"/>
    <w:rsid w:val="00CA580D"/>
    <w:rsid w:val="00CB0B5E"/>
    <w:rsid w:val="00CB423C"/>
    <w:rsid w:val="00CE498D"/>
    <w:rsid w:val="00D03349"/>
    <w:rsid w:val="00D15B09"/>
    <w:rsid w:val="00D9154C"/>
    <w:rsid w:val="00D96614"/>
    <w:rsid w:val="00DA345F"/>
    <w:rsid w:val="00DC27D1"/>
    <w:rsid w:val="00DD5C73"/>
    <w:rsid w:val="00DE19FA"/>
    <w:rsid w:val="00E20928"/>
    <w:rsid w:val="00E70681"/>
    <w:rsid w:val="00E800F5"/>
    <w:rsid w:val="00EA202E"/>
    <w:rsid w:val="00EC18F0"/>
    <w:rsid w:val="00EE3FDF"/>
    <w:rsid w:val="00EE6866"/>
    <w:rsid w:val="00F2654A"/>
    <w:rsid w:val="00F709BD"/>
    <w:rsid w:val="00F70B56"/>
    <w:rsid w:val="00F96C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5ECCD1C-23B1-4848-9E6E-358AA27B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A25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2024-04-10T09:22:00Z</cp:lastPrinted>
  <dcterms:created xsi:type="dcterms:W3CDTF">2024-04-11T07:48:00Z</dcterms:created>
  <dcterms:modified xsi:type="dcterms:W3CDTF">2024-04-11T07:48:00Z</dcterms:modified>
</cp:coreProperties>
</file>