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5978E" w14:textId="77777777" w:rsidR="00E87C93" w:rsidRPr="00927218" w:rsidRDefault="00F176F7" w:rsidP="00E87C93">
      <w:pPr>
        <w:widowControl w:val="0"/>
        <w:spacing w:after="0" w:line="360" w:lineRule="auto"/>
        <w:ind w:right="40"/>
        <w:jc w:val="center"/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</w:pPr>
      <w:bookmarkStart w:id="0" w:name="_Hlk66892277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bookmarkEnd w:id="0"/>
      <w:r w:rsidR="00E87C93" w:rsidRPr="00927218"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>ЗАТВЕРДЖЕНО</w:t>
      </w:r>
      <w:bookmarkStart w:id="1" w:name="_GoBack"/>
      <w:bookmarkEnd w:id="1"/>
    </w:p>
    <w:p w14:paraId="7224148D" w14:textId="77913C7E" w:rsidR="00E87C93" w:rsidRDefault="00E87C93" w:rsidP="00E87C93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Рішенням 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>8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сесії міської ради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 xml:space="preserve">8 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скликання </w:t>
      </w:r>
    </w:p>
    <w:p w14:paraId="6D3549A0" w14:textId="42C60A9D" w:rsidR="00E87C93" w:rsidRPr="00927218" w:rsidRDefault="00E87C93" w:rsidP="00E87C93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№ </w:t>
      </w:r>
      <w:r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>22</w:t>
      </w:r>
      <w:r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>6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>-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en-US" w:eastAsia="ru-RU"/>
        </w:rPr>
        <w:t>V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>ІІІ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uk-UA" w:eastAsia="ru-RU"/>
        </w:rPr>
        <w:t>09.04.2021</w:t>
      </w:r>
      <w:r>
        <w:rPr>
          <w:rFonts w:ascii="Times New Roman" w:eastAsia="Courier New" w:hAnsi="Times New Roman"/>
          <w:color w:val="000000"/>
          <w:sz w:val="24"/>
          <w:szCs w:val="24"/>
          <w:lang w:val="uk-UA" w:eastAsia="ru-RU"/>
        </w:rPr>
        <w:t xml:space="preserve"> року</w:t>
      </w:r>
    </w:p>
    <w:p w14:paraId="66F9DB56" w14:textId="30566840" w:rsidR="00822790" w:rsidRDefault="00822790" w:rsidP="00E87C9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A606D5A" w14:textId="77777777" w:rsidR="00F00C09" w:rsidRDefault="00F00C09" w:rsidP="00822790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04FD9E2" w14:textId="77777777" w:rsidR="00F00C09" w:rsidRDefault="00F00C09" w:rsidP="00822790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26671D2" w14:textId="77777777" w:rsidR="00822790" w:rsidRPr="00F60E6A" w:rsidRDefault="00822790" w:rsidP="00822790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F293A09" w14:textId="77777777" w:rsidR="00822790" w:rsidRPr="00BA32C8" w:rsidRDefault="00822790" w:rsidP="00822790">
      <w:pPr>
        <w:jc w:val="center"/>
        <w:rPr>
          <w:rFonts w:ascii="Times New Roman" w:hAnsi="Times New Roman"/>
          <w:b/>
          <w:i/>
          <w:sz w:val="72"/>
          <w:szCs w:val="72"/>
          <w:lang w:val="uk-UA"/>
        </w:rPr>
      </w:pPr>
      <w:r w:rsidRPr="00BA32C8">
        <w:rPr>
          <w:rFonts w:ascii="Times New Roman" w:hAnsi="Times New Roman"/>
          <w:b/>
          <w:i/>
          <w:sz w:val="72"/>
          <w:szCs w:val="72"/>
          <w:lang w:val="uk-UA"/>
        </w:rPr>
        <w:t>СТАТУТ</w:t>
      </w:r>
    </w:p>
    <w:p w14:paraId="6BA4750B" w14:textId="77777777" w:rsidR="00822790" w:rsidRPr="00BA32C8" w:rsidRDefault="00822790" w:rsidP="00822790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BA32C8">
        <w:rPr>
          <w:rFonts w:ascii="Times New Roman" w:hAnsi="Times New Roman"/>
          <w:b/>
          <w:sz w:val="36"/>
          <w:szCs w:val="36"/>
          <w:lang w:val="uk-UA"/>
        </w:rPr>
        <w:t>КОМУНАЛЬНОЇ УСТАНОВИ</w:t>
      </w:r>
    </w:p>
    <w:p w14:paraId="1F2B0A21" w14:textId="77777777" w:rsidR="00822790" w:rsidRPr="00BA32C8" w:rsidRDefault="00822790" w:rsidP="00822790">
      <w:pPr>
        <w:spacing w:after="0" w:line="360" w:lineRule="auto"/>
        <w:jc w:val="center"/>
        <w:rPr>
          <w:rFonts w:ascii="Times New Roman" w:hAnsi="Times New Roman"/>
          <w:b/>
          <w:i/>
          <w:sz w:val="56"/>
          <w:szCs w:val="56"/>
          <w:lang w:val="uk-UA"/>
        </w:rPr>
      </w:pPr>
      <w:r w:rsidRPr="00BA32C8">
        <w:rPr>
          <w:rFonts w:ascii="Times New Roman" w:hAnsi="Times New Roman"/>
          <w:b/>
          <w:i/>
          <w:sz w:val="56"/>
          <w:szCs w:val="56"/>
          <w:lang w:val="uk-UA"/>
        </w:rPr>
        <w:t>«КОЗЯТИНСЬКИЙ ЦЕНТР</w:t>
      </w:r>
    </w:p>
    <w:p w14:paraId="51305374" w14:textId="77777777" w:rsidR="00822790" w:rsidRDefault="00822790" w:rsidP="00822790">
      <w:pPr>
        <w:spacing w:after="0" w:line="360" w:lineRule="auto"/>
        <w:jc w:val="center"/>
        <w:rPr>
          <w:rFonts w:ascii="Times New Roman" w:hAnsi="Times New Roman"/>
          <w:b/>
          <w:i/>
          <w:sz w:val="56"/>
          <w:szCs w:val="56"/>
          <w:lang w:val="uk-UA"/>
        </w:rPr>
      </w:pPr>
      <w:r w:rsidRPr="00BA32C8">
        <w:rPr>
          <w:rFonts w:ascii="Times New Roman" w:hAnsi="Times New Roman"/>
          <w:b/>
          <w:i/>
          <w:sz w:val="56"/>
          <w:szCs w:val="56"/>
          <w:lang w:val="uk-UA"/>
        </w:rPr>
        <w:t xml:space="preserve"> ПРОФЕСІЙНОГО РОЗВИТКУ ПЕДАГОГІЧНИХ ПРАЦІВНИКІВ»</w:t>
      </w:r>
    </w:p>
    <w:p w14:paraId="45FE5D36" w14:textId="77777777" w:rsidR="00792476" w:rsidRPr="00BA32C8" w:rsidRDefault="00792476" w:rsidP="00822790">
      <w:pPr>
        <w:spacing w:after="0" w:line="360" w:lineRule="auto"/>
        <w:jc w:val="center"/>
        <w:rPr>
          <w:rFonts w:ascii="Times New Roman" w:hAnsi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/>
          <w:b/>
          <w:i/>
          <w:sz w:val="56"/>
          <w:szCs w:val="56"/>
          <w:lang w:val="uk-UA"/>
        </w:rPr>
        <w:t>(нова редакція)</w:t>
      </w:r>
    </w:p>
    <w:p w14:paraId="4A4AB2D0" w14:textId="77777777" w:rsidR="00822790" w:rsidRPr="00BA32C8" w:rsidRDefault="00822790" w:rsidP="00822790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2EBAB95E" w14:textId="77777777" w:rsidR="00822790" w:rsidRPr="00BA32C8" w:rsidRDefault="00822790" w:rsidP="00822790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4C6622E4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555335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65CB95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D3FD6DE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22BDEB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DCADDA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0630A0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845F4F" w14:textId="77777777" w:rsidR="00822790" w:rsidRDefault="00822790" w:rsidP="0082279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495D32" w14:textId="77777777" w:rsidR="00822790" w:rsidRDefault="00822790" w:rsidP="00792476">
      <w:pPr>
        <w:rPr>
          <w:rFonts w:ascii="Times New Roman" w:hAnsi="Times New Roman"/>
          <w:sz w:val="28"/>
          <w:szCs w:val="28"/>
          <w:lang w:val="uk-UA"/>
        </w:rPr>
      </w:pPr>
    </w:p>
    <w:p w14:paraId="5F893EF9" w14:textId="77777777" w:rsidR="00822790" w:rsidRDefault="00822790" w:rsidP="00F00C0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2163"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2F41C162" w14:textId="77777777" w:rsidR="00F00C09" w:rsidRPr="00892163" w:rsidRDefault="00F00C09" w:rsidP="00F00C09">
      <w:pPr>
        <w:spacing w:after="0" w:line="240" w:lineRule="auto"/>
        <w:ind w:left="106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A487CC" w14:textId="77777777" w:rsidR="00822790" w:rsidRPr="00892163" w:rsidRDefault="00822790" w:rsidP="008227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2AFA639E" w14:textId="77777777" w:rsidR="00822790" w:rsidRPr="00892163" w:rsidRDefault="00822790" w:rsidP="00822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2163">
        <w:rPr>
          <w:rFonts w:ascii="Times New Roman" w:hAnsi="Times New Roman"/>
          <w:sz w:val="28"/>
          <w:szCs w:val="28"/>
          <w:lang w:val="uk-UA"/>
        </w:rPr>
        <w:t>1.1. Це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Статут </w:t>
      </w:r>
      <w:r w:rsidRPr="00892163">
        <w:rPr>
          <w:rFonts w:ascii="Times New Roman" w:hAnsi="Times New Roman"/>
          <w:sz w:val="28"/>
          <w:szCs w:val="28"/>
          <w:lang w:val="uk-UA"/>
        </w:rPr>
        <w:t xml:space="preserve">розроблено відповідно до Положення </w:t>
      </w:r>
      <w:r w:rsidRPr="00892163">
        <w:rPr>
          <w:rFonts w:ascii="Times New Roman" w:eastAsia="Times New Roman" w:hAnsi="Times New Roman"/>
          <w:sz w:val="28"/>
          <w:szCs w:val="28"/>
          <w:lang w:val="uk-UA"/>
        </w:rPr>
        <w:t>про центр професійного розвитку педагогічних працівників</w:t>
      </w:r>
      <w:r w:rsidRPr="00892163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A81D5C">
        <w:rPr>
          <w:rFonts w:ascii="Times New Roman" w:hAnsi="Times New Roman"/>
          <w:sz w:val="28"/>
          <w:szCs w:val="28"/>
          <w:lang w:val="uk-UA"/>
        </w:rPr>
        <w:t>П</w:t>
      </w:r>
      <w:r w:rsidRPr="00892163">
        <w:rPr>
          <w:rFonts w:ascii="Times New Roman" w:hAnsi="Times New Roman"/>
          <w:sz w:val="28"/>
          <w:szCs w:val="28"/>
          <w:lang w:val="uk-UA"/>
        </w:rPr>
        <w:t>остановою Кабін</w:t>
      </w:r>
      <w:r>
        <w:rPr>
          <w:rFonts w:ascii="Times New Roman" w:hAnsi="Times New Roman"/>
          <w:sz w:val="28"/>
          <w:szCs w:val="28"/>
          <w:lang w:val="uk-UA"/>
        </w:rPr>
        <w:t>ету Міністрів України від 29.07</w:t>
      </w:r>
      <w:r w:rsidRPr="00892163">
        <w:rPr>
          <w:rFonts w:ascii="Times New Roman" w:hAnsi="Times New Roman"/>
          <w:sz w:val="28"/>
          <w:szCs w:val="28"/>
          <w:lang w:val="uk-UA"/>
        </w:rPr>
        <w:t>.2020 №</w:t>
      </w:r>
      <w:r>
        <w:rPr>
          <w:rFonts w:ascii="Times New Roman" w:hAnsi="Times New Roman"/>
          <w:sz w:val="28"/>
          <w:szCs w:val="28"/>
          <w:lang w:val="uk-UA"/>
        </w:rPr>
        <w:t>672</w:t>
      </w:r>
      <w:r w:rsidRPr="00892163">
        <w:rPr>
          <w:rFonts w:ascii="Times New Roman" w:hAnsi="Times New Roman"/>
          <w:sz w:val="28"/>
          <w:szCs w:val="28"/>
          <w:lang w:val="uk-UA"/>
        </w:rPr>
        <w:t>.</w:t>
      </w:r>
    </w:p>
    <w:p w14:paraId="62CC7B50" w14:textId="77777777" w:rsidR="00822790" w:rsidRPr="00CD2A60" w:rsidRDefault="00822790" w:rsidP="00822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A60">
        <w:rPr>
          <w:rFonts w:ascii="Times New Roman" w:eastAsia="Times New Roman" w:hAnsi="Times New Roman"/>
          <w:sz w:val="28"/>
          <w:szCs w:val="28"/>
          <w:lang w:val="uk-UA"/>
        </w:rPr>
        <w:t xml:space="preserve">1.2. </w:t>
      </w:r>
      <w:r w:rsidR="00A81D5C" w:rsidRPr="00CD2A60">
        <w:rPr>
          <w:rFonts w:ascii="Times New Roman" w:eastAsia="Times New Roman" w:hAnsi="Times New Roman"/>
          <w:sz w:val="28"/>
          <w:szCs w:val="28"/>
          <w:lang w:val="uk-UA"/>
        </w:rPr>
        <w:t xml:space="preserve">Козятинський </w:t>
      </w:r>
      <w:r w:rsidRPr="00CD2A60">
        <w:rPr>
          <w:rFonts w:ascii="Times New Roman" w:eastAsia="Times New Roman" w:hAnsi="Times New Roman"/>
          <w:sz w:val="28"/>
          <w:szCs w:val="28"/>
          <w:lang w:val="uk-UA"/>
        </w:rPr>
        <w:t xml:space="preserve">Центр професійного розвитку педагогічних працівників  (далі – Центр) </w:t>
      </w:r>
      <w:r w:rsidRPr="00CD2A60">
        <w:rPr>
          <w:rFonts w:ascii="Times New Roman" w:hAnsi="Times New Roman"/>
          <w:sz w:val="28"/>
          <w:szCs w:val="28"/>
          <w:lang w:val="uk-UA"/>
        </w:rPr>
        <w:t>є комунальною установою.</w:t>
      </w:r>
    </w:p>
    <w:p w14:paraId="59A3A0E0" w14:textId="77777777" w:rsidR="00822790" w:rsidRPr="00CD2A60" w:rsidRDefault="00822790" w:rsidP="008227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D2A60">
        <w:rPr>
          <w:rFonts w:ascii="Times New Roman" w:hAnsi="Times New Roman"/>
          <w:sz w:val="28"/>
          <w:szCs w:val="28"/>
          <w:lang w:val="uk-UA"/>
        </w:rPr>
        <w:t>1.3. Повне найменування українською мовою: Комунальна установа «</w:t>
      </w:r>
      <w:r w:rsidR="00A81D5C" w:rsidRPr="00CD2A60">
        <w:rPr>
          <w:rFonts w:ascii="Times New Roman" w:hAnsi="Times New Roman"/>
          <w:sz w:val="28"/>
          <w:szCs w:val="28"/>
          <w:lang w:val="uk-UA"/>
        </w:rPr>
        <w:t xml:space="preserve">Козятинський </w:t>
      </w:r>
      <w:r w:rsidRPr="00CD2A60">
        <w:rPr>
          <w:rFonts w:ascii="Times New Roman" w:eastAsia="Times New Roman" w:hAnsi="Times New Roman"/>
          <w:sz w:val="28"/>
          <w:szCs w:val="28"/>
          <w:lang w:val="uk-UA"/>
        </w:rPr>
        <w:t>Центр професійного розвитку педагогічних п</w:t>
      </w:r>
      <w:r w:rsidR="00A81D5C" w:rsidRPr="00CD2A60">
        <w:rPr>
          <w:rFonts w:ascii="Times New Roman" w:eastAsia="Times New Roman" w:hAnsi="Times New Roman"/>
          <w:sz w:val="28"/>
          <w:szCs w:val="28"/>
          <w:lang w:val="uk-UA"/>
        </w:rPr>
        <w:t>рацівників»</w:t>
      </w:r>
    </w:p>
    <w:p w14:paraId="755F9208" w14:textId="77777777" w:rsidR="00822790" w:rsidRPr="00CD2A60" w:rsidRDefault="00822790" w:rsidP="00822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A60">
        <w:rPr>
          <w:rFonts w:ascii="Times New Roman" w:hAnsi="Times New Roman"/>
          <w:sz w:val="28"/>
          <w:szCs w:val="28"/>
          <w:lang w:val="uk-UA"/>
        </w:rPr>
        <w:t>Скорочене найменування українською мовою:</w:t>
      </w:r>
      <w:r w:rsidR="00CD2A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4FE" w:rsidRPr="00CD2A60">
        <w:rPr>
          <w:rFonts w:ascii="Times New Roman" w:hAnsi="Times New Roman"/>
          <w:sz w:val="28"/>
          <w:szCs w:val="28"/>
          <w:lang w:val="uk-UA"/>
        </w:rPr>
        <w:t xml:space="preserve">КУ </w:t>
      </w:r>
      <w:r w:rsidR="00A81D5C" w:rsidRPr="00CD2A60">
        <w:rPr>
          <w:rFonts w:ascii="Times New Roman" w:hAnsi="Times New Roman"/>
          <w:sz w:val="28"/>
          <w:szCs w:val="28"/>
          <w:lang w:val="uk-UA"/>
        </w:rPr>
        <w:t>К</w:t>
      </w:r>
      <w:r w:rsidR="00C614FE" w:rsidRPr="00CD2A60">
        <w:rPr>
          <w:rFonts w:ascii="Times New Roman" w:hAnsi="Times New Roman"/>
          <w:sz w:val="28"/>
          <w:szCs w:val="28"/>
          <w:lang w:val="uk-UA"/>
        </w:rPr>
        <w:t>ЦПРПП</w:t>
      </w:r>
    </w:p>
    <w:p w14:paraId="6E7222E2" w14:textId="77777777" w:rsidR="00822790" w:rsidRPr="00765AE3" w:rsidRDefault="00822790" w:rsidP="0082279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1.4</w:t>
      </w:r>
      <w:r w:rsidRPr="00765AE3">
        <w:rPr>
          <w:rFonts w:ascii="Times New Roman" w:hAnsi="Times New Roman"/>
          <w:sz w:val="28"/>
          <w:szCs w:val="28"/>
          <w:lang w:val="uk-UA"/>
        </w:rPr>
        <w:t xml:space="preserve">.   Засновником Центру є Козятинська міська рада </w:t>
      </w:r>
      <w:r w:rsidRPr="00765AE3">
        <w:rPr>
          <w:rFonts w:ascii="Times New Roman" w:hAnsi="Times New Roman"/>
          <w:snapToGrid w:val="0"/>
          <w:sz w:val="28"/>
          <w:szCs w:val="28"/>
          <w:lang w:val="uk-UA"/>
        </w:rPr>
        <w:t xml:space="preserve">Вінницької області </w:t>
      </w:r>
      <w:r w:rsidRPr="00765AE3">
        <w:rPr>
          <w:rFonts w:ascii="Times New Roman" w:hAnsi="Times New Roman"/>
          <w:sz w:val="28"/>
          <w:szCs w:val="28"/>
          <w:lang w:val="uk-UA"/>
        </w:rPr>
        <w:t xml:space="preserve">(далі - Засновник), </w:t>
      </w:r>
      <w:r w:rsidR="00765AE3">
        <w:rPr>
          <w:rFonts w:ascii="Times New Roman" w:hAnsi="Times New Roman"/>
          <w:sz w:val="28"/>
          <w:szCs w:val="28"/>
          <w:lang w:val="uk-UA"/>
        </w:rPr>
        <w:t>уповноважен</w:t>
      </w:r>
      <w:r w:rsidR="00CD1008">
        <w:rPr>
          <w:rFonts w:ascii="Times New Roman" w:hAnsi="Times New Roman"/>
          <w:sz w:val="28"/>
          <w:szCs w:val="28"/>
          <w:lang w:val="uk-UA"/>
        </w:rPr>
        <w:t>им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008">
        <w:rPr>
          <w:rFonts w:ascii="Times New Roman" w:hAnsi="Times New Roman"/>
          <w:sz w:val="28"/>
          <w:szCs w:val="28"/>
          <w:lang w:val="uk-UA"/>
        </w:rPr>
        <w:t>органом</w:t>
      </w:r>
      <w:r w:rsidR="00765AE3">
        <w:rPr>
          <w:rFonts w:ascii="Times New Roman" w:hAnsi="Times New Roman"/>
          <w:sz w:val="28"/>
          <w:szCs w:val="28"/>
          <w:lang w:val="uk-UA"/>
        </w:rPr>
        <w:t xml:space="preserve"> – управління освіти та спорту Козятинської міської ради (далі – Уповноважена особа), </w:t>
      </w:r>
      <w:r w:rsidRPr="00765AE3">
        <w:rPr>
          <w:rFonts w:ascii="Times New Roman" w:hAnsi="Times New Roman"/>
          <w:snapToGrid w:val="0"/>
          <w:sz w:val="28"/>
          <w:szCs w:val="28"/>
          <w:lang w:val="uk-UA"/>
        </w:rPr>
        <w:t>як</w:t>
      </w:r>
      <w:r w:rsidR="00765AE3">
        <w:rPr>
          <w:rFonts w:ascii="Times New Roman" w:hAnsi="Times New Roman"/>
          <w:snapToGrid w:val="0"/>
          <w:sz w:val="28"/>
          <w:szCs w:val="28"/>
          <w:lang w:val="uk-UA"/>
        </w:rPr>
        <w:t>і</w:t>
      </w:r>
      <w:r w:rsidRPr="00765AE3">
        <w:rPr>
          <w:rFonts w:ascii="Times New Roman" w:hAnsi="Times New Roman"/>
          <w:snapToGrid w:val="0"/>
          <w:sz w:val="28"/>
          <w:szCs w:val="28"/>
          <w:lang w:val="uk-UA"/>
        </w:rPr>
        <w:t xml:space="preserve"> здійсню</w:t>
      </w:r>
      <w:r w:rsidR="00765AE3">
        <w:rPr>
          <w:rFonts w:ascii="Times New Roman" w:hAnsi="Times New Roman"/>
          <w:snapToGrid w:val="0"/>
          <w:sz w:val="28"/>
          <w:szCs w:val="28"/>
          <w:lang w:val="uk-UA"/>
        </w:rPr>
        <w:t>ють</w:t>
      </w:r>
      <w:r w:rsidRPr="00765AE3">
        <w:rPr>
          <w:rFonts w:ascii="Times New Roman" w:hAnsi="Times New Roman"/>
          <w:snapToGrid w:val="0"/>
          <w:sz w:val="28"/>
          <w:szCs w:val="28"/>
          <w:lang w:val="uk-UA"/>
        </w:rPr>
        <w:t xml:space="preserve"> контроль за виконанням завдань й обов’язків, покладених на Центр. </w:t>
      </w:r>
    </w:p>
    <w:p w14:paraId="2BB11A2F" w14:textId="77777777" w:rsidR="00822790" w:rsidRPr="003E759F" w:rsidRDefault="00822790" w:rsidP="00822790">
      <w:pPr>
        <w:pStyle w:val="a6"/>
        <w:spacing w:before="0"/>
        <w:jc w:val="both"/>
        <w:rPr>
          <w:rFonts w:ascii="Times New Roman" w:hAnsi="Times New Roman"/>
          <w:snapToGrid w:val="0"/>
          <w:sz w:val="28"/>
          <w:szCs w:val="28"/>
        </w:rPr>
      </w:pPr>
      <w:r w:rsidRPr="00765AE3">
        <w:rPr>
          <w:rFonts w:ascii="Times New Roman" w:hAnsi="Times New Roman"/>
          <w:snapToGrid w:val="0"/>
          <w:sz w:val="28"/>
          <w:szCs w:val="28"/>
        </w:rPr>
        <w:t xml:space="preserve">  1.5. </w:t>
      </w:r>
      <w:r w:rsidRPr="00765AE3">
        <w:rPr>
          <w:rFonts w:ascii="Times New Roman" w:hAnsi="Times New Roman"/>
          <w:sz w:val="28"/>
          <w:szCs w:val="28"/>
        </w:rPr>
        <w:t xml:space="preserve">Відповідно до Закону України “Про співробітництво територіальних </w:t>
      </w:r>
      <w:r>
        <w:rPr>
          <w:rFonts w:ascii="Times New Roman" w:hAnsi="Times New Roman"/>
          <w:sz w:val="28"/>
          <w:szCs w:val="28"/>
        </w:rPr>
        <w:t xml:space="preserve">громад” </w:t>
      </w:r>
      <w:r w:rsidR="00765AE3">
        <w:rPr>
          <w:rFonts w:ascii="Times New Roman" w:hAnsi="Times New Roman"/>
          <w:sz w:val="28"/>
          <w:szCs w:val="28"/>
        </w:rPr>
        <w:t xml:space="preserve">Центр може надавати послуги іншим територіальним громадам шляхом </w:t>
      </w:r>
      <w:r>
        <w:rPr>
          <w:rFonts w:ascii="Times New Roman" w:hAnsi="Times New Roman"/>
          <w:sz w:val="28"/>
          <w:szCs w:val="28"/>
        </w:rPr>
        <w:t xml:space="preserve"> уклада</w:t>
      </w:r>
      <w:r w:rsidR="00765AE3"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</w:rPr>
        <w:t xml:space="preserve"> догов</w:t>
      </w:r>
      <w:r w:rsidR="00765AE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 w:rsidR="00765AE3">
        <w:rPr>
          <w:rFonts w:ascii="Times New Roman" w:hAnsi="Times New Roman"/>
          <w:sz w:val="28"/>
          <w:szCs w:val="28"/>
        </w:rPr>
        <w:t>ів про спільну діяльність.</w:t>
      </w:r>
    </w:p>
    <w:p w14:paraId="44464E12" w14:textId="77777777" w:rsidR="00822790" w:rsidRPr="00337425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>1.6</w:t>
      </w:r>
      <w:r w:rsidRPr="00262D7C">
        <w:rPr>
          <w:rFonts w:ascii="Times New Roman" w:hAnsi="Times New Roman"/>
          <w:snapToGrid w:val="0"/>
          <w:sz w:val="28"/>
          <w:szCs w:val="28"/>
          <w:lang w:val="uk-UA"/>
        </w:rPr>
        <w:t>. Засновник здійснює фінансування, матеріально-технічне забезпечення, надає необхідні будівлі, інженерні комунікації, обладнання, транспортні засоби та інше.</w:t>
      </w:r>
    </w:p>
    <w:p w14:paraId="582DEFF0" w14:textId="77777777" w:rsidR="00822790" w:rsidRDefault="00F176F7" w:rsidP="00822790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22790" w:rsidRPr="00A0501C">
        <w:rPr>
          <w:rFonts w:ascii="Times New Roman" w:hAnsi="Times New Roman"/>
          <w:sz w:val="28"/>
          <w:szCs w:val="28"/>
        </w:rPr>
        <w:t>1.7.  Центр в своїй діяльності керується Конституцією України, Законами України «Про освіту», «Про дошкільну освіту», «Про повну загальну середню освіту», «Про позашкільну освіту», «Про місцеве самоврядування в Україні»,</w:t>
      </w:r>
      <w:r w:rsidR="00822790">
        <w:rPr>
          <w:rFonts w:ascii="Times New Roman" w:hAnsi="Times New Roman"/>
          <w:sz w:val="28"/>
          <w:szCs w:val="28"/>
        </w:rPr>
        <w:t>“Про співробітництво територіальних громад”,</w:t>
      </w:r>
    </w:p>
    <w:p w14:paraId="755ABD80" w14:textId="77777777" w:rsidR="00822790" w:rsidRDefault="00822790" w:rsidP="0082279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A0501C">
        <w:rPr>
          <w:sz w:val="28"/>
          <w:szCs w:val="28"/>
        </w:rPr>
        <w:t>іншими</w:t>
      </w:r>
      <w:proofErr w:type="spellEnd"/>
      <w:r w:rsidRPr="00A0501C">
        <w:rPr>
          <w:sz w:val="28"/>
          <w:szCs w:val="28"/>
        </w:rPr>
        <w:t xml:space="preserve"> нормативно-</w:t>
      </w:r>
      <w:proofErr w:type="spellStart"/>
      <w:r w:rsidRPr="00A0501C">
        <w:rPr>
          <w:sz w:val="28"/>
          <w:szCs w:val="28"/>
        </w:rPr>
        <w:t>правовими</w:t>
      </w:r>
      <w:proofErr w:type="spellEnd"/>
      <w:r w:rsidRPr="00A0501C">
        <w:rPr>
          <w:sz w:val="28"/>
          <w:szCs w:val="28"/>
        </w:rPr>
        <w:t xml:space="preserve"> актами </w:t>
      </w:r>
      <w:proofErr w:type="spellStart"/>
      <w:r w:rsidRPr="00A0501C">
        <w:rPr>
          <w:sz w:val="28"/>
          <w:szCs w:val="28"/>
        </w:rPr>
        <w:t>України</w:t>
      </w:r>
      <w:proofErr w:type="spellEnd"/>
      <w:r w:rsidRPr="00A0501C">
        <w:rPr>
          <w:sz w:val="28"/>
          <w:szCs w:val="28"/>
        </w:rPr>
        <w:t xml:space="preserve"> та </w:t>
      </w:r>
      <w:proofErr w:type="spellStart"/>
      <w:r w:rsidRPr="00A0501C">
        <w:rPr>
          <w:sz w:val="28"/>
          <w:szCs w:val="28"/>
        </w:rPr>
        <w:t>власним</w:t>
      </w:r>
      <w:proofErr w:type="spellEnd"/>
      <w:r w:rsidRPr="00A0501C">
        <w:rPr>
          <w:sz w:val="28"/>
          <w:szCs w:val="28"/>
        </w:rPr>
        <w:t xml:space="preserve"> Статутом.</w:t>
      </w:r>
    </w:p>
    <w:p w14:paraId="3524C63F" w14:textId="77777777" w:rsidR="00822790" w:rsidRPr="00A0501C" w:rsidRDefault="00F176F7" w:rsidP="0082279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  </w:t>
      </w:r>
      <w:r w:rsidR="00822790" w:rsidRPr="00A0501C">
        <w:rPr>
          <w:snapToGrid w:val="0"/>
          <w:sz w:val="28"/>
          <w:szCs w:val="28"/>
          <w:lang w:val="uk-UA"/>
        </w:rPr>
        <w:t xml:space="preserve">1.8.  </w:t>
      </w:r>
      <w:r w:rsidR="00822790" w:rsidRPr="00765AE3">
        <w:rPr>
          <w:sz w:val="28"/>
          <w:szCs w:val="28"/>
          <w:lang w:val="uk-UA"/>
        </w:rPr>
        <w:t>Центр є юридичною особою, має печатку і штампи, бланки встановленого зразка, самостійний баланс, реєстраційні рахунки в органах Державної казначейської служб</w:t>
      </w:r>
      <w:r w:rsidR="00A65F1C">
        <w:rPr>
          <w:sz w:val="28"/>
          <w:szCs w:val="28"/>
          <w:lang w:val="uk-UA"/>
        </w:rPr>
        <w:t xml:space="preserve">и, </w:t>
      </w:r>
      <w:r w:rsidR="00822790" w:rsidRPr="00765AE3">
        <w:rPr>
          <w:sz w:val="28"/>
          <w:szCs w:val="28"/>
          <w:lang w:val="uk-UA"/>
        </w:rPr>
        <w:t>інші реквізити</w:t>
      </w:r>
      <w:r w:rsidR="00A65F1C">
        <w:rPr>
          <w:sz w:val="28"/>
          <w:szCs w:val="28"/>
          <w:lang w:val="uk-UA"/>
        </w:rPr>
        <w:t>, є неприбутковою організацією.</w:t>
      </w:r>
    </w:p>
    <w:p w14:paraId="5ED62458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1.9</w:t>
      </w:r>
      <w:r w:rsidRPr="00A0501C">
        <w:rPr>
          <w:rFonts w:ascii="Times New Roman" w:hAnsi="Times New Roman"/>
          <w:sz w:val="28"/>
          <w:szCs w:val="28"/>
          <w:lang w:val="uk-UA"/>
        </w:rPr>
        <w:t xml:space="preserve">. Центр несе відповідальність перед суспільством, державою та </w:t>
      </w:r>
      <w:r>
        <w:rPr>
          <w:rFonts w:ascii="Times New Roman" w:hAnsi="Times New Roman"/>
          <w:sz w:val="28"/>
          <w:szCs w:val="28"/>
          <w:lang w:val="uk-UA"/>
        </w:rPr>
        <w:t>Козятинською</w:t>
      </w:r>
      <w:r w:rsidRPr="00A0501C">
        <w:rPr>
          <w:rFonts w:ascii="Times New Roman" w:hAnsi="Times New Roman"/>
          <w:sz w:val="28"/>
          <w:szCs w:val="28"/>
          <w:lang w:val="uk-UA"/>
        </w:rPr>
        <w:t xml:space="preserve"> громадою за: </w:t>
      </w:r>
    </w:p>
    <w:p w14:paraId="583D2C6B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501C">
        <w:rPr>
          <w:rFonts w:ascii="Times New Roman" w:hAnsi="Times New Roman"/>
          <w:sz w:val="28"/>
          <w:szCs w:val="28"/>
          <w:lang w:val="uk-UA"/>
        </w:rPr>
        <w:t>- реалізацію завдань, визначених чинним законодавством України;</w:t>
      </w:r>
    </w:p>
    <w:p w14:paraId="3DDDE6A7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501C">
        <w:rPr>
          <w:rFonts w:ascii="Times New Roman" w:hAnsi="Times New Roman"/>
          <w:sz w:val="28"/>
          <w:szCs w:val="28"/>
          <w:lang w:val="uk-UA"/>
        </w:rPr>
        <w:t xml:space="preserve"> - дотримання фінансово-бюджетної дисципліни;</w:t>
      </w:r>
    </w:p>
    <w:p w14:paraId="04E67016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501C">
        <w:rPr>
          <w:rFonts w:ascii="Times New Roman" w:hAnsi="Times New Roman"/>
          <w:sz w:val="28"/>
          <w:szCs w:val="28"/>
          <w:lang w:val="uk-UA"/>
        </w:rPr>
        <w:t xml:space="preserve"> - виконання державних вимог до роботи з педагогічними кадрами;</w:t>
      </w:r>
    </w:p>
    <w:p w14:paraId="1766A02F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501C">
        <w:rPr>
          <w:rFonts w:ascii="Times New Roman" w:hAnsi="Times New Roman"/>
          <w:sz w:val="28"/>
          <w:szCs w:val="28"/>
          <w:lang w:val="uk-UA"/>
        </w:rPr>
        <w:t xml:space="preserve"> - збереження матеріально-технічної бази. </w:t>
      </w:r>
    </w:p>
    <w:p w14:paraId="571BFAA6" w14:textId="77777777" w:rsidR="00F00C09" w:rsidRPr="007B62B1" w:rsidRDefault="00822790" w:rsidP="001B6E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1.10</w:t>
      </w:r>
      <w:r w:rsidRPr="007B62B1">
        <w:rPr>
          <w:rFonts w:ascii="Times New Roman" w:hAnsi="Times New Roman"/>
          <w:sz w:val="28"/>
          <w:szCs w:val="28"/>
          <w:lang w:val="uk-UA"/>
        </w:rPr>
        <w:t>. Центр самостійно приймає рішення і здійснює діяльність в межах компетенції, передбаченої чинним законодавством і цим Статутом.</w:t>
      </w:r>
    </w:p>
    <w:p w14:paraId="676B8865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A0501C">
        <w:rPr>
          <w:rFonts w:ascii="Times New Roman" w:hAnsi="Times New Roman"/>
          <w:sz w:val="28"/>
          <w:szCs w:val="28"/>
        </w:rPr>
        <w:t xml:space="preserve">. Центр </w:t>
      </w:r>
      <w:proofErr w:type="spellStart"/>
      <w:r w:rsidRPr="00A0501C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Pr="00A0501C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501C">
        <w:rPr>
          <w:rFonts w:ascii="Times New Roman" w:hAnsi="Times New Roman"/>
          <w:sz w:val="28"/>
          <w:szCs w:val="28"/>
        </w:rPr>
        <w:t>у межах</w:t>
      </w:r>
      <w:proofErr w:type="gramEnd"/>
      <w:r w:rsidRPr="00A050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65AE3">
        <w:rPr>
          <w:rFonts w:ascii="Times New Roman" w:hAnsi="Times New Roman"/>
          <w:sz w:val="28"/>
          <w:szCs w:val="28"/>
          <w:lang w:val="uk-UA"/>
        </w:rPr>
        <w:t xml:space="preserve"> обслуговування, що визначається його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AE3">
        <w:rPr>
          <w:rFonts w:ascii="Times New Roman" w:hAnsi="Times New Roman"/>
          <w:sz w:val="28"/>
          <w:szCs w:val="28"/>
          <w:lang w:val="uk-UA"/>
        </w:rPr>
        <w:t>Засновником</w:t>
      </w:r>
      <w:r w:rsidRPr="00A0501C">
        <w:rPr>
          <w:rFonts w:ascii="Times New Roman" w:hAnsi="Times New Roman"/>
          <w:sz w:val="28"/>
          <w:szCs w:val="28"/>
        </w:rPr>
        <w:t xml:space="preserve">. </w:t>
      </w:r>
    </w:p>
    <w:p w14:paraId="235C7F95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1.12</w:t>
      </w:r>
      <w:r w:rsidRPr="00A0501C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A0501C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A0501C">
        <w:rPr>
          <w:rFonts w:ascii="Times New Roman" w:hAnsi="Times New Roman"/>
          <w:sz w:val="28"/>
          <w:szCs w:val="28"/>
        </w:rPr>
        <w:t>залучає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0501C">
        <w:rPr>
          <w:rFonts w:ascii="Times New Roman" w:hAnsi="Times New Roman"/>
          <w:sz w:val="28"/>
          <w:szCs w:val="28"/>
        </w:rPr>
        <w:t>використовує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матеріально-технічні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501C">
        <w:rPr>
          <w:rFonts w:ascii="Times New Roman" w:hAnsi="Times New Roman"/>
          <w:sz w:val="28"/>
          <w:szCs w:val="28"/>
        </w:rPr>
        <w:t>фінансові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501C">
        <w:rPr>
          <w:rFonts w:ascii="Times New Roman" w:hAnsi="Times New Roman"/>
          <w:sz w:val="28"/>
          <w:szCs w:val="28"/>
        </w:rPr>
        <w:t>трудові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501C">
        <w:rPr>
          <w:rFonts w:ascii="Times New Roman" w:hAnsi="Times New Roman"/>
          <w:sz w:val="28"/>
          <w:szCs w:val="28"/>
        </w:rPr>
        <w:t>інші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види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501C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501C">
        <w:rPr>
          <w:rFonts w:ascii="Times New Roman" w:hAnsi="Times New Roman"/>
          <w:sz w:val="28"/>
          <w:szCs w:val="28"/>
        </w:rPr>
        <w:t>яких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не заборонено </w:t>
      </w:r>
      <w:proofErr w:type="spellStart"/>
      <w:r w:rsidRPr="00A0501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. </w:t>
      </w:r>
    </w:p>
    <w:p w14:paraId="2E973865" w14:textId="77777777" w:rsidR="00822790" w:rsidRPr="009E172C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1.13</w:t>
      </w:r>
      <w:r w:rsidRPr="00A050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501C">
        <w:rPr>
          <w:rFonts w:ascii="Times New Roman" w:hAnsi="Times New Roman"/>
          <w:sz w:val="28"/>
          <w:szCs w:val="28"/>
        </w:rPr>
        <w:t>Засновник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A0501C">
        <w:rPr>
          <w:rFonts w:ascii="Times New Roman" w:hAnsi="Times New Roman"/>
          <w:sz w:val="28"/>
          <w:szCs w:val="28"/>
        </w:rPr>
        <w:t>відповіда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є</w:t>
      </w:r>
      <w:r w:rsidRPr="00A0501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0501C">
        <w:rPr>
          <w:rFonts w:ascii="Times New Roman" w:hAnsi="Times New Roman"/>
          <w:sz w:val="28"/>
          <w:szCs w:val="28"/>
        </w:rPr>
        <w:t>зобов'язаннями</w:t>
      </w:r>
      <w:proofErr w:type="spellEnd"/>
      <w:r w:rsidRPr="00A0501C">
        <w:rPr>
          <w:rFonts w:ascii="Times New Roman" w:hAnsi="Times New Roman"/>
          <w:sz w:val="28"/>
          <w:szCs w:val="28"/>
        </w:rPr>
        <w:t xml:space="preserve"> Центру, а Центр не </w:t>
      </w:r>
      <w:proofErr w:type="spellStart"/>
      <w:r w:rsidRPr="00A0501C">
        <w:rPr>
          <w:rFonts w:ascii="Times New Roman" w:hAnsi="Times New Roman"/>
          <w:sz w:val="28"/>
          <w:szCs w:val="28"/>
        </w:rPr>
        <w:t>відповід</w:t>
      </w:r>
      <w:r>
        <w:rPr>
          <w:rFonts w:ascii="Times New Roman" w:hAnsi="Times New Roman"/>
          <w:sz w:val="28"/>
          <w:szCs w:val="28"/>
        </w:rPr>
        <w:t>ає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зобов'язаннями</w:t>
      </w:r>
      <w:proofErr w:type="spellEnd"/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Засновника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A5B362E" w14:textId="77777777" w:rsidR="00A81D5C" w:rsidRPr="00CD2A60" w:rsidRDefault="00822790" w:rsidP="00A81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A60">
        <w:rPr>
          <w:rFonts w:ascii="Times New Roman" w:hAnsi="Times New Roman"/>
          <w:sz w:val="28"/>
          <w:szCs w:val="28"/>
          <w:lang w:val="uk-UA"/>
        </w:rPr>
        <w:t xml:space="preserve">1.14. </w:t>
      </w:r>
      <w:r w:rsidR="00F00C09" w:rsidRPr="00CD2A60">
        <w:rPr>
          <w:rFonts w:ascii="Times New Roman" w:hAnsi="Times New Roman"/>
          <w:sz w:val="28"/>
          <w:szCs w:val="28"/>
          <w:lang w:val="uk-UA"/>
        </w:rPr>
        <w:t>Місце знаходження</w:t>
      </w:r>
      <w:r w:rsidRPr="00CD2A60">
        <w:rPr>
          <w:rFonts w:ascii="Times New Roman" w:hAnsi="Times New Roman"/>
          <w:snapToGrid w:val="0"/>
          <w:sz w:val="28"/>
          <w:szCs w:val="28"/>
          <w:lang w:val="uk-UA"/>
        </w:rPr>
        <w:t xml:space="preserve"> Центру</w:t>
      </w:r>
      <w:r w:rsidRPr="00CD2A6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81D5C" w:rsidRPr="00CD2A6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43B7D">
        <w:rPr>
          <w:rFonts w:ascii="Times New Roman" w:hAnsi="Times New Roman"/>
          <w:sz w:val="28"/>
          <w:szCs w:val="28"/>
          <w:lang w:val="uk-UA"/>
        </w:rPr>
        <w:t>Грушевського</w:t>
      </w:r>
      <w:r w:rsidR="00A81D5C" w:rsidRPr="00CD2A6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43B7D">
        <w:rPr>
          <w:rFonts w:ascii="Times New Roman" w:hAnsi="Times New Roman"/>
          <w:sz w:val="28"/>
          <w:szCs w:val="28"/>
          <w:lang w:val="uk-UA"/>
        </w:rPr>
        <w:t>28</w:t>
      </w:r>
      <w:r w:rsidR="00A81D5C" w:rsidRPr="00CD2A60">
        <w:rPr>
          <w:rFonts w:ascii="Times New Roman" w:hAnsi="Times New Roman"/>
          <w:sz w:val="28"/>
          <w:szCs w:val="28"/>
          <w:lang w:val="uk-UA"/>
        </w:rPr>
        <w:t>, м. Козятин, Вінницька область, 22100</w:t>
      </w:r>
    </w:p>
    <w:p w14:paraId="183A8B75" w14:textId="77777777" w:rsidR="00822790" w:rsidRPr="00EB06A8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04CE04" w14:textId="77777777" w:rsidR="00822790" w:rsidRDefault="00822790" w:rsidP="00F00C0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>
        <w:rPr>
          <w:rFonts w:ascii="Times New Roman" w:hAnsi="Times New Roman"/>
          <w:b/>
          <w:spacing w:val="-1"/>
          <w:sz w:val="28"/>
          <w:szCs w:val="28"/>
          <w:lang w:val="uk-UA"/>
        </w:rPr>
        <w:t>Мета та предмет діяльності</w:t>
      </w:r>
    </w:p>
    <w:p w14:paraId="68602001" w14:textId="77777777" w:rsidR="00F00C09" w:rsidRPr="00E76FFB" w:rsidRDefault="00F00C09" w:rsidP="00F00C09">
      <w:pPr>
        <w:spacing w:after="0" w:line="240" w:lineRule="auto"/>
        <w:ind w:left="450"/>
        <w:rPr>
          <w:rFonts w:ascii="Times New Roman" w:hAnsi="Times New Roman"/>
          <w:b/>
          <w:spacing w:val="-1"/>
          <w:sz w:val="28"/>
          <w:szCs w:val="28"/>
          <w:lang w:val="uk-UA"/>
        </w:rPr>
      </w:pPr>
    </w:p>
    <w:p w14:paraId="4AB8BB2D" w14:textId="77777777" w:rsidR="00822790" w:rsidRPr="00E76FFB" w:rsidRDefault="00822790" w:rsidP="0082279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76FFB">
        <w:rPr>
          <w:rFonts w:ascii="Times New Roman" w:eastAsia="Times New Roman" w:hAnsi="Times New Roman"/>
          <w:sz w:val="28"/>
          <w:szCs w:val="28"/>
          <w:lang w:val="uk-UA" w:eastAsia="ru-RU"/>
        </w:rPr>
        <w:t>Центр утворюється з метою сприяння професійному розвитку педагогічних працівників закладів дошкільної, позашкільної, загальної середньої освіти, інклюзивно-ресурсних центрів (далі – педагогічні працівники).</w:t>
      </w:r>
    </w:p>
    <w:p w14:paraId="2BF18E02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2.2.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Основними завданнями Центру є:</w:t>
      </w:r>
    </w:p>
    <w:p w14:paraId="6CE1A257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1) надання консультативної під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тримки педагогічним працівникам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 планування та визначення траєкторії їхнього професійного розвитку, проведення супервізії, розроблення внутрішніх документів закладу освіти, освітніх програм, навчальних програм з навчальних предметів (інтегрованих курсів), а також особливостей організації освітнього процесу у закладах освіти за різними формами здобуття освіти, у тому числі з використанням технологій дистанційного навчання;</w:t>
      </w:r>
    </w:p>
    <w:p w14:paraId="271DC59D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2) професійна підтримка педагогічних працівників з питань впровадження компетентнісного, особистісно орієнтованого, діяльнісного, інклюзивного підходів до навчання здобувачів освіти і нових освітніх технологій;</w:t>
      </w:r>
    </w:p>
    <w:p w14:paraId="3C32E1FD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3) сприяння професійному розвитку педагогічних працівників, зокрема шляхом:</w:t>
      </w:r>
    </w:p>
    <w:p w14:paraId="07148B78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координації діяльності професійних спільнот педагогічних працівників (методичних об’єднань, творчих груп тощо);</w:t>
      </w:r>
    </w:p>
    <w:p w14:paraId="3A3724EE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узагальнення та поширення інформації з питань професійного розвитку педагогічних працівників;</w:t>
      </w:r>
    </w:p>
    <w:p w14:paraId="709089FC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баз даних програм підвищення кваліфікації, інших джерел інформації (</w:t>
      </w:r>
      <w:proofErr w:type="spellStart"/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вебресурсів</w:t>
      </w:r>
      <w:proofErr w:type="spellEnd"/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), необхідних для професійного розвитку педагогічних працівників, та їх оприлюднення на власному вебсайті;</w:t>
      </w:r>
    </w:p>
    <w:p w14:paraId="740A8C58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4) надання психологічної підтримки педагогічним працівникам;</w:t>
      </w:r>
    </w:p>
    <w:p w14:paraId="53B6F94A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5) взаємодія та співпраця з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органами місцевого самоврядування, органами та установами забезпечення якості освіти, закладами освіти, міжнародними та громадськими організаціями, засобами масової інформації з питань діяльності Центру.</w:t>
      </w:r>
    </w:p>
    <w:p w14:paraId="2D866653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2.4. </w:t>
      </w:r>
      <w:r w:rsidRPr="00EB06A8">
        <w:rPr>
          <w:rFonts w:ascii="Times New Roman" w:hAnsi="Times New Roman"/>
          <w:sz w:val="28"/>
          <w:szCs w:val="28"/>
          <w:lang w:val="uk-UA"/>
        </w:rPr>
        <w:t>Центр самостійно приймає рішення щодо організаційно-методичних форм роб</w:t>
      </w:r>
      <w:r>
        <w:rPr>
          <w:rFonts w:ascii="Times New Roman" w:hAnsi="Times New Roman"/>
          <w:sz w:val="28"/>
          <w:szCs w:val="28"/>
          <w:lang w:val="uk-UA"/>
        </w:rPr>
        <w:t xml:space="preserve">оти </w:t>
      </w:r>
      <w:r w:rsidRPr="00EB06A8">
        <w:rPr>
          <w:rFonts w:ascii="Times New Roman" w:hAnsi="Times New Roman"/>
          <w:sz w:val="28"/>
          <w:szCs w:val="28"/>
          <w:lang w:val="uk-UA"/>
        </w:rPr>
        <w:t xml:space="preserve">із педагогічними працівниками, які затверджуються в річному плані роботи, з урахуванням інноваційних тенденцій в галузі педагогіки, </w:t>
      </w:r>
      <w:r w:rsidRPr="00EB06A8">
        <w:rPr>
          <w:rFonts w:ascii="Times New Roman" w:hAnsi="Times New Roman"/>
          <w:sz w:val="28"/>
          <w:szCs w:val="28"/>
          <w:lang w:val="uk-UA"/>
        </w:rPr>
        <w:lastRenderedPageBreak/>
        <w:t>методики, психології та в межах компетенції, передбаченої чинним законодавством і цим Статутом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103AD9" w14:textId="77777777" w:rsidR="00822790" w:rsidRPr="00EB06A8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r w:rsidRPr="00EB06A8">
        <w:rPr>
          <w:rFonts w:ascii="Times New Roman" w:hAnsi="Times New Roman"/>
          <w:sz w:val="28"/>
          <w:szCs w:val="28"/>
          <w:lang w:val="uk-UA"/>
        </w:rPr>
        <w:t xml:space="preserve">Центр провадить діяльність з урахуванням таких принципів, як демократизм і гуманізм, </w:t>
      </w:r>
      <w:proofErr w:type="spellStart"/>
      <w:r w:rsidRPr="00EB06A8">
        <w:rPr>
          <w:rFonts w:ascii="Times New Roman" w:hAnsi="Times New Roman"/>
          <w:sz w:val="28"/>
          <w:szCs w:val="28"/>
          <w:lang w:val="uk-UA"/>
        </w:rPr>
        <w:t>людиноцентризм</w:t>
      </w:r>
      <w:proofErr w:type="spellEnd"/>
      <w:r w:rsidRPr="00EB06A8">
        <w:rPr>
          <w:rFonts w:ascii="Times New Roman" w:hAnsi="Times New Roman"/>
          <w:sz w:val="28"/>
          <w:szCs w:val="28"/>
          <w:lang w:val="uk-UA"/>
        </w:rPr>
        <w:t>, навчання впродовж життя, множинності форм підвищення кваліфікації та свободи їх вибору, мобільності застосування професійних здібностей педагогічних працівників, їх академічної свободи та доброчесності, інтеграції у міжнародний освітній та науковий простір.</w:t>
      </w:r>
    </w:p>
    <w:p w14:paraId="41AE4F41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572341D6" w14:textId="77777777" w:rsidR="00822790" w:rsidRPr="00F00C09" w:rsidRDefault="00822790" w:rsidP="0082279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5A9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Управління та кадрове забезпечення Центру</w:t>
      </w:r>
    </w:p>
    <w:p w14:paraId="7EA184AE" w14:textId="77777777" w:rsidR="00F00C09" w:rsidRPr="001B6EE1" w:rsidRDefault="00F00C09" w:rsidP="001B6EE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6C1487" w14:textId="77777777" w:rsidR="00822790" w:rsidRPr="001B6EE1" w:rsidRDefault="00822790" w:rsidP="00CD1008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B6EE1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Центром здійснюють його засновник</w:t>
      </w:r>
      <w:r w:rsidR="00CD1008" w:rsidRPr="001B6E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(уповноважений орган)</w:t>
      </w:r>
      <w:r w:rsidRPr="001B6E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директор.</w:t>
      </w:r>
    </w:p>
    <w:p w14:paraId="6E5C48B2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3.2.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Засновник </w:t>
      </w:r>
      <w:r w:rsidR="00CD10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(уповноважений орган)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Центру:</w:t>
      </w:r>
    </w:p>
    <w:p w14:paraId="655DC3B5" w14:textId="77777777" w:rsidR="00822790" w:rsidRPr="00CD1008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1) затверджує статут, штатний розпис</w:t>
      </w:r>
      <w:r w:rsidR="00A65F1C">
        <w:rPr>
          <w:rFonts w:ascii="Times New Roman" w:eastAsia="Times New Roman" w:hAnsi="Times New Roman"/>
          <w:sz w:val="28"/>
          <w:szCs w:val="28"/>
          <w:lang w:val="uk-UA" w:eastAsia="ru-RU"/>
        </w:rPr>
        <w:t>, штатну структуру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стратегію розвитку Центру, </w:t>
      </w:r>
      <w:r w:rsidRPr="00CD1008">
        <w:rPr>
          <w:rFonts w:ascii="Times New Roman" w:eastAsia="Times New Roman" w:hAnsi="Times New Roman"/>
          <w:sz w:val="28"/>
          <w:szCs w:val="28"/>
          <w:lang w:val="uk-UA" w:eastAsia="ru-RU"/>
        </w:rPr>
        <w:t>порядок проведення конкурсу на зайняття посад директора та педагогічних працівників Центру;</w:t>
      </w:r>
    </w:p>
    <w:p w14:paraId="5929D816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2) організовує проведення конкурсу на зайняття посади директора Центру, призначення за результатами конкурсу директора Центру, затвердження його посадової інструкції та звільнення його з посади відповідно до трудового законодавства;</w:t>
      </w:r>
    </w:p>
    <w:p w14:paraId="35539BF5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3) визначає територію обслуговування Центру, забезпечує його утримання та розвиток, створює умови, необхідні для належного функціонування;</w:t>
      </w:r>
    </w:p>
    <w:p w14:paraId="6392E948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4) здійснює управління діяльністю Центру та контроль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дотриманням вимог законодавства, у тому числі цього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Статуту;</w:t>
      </w:r>
    </w:p>
    <w:p w14:paraId="160C62D9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5) організовує розгляд звернень щодо діяльності Центру в установленому законодавством порядку;</w:t>
      </w:r>
    </w:p>
    <w:p w14:paraId="7438E3B0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6) здійснює інші повноваження, визначені законодавством.</w:t>
      </w:r>
    </w:p>
    <w:p w14:paraId="4583D45E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3.3.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Засновник</w:t>
      </w:r>
      <w:r w:rsidR="00F17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D10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(уповноважений орган)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розробляє </w:t>
      </w:r>
      <w:r w:rsidR="00A81D5C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татут Центру відповідно до вимог законодавств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а.</w:t>
      </w:r>
    </w:p>
    <w:p w14:paraId="6D76F6AF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3.4.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Засновником до штатного розпису Центру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вводяться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посади директора, консультант</w:t>
      </w:r>
      <w:r w:rsidR="00CD1008">
        <w:rPr>
          <w:rFonts w:ascii="Times New Roman" w:eastAsia="Times New Roman" w:hAnsi="Times New Roman"/>
          <w:sz w:val="28"/>
          <w:szCs w:val="28"/>
          <w:lang w:val="uk-UA" w:eastAsia="ru-RU"/>
        </w:rPr>
        <w:t>ів, практичного психолога,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працівника обслуговуючого персоналу Центру. Кількість консультантів, визначена штатним розписом, має забезпечувати потреби у методичній підтримці (супроводі), консультуванні педагогічних працівників закладів освіти та установ, розташованих на території обслуговування Центру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7E27DEE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3.5.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На посаду педагогічного працівника Центру може бути призначено особу, яка є громадянином України, вільно володіє державною мовою, має вищу педагогічну освіту ступеня не нижче магістра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(спеціаліста - відповідно до пункту 2.2. розділу 15 Закону України «Про вищу освіту»)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стаж педагогічної та/або науково-педагогічної роботи не менше п’яти років, пройшла конкурсний відбір та визнана переможцем конкурсу відповідно до порядку, затвердженого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асновником Центру.</w:t>
      </w:r>
    </w:p>
    <w:p w14:paraId="1705CBBC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3.6.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Обов’язки директора та інших працівників Центру визначаються законодавством та їхніми посадовими інструкціями.</w:t>
      </w:r>
    </w:p>
    <w:p w14:paraId="5465AE95" w14:textId="77777777" w:rsidR="00822790" w:rsidRPr="0030359A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3.7. </w:t>
      </w:r>
      <w:r w:rsidRPr="0030359A">
        <w:rPr>
          <w:rFonts w:ascii="Times New Roman" w:eastAsia="Times New Roman" w:hAnsi="Times New Roman"/>
          <w:sz w:val="28"/>
          <w:szCs w:val="28"/>
          <w:lang w:val="uk-UA" w:eastAsia="ru-RU"/>
        </w:rPr>
        <w:t>Безпосереднє керівництво діяльністю Центру здійснює його директор, який призначається на посаду на конкурсній основі та звільняється з посади засновником Центру.</w:t>
      </w:r>
    </w:p>
    <w:p w14:paraId="5BE76850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3.8.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 Центру:</w:t>
      </w:r>
    </w:p>
    <w:p w14:paraId="5799AB43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1) розробляє стратегію розвитку Центру та подає на затвердження засновнику;</w:t>
      </w:r>
    </w:p>
    <w:p w14:paraId="3D4C2040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2) затверджує план діяльності та організовує роботу Центру відповідно до стратегії розвитку Центру, затвердженої засновником, подає пропозиції засновнику щодо штатного розпису та кошторису Центру;</w:t>
      </w:r>
    </w:p>
    <w:p w14:paraId="2C7E1B35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3)  призначає на посади працівників Центру, звільняє їх із займаних посад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14:paraId="7CE67F91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4) може залучати юридичних та фізичних осіб до виконання завдань Центру шляхом укладення з ними цивільно-правових договорів (угод, контрактів тощо) відповідно до своєї компетенції;</w:t>
      </w:r>
    </w:p>
    <w:p w14:paraId="31B8CA2C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5) створює належні умови для ефективної роботи працівників Центру, підвищення їх фахового і кваліфікаційного рівнів;</w:t>
      </w:r>
    </w:p>
    <w:p w14:paraId="1930D46D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6)  видає відповідно до компетенції накази, контролює їх виконання;</w:t>
      </w:r>
    </w:p>
    <w:p w14:paraId="0152164B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7)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озпоряджається в установленому З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асновником порядку майном Центру та його коштами, укладає цивільно-правові договори;</w:t>
      </w:r>
    </w:p>
    <w:p w14:paraId="452DF3AB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8) забезпечує ефективність використання майна Центру;</w:t>
      </w:r>
    </w:p>
    <w:p w14:paraId="0EE9B859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9) забезпечує охорону праці, дотримання законності у діяльності Центру;</w:t>
      </w:r>
    </w:p>
    <w:p w14:paraId="3751E960" w14:textId="77777777" w:rsidR="00822790" w:rsidRPr="00C943E7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10) діє від імені Центру без довіреності;</w:t>
      </w:r>
    </w:p>
    <w:p w14:paraId="5C72E6CF" w14:textId="77777777" w:rsidR="00822790" w:rsidRPr="00F7037A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11) може вносити засновнику Центру пропозиції щодо вдосконалення діяльності Центру;</w:t>
      </w:r>
    </w:p>
    <w:p w14:paraId="3F0D725C" w14:textId="77777777" w:rsidR="00822790" w:rsidRPr="00F7037A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7037A">
        <w:rPr>
          <w:rFonts w:ascii="Times New Roman" w:eastAsia="Times New Roman" w:hAnsi="Times New Roman"/>
          <w:sz w:val="28"/>
          <w:szCs w:val="28"/>
          <w:lang w:val="uk-UA" w:eastAsia="ru-RU"/>
        </w:rPr>
        <w:t>12) подає засновнику Центру річний звіт про виконання стратегії розвитку Центру.</w:t>
      </w:r>
    </w:p>
    <w:p w14:paraId="01E90120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. Трудові відносини у </w:t>
      </w:r>
      <w:r>
        <w:rPr>
          <w:rFonts w:ascii="Times New Roman" w:hAnsi="Times New Roman"/>
          <w:sz w:val="28"/>
          <w:szCs w:val="28"/>
          <w:lang w:val="uk-UA"/>
        </w:rPr>
        <w:t xml:space="preserve">Центрі </w:t>
      </w:r>
      <w:r w:rsidRPr="00F7037A">
        <w:rPr>
          <w:rFonts w:ascii="Times New Roman" w:hAnsi="Times New Roman"/>
          <w:sz w:val="28"/>
          <w:szCs w:val="28"/>
          <w:lang w:val="uk-UA"/>
        </w:rPr>
        <w:t>регулюються чинним законодавством України про працю, нормативно-правовими актами Міністерства освіти і науки України, а також прийнятими відповідно до них правилами внутрішнього трудового розпорядку.</w:t>
      </w:r>
    </w:p>
    <w:p w14:paraId="62DCE9F6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. Працівники </w:t>
      </w:r>
      <w:r w:rsidRPr="00F7037A">
        <w:rPr>
          <w:rFonts w:ascii="Times New Roman" w:eastAsia="Times New Roman" w:hAnsi="Times New Roman"/>
          <w:sz w:val="28"/>
          <w:szCs w:val="28"/>
          <w:lang w:val="uk-UA" w:eastAsia="ru-RU"/>
        </w:rPr>
        <w:t>Центру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 мають право:</w:t>
      </w:r>
    </w:p>
    <w:p w14:paraId="50086B32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F7037A">
        <w:rPr>
          <w:rFonts w:ascii="Times New Roman" w:hAnsi="Times New Roman"/>
          <w:sz w:val="28"/>
          <w:szCs w:val="28"/>
          <w:lang w:val="uk-UA"/>
        </w:rPr>
        <w:t>на вільний вибір педагогічно-доцільних форм, методів і засобів роботи з педагогічними кадрами;</w:t>
      </w:r>
    </w:p>
    <w:p w14:paraId="6E052C10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7037A">
        <w:rPr>
          <w:rFonts w:ascii="Times New Roman" w:hAnsi="Times New Roman"/>
          <w:sz w:val="28"/>
          <w:szCs w:val="28"/>
          <w:lang w:val="uk-UA"/>
        </w:rPr>
        <w:t>на підвищення кваліфікації, уч</w:t>
      </w:r>
      <w:r>
        <w:rPr>
          <w:rFonts w:ascii="Times New Roman" w:hAnsi="Times New Roman"/>
          <w:sz w:val="28"/>
          <w:szCs w:val="28"/>
          <w:lang w:val="uk-UA"/>
        </w:rPr>
        <w:t>асть у семінарах, нарадах тощо;</w:t>
      </w:r>
    </w:p>
    <w:p w14:paraId="577845EA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вносити пропозиції щодо поліпшення діяльності </w:t>
      </w:r>
      <w:r>
        <w:rPr>
          <w:rFonts w:ascii="Times New Roman" w:hAnsi="Times New Roman"/>
          <w:sz w:val="28"/>
          <w:szCs w:val="28"/>
          <w:lang w:val="uk-UA"/>
        </w:rPr>
        <w:t>Центру</w:t>
      </w:r>
      <w:r w:rsidRPr="00F7037A">
        <w:rPr>
          <w:rFonts w:ascii="Times New Roman" w:hAnsi="Times New Roman"/>
          <w:sz w:val="28"/>
          <w:szCs w:val="28"/>
          <w:lang w:val="uk-UA"/>
        </w:rPr>
        <w:t>;</w:t>
      </w:r>
    </w:p>
    <w:p w14:paraId="3C1F159F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F7037A">
        <w:rPr>
          <w:rFonts w:ascii="Times New Roman" w:hAnsi="Times New Roman"/>
          <w:sz w:val="28"/>
          <w:szCs w:val="28"/>
          <w:lang w:val="uk-UA"/>
        </w:rPr>
        <w:t>на соціальне та матеріальне забезпечення відповідно до чинного законодавства;</w:t>
      </w:r>
    </w:p>
    <w:p w14:paraId="0F8D5905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</w:t>
      </w:r>
      <w:r w:rsidRPr="00F7037A">
        <w:rPr>
          <w:rFonts w:ascii="Times New Roman" w:hAnsi="Times New Roman"/>
          <w:sz w:val="28"/>
          <w:szCs w:val="28"/>
          <w:lang w:val="uk-UA"/>
        </w:rPr>
        <w:t>брати участь у роботі органів місцевого самоврядування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C9CC9A4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 займатися викладацькою діяльністю ;</w:t>
      </w:r>
    </w:p>
    <w:p w14:paraId="65F07497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7) </w:t>
      </w:r>
      <w:r w:rsidRPr="00F7037A">
        <w:rPr>
          <w:rFonts w:ascii="Times New Roman" w:hAnsi="Times New Roman"/>
          <w:sz w:val="28"/>
          <w:szCs w:val="28"/>
          <w:lang w:val="uk-UA"/>
        </w:rPr>
        <w:t>об'єднуватися у професійні спілки та бути членами інших об'єднань громадян, діяльність яких не заборонена законодавством;</w:t>
      </w:r>
    </w:p>
    <w:p w14:paraId="54B5A0CB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8) </w:t>
      </w:r>
      <w:r w:rsidRPr="00F7037A">
        <w:rPr>
          <w:rFonts w:ascii="Times New Roman" w:hAnsi="Times New Roman"/>
          <w:sz w:val="28"/>
          <w:szCs w:val="28"/>
          <w:lang w:val="uk-UA"/>
        </w:rPr>
        <w:t>інші права, що не суперечать законодавству України.</w:t>
      </w:r>
    </w:p>
    <w:p w14:paraId="56E660B7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. Працівники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sz w:val="28"/>
          <w:szCs w:val="28"/>
          <w:lang w:val="uk-UA"/>
        </w:rPr>
        <w:t>у зобов'язані:</w:t>
      </w:r>
    </w:p>
    <w:p w14:paraId="5F192592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виконувати С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татут, правила внутрішнього </w:t>
      </w:r>
      <w:r>
        <w:rPr>
          <w:rFonts w:ascii="Times New Roman" w:hAnsi="Times New Roman"/>
          <w:sz w:val="28"/>
          <w:szCs w:val="28"/>
          <w:lang w:val="uk-UA"/>
        </w:rPr>
        <w:t>розпорядку;</w:t>
      </w:r>
    </w:p>
    <w:p w14:paraId="62C32AC1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виконувати накази, доручення та розпорядження </w:t>
      </w:r>
      <w:r>
        <w:rPr>
          <w:rFonts w:ascii="Times New Roman" w:hAnsi="Times New Roman"/>
          <w:sz w:val="28"/>
          <w:szCs w:val="28"/>
          <w:lang w:val="uk-UA"/>
        </w:rPr>
        <w:t>директора Центру;</w:t>
      </w:r>
    </w:p>
    <w:p w14:paraId="744C0A59" w14:textId="77777777" w:rsidR="00822790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F7037A">
        <w:rPr>
          <w:rFonts w:ascii="Times New Roman" w:hAnsi="Times New Roman"/>
          <w:sz w:val="28"/>
          <w:szCs w:val="28"/>
          <w:lang w:val="uk-UA"/>
        </w:rPr>
        <w:t>дотримуватися етики і норм загальнолюдської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моралі.</w:t>
      </w:r>
    </w:p>
    <w:p w14:paraId="2435E92D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3300"/>
          <w:sz w:val="28"/>
          <w:szCs w:val="28"/>
          <w:lang w:val="uk-UA"/>
        </w:rPr>
        <w:t xml:space="preserve">3.12. 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у несуть відповідальність за майно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sz w:val="28"/>
          <w:szCs w:val="28"/>
          <w:lang w:val="uk-UA"/>
        </w:rPr>
        <w:t>у: персональні комп’ютер</w:t>
      </w:r>
      <w:r>
        <w:rPr>
          <w:rFonts w:ascii="Times New Roman" w:hAnsi="Times New Roman"/>
          <w:sz w:val="28"/>
          <w:szCs w:val="28"/>
          <w:lang w:val="uk-UA"/>
        </w:rPr>
        <w:t xml:space="preserve">и, закріплені меблі, ксерокси, 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принтери та інші матеріальні цінності. </w:t>
      </w:r>
    </w:p>
    <w:p w14:paraId="433F2C1A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. Працівники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sz w:val="28"/>
          <w:szCs w:val="28"/>
          <w:lang w:val="uk-UA"/>
        </w:rPr>
        <w:t>у у відповідності до Закону України "Про забезпечення санітарного та епідемічного благополуччя населення" проходять періодичні безоплатні медичні огляди щорічно (один раз на рік) в закладах охорони здоров’я.</w:t>
      </w:r>
    </w:p>
    <w:p w14:paraId="698BC998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3.14</w:t>
      </w:r>
      <w:r w:rsidRPr="00F7037A">
        <w:rPr>
          <w:rFonts w:ascii="Times New Roman" w:hAnsi="Times New Roman"/>
          <w:sz w:val="28"/>
          <w:szCs w:val="28"/>
          <w:lang w:val="uk-UA"/>
        </w:rPr>
        <w:t>. Працівни</w:t>
      </w:r>
      <w:r>
        <w:rPr>
          <w:rFonts w:ascii="Times New Roman" w:hAnsi="Times New Roman"/>
          <w:sz w:val="28"/>
          <w:szCs w:val="28"/>
          <w:lang w:val="uk-UA"/>
        </w:rPr>
        <w:t>ки, які систематично порушують С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татут, правила внутрішнього розпорядку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sz w:val="28"/>
          <w:szCs w:val="28"/>
          <w:lang w:val="uk-UA"/>
        </w:rPr>
        <w:t>у, не виконують посадових обов’язків, умови колективного договору або за результатами атестації</w:t>
      </w:r>
      <w:r w:rsidR="003421E9">
        <w:rPr>
          <w:rFonts w:ascii="Times New Roman" w:hAnsi="Times New Roman"/>
          <w:sz w:val="28"/>
          <w:szCs w:val="28"/>
          <w:lang w:val="uk-UA"/>
        </w:rPr>
        <w:t xml:space="preserve"> (сертифікації)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 не відповідають займаній посаді, звільняються з роботи відповідно до чинного законодавства.</w:t>
      </w:r>
    </w:p>
    <w:p w14:paraId="32C1B87E" w14:textId="77777777" w:rsidR="00822790" w:rsidRPr="00924423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F7037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15. За успіхи в роботі працівникам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sz w:val="28"/>
          <w:szCs w:val="28"/>
          <w:lang w:val="uk-UA"/>
        </w:rPr>
        <w:t>у встановлюються матеріальн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 та моральн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7037A">
        <w:rPr>
          <w:rFonts w:ascii="Times New Roman" w:hAnsi="Times New Roman"/>
          <w:sz w:val="28"/>
          <w:szCs w:val="28"/>
          <w:lang w:val="uk-UA"/>
        </w:rPr>
        <w:t xml:space="preserve"> заохочення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CCF7F4E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53C2C1" w14:textId="77777777" w:rsidR="00822790" w:rsidRDefault="00822790" w:rsidP="00F00C09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Правила внутрішнього розпорядку</w:t>
      </w:r>
    </w:p>
    <w:p w14:paraId="5B6343C6" w14:textId="77777777" w:rsidR="00F00C09" w:rsidRPr="00F7037A" w:rsidRDefault="00F00C09" w:rsidP="00F00C0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2BDEB8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F7037A">
        <w:rPr>
          <w:rFonts w:ascii="Times New Roman" w:hAnsi="Times New Roman"/>
          <w:bCs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bCs/>
          <w:sz w:val="28"/>
          <w:szCs w:val="28"/>
          <w:lang w:val="uk-UA"/>
        </w:rPr>
        <w:t>Центр</w:t>
      </w:r>
      <w:r w:rsidRPr="00F7037A">
        <w:rPr>
          <w:rFonts w:ascii="Times New Roman" w:hAnsi="Times New Roman"/>
          <w:bCs/>
          <w:sz w:val="28"/>
          <w:szCs w:val="28"/>
          <w:lang w:val="uk-UA"/>
        </w:rPr>
        <w:t xml:space="preserve"> керується цим Статутом і Правилами внутрішнього розпорядку.</w:t>
      </w:r>
    </w:p>
    <w:p w14:paraId="500BFFE0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F7037A">
        <w:rPr>
          <w:rFonts w:ascii="Times New Roman" w:hAnsi="Times New Roman"/>
          <w:bCs/>
          <w:sz w:val="28"/>
          <w:szCs w:val="28"/>
          <w:lang w:val="uk-UA"/>
        </w:rPr>
        <w:t xml:space="preserve">.2. Правила внутрішнього розпорядку розробляються </w:t>
      </w:r>
      <w:r>
        <w:rPr>
          <w:rFonts w:ascii="Times New Roman" w:hAnsi="Times New Roman"/>
          <w:bCs/>
          <w:sz w:val="28"/>
          <w:szCs w:val="28"/>
          <w:lang w:val="uk-UA"/>
        </w:rPr>
        <w:t>директором Центр</w:t>
      </w:r>
      <w:r w:rsidRPr="00F7037A">
        <w:rPr>
          <w:rFonts w:ascii="Times New Roman" w:hAnsi="Times New Roman"/>
          <w:bCs/>
          <w:sz w:val="28"/>
          <w:szCs w:val="28"/>
          <w:lang w:val="uk-UA"/>
        </w:rPr>
        <w:t>у і приймаються загальними зборами трудового колективу.</w:t>
      </w:r>
    </w:p>
    <w:p w14:paraId="776415B4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A198B8" w14:textId="77777777" w:rsidR="00822790" w:rsidRPr="00F7037A" w:rsidRDefault="00822790" w:rsidP="0082279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6CAE46" w14:textId="77777777" w:rsidR="00822790" w:rsidRPr="00F00C09" w:rsidRDefault="00822790" w:rsidP="0082279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51B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Фінансування та контроль за діяльністю Центру</w:t>
      </w:r>
    </w:p>
    <w:p w14:paraId="6B668EB1" w14:textId="77777777" w:rsidR="00F00C09" w:rsidRPr="003251B7" w:rsidRDefault="00F00C09" w:rsidP="00F00C09">
      <w:pPr>
        <w:pStyle w:val="a5"/>
        <w:shd w:val="clear" w:color="auto" w:fill="FFFFFF"/>
        <w:spacing w:after="0" w:line="240" w:lineRule="auto"/>
        <w:ind w:left="121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7CFF48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F7037A">
        <w:rPr>
          <w:rFonts w:ascii="Times New Roman" w:eastAsia="Times New Roman" w:hAnsi="Times New Roman"/>
          <w:sz w:val="28"/>
          <w:szCs w:val="28"/>
          <w:lang w:val="uk-UA" w:eastAsia="ru-RU"/>
        </w:rPr>
        <w:t>.1. Фінансування Центру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здійснюється його З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асновником відповідно до законодавства.</w:t>
      </w:r>
    </w:p>
    <w:p w14:paraId="4E5A450C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5.2.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>Матеріально-технічна база Центру складає: будівлі, споруди, приміщення, землю, комунікації, обладнання, транспортні засоби, інші матеріальні цінності, вартість яких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14:paraId="7817B9AB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5.3. </w:t>
      </w:r>
      <w:r w:rsidRPr="00C943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Фінансово-господарська діяльність Центру провадиться відповідно до законодавства. Джерелами фінансування Центру є кошти засновника, благодійні внески юридичних та фізичних осіб, інші джерела, не заборонені законодавством. Центр надає послуги педагогічним працівникам в межах своєї </w:t>
      </w:r>
      <w:r w:rsidRPr="003035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території обслуговування за рахунок коштів засновника. Центри можуть </w:t>
      </w:r>
      <w:r w:rsidRPr="0030359A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надавати платні освітні та інші послуги у порядку, визначеному законодавством (крім послуг, що надаються Центрами для виконання завдань, визначених цим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Статутом</w:t>
      </w:r>
      <w:r w:rsidRPr="003035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іншими актами законодавства).</w:t>
      </w:r>
    </w:p>
    <w:p w14:paraId="413ACCEF" w14:textId="77777777" w:rsidR="00822790" w:rsidRDefault="00822790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5.4. </w:t>
      </w:r>
      <w:r w:rsidR="003421E9">
        <w:rPr>
          <w:rFonts w:ascii="Times New Roman" w:hAnsi="Times New Roman"/>
          <w:sz w:val="28"/>
          <w:szCs w:val="28"/>
          <w:lang w:val="uk-UA"/>
        </w:rPr>
        <w:t>Бюджетне обслуговування Центру здійснює Централізована бухгалтерія управління освіти т спорту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D4B163" w14:textId="77777777" w:rsidR="00A65F1C" w:rsidRPr="0030359A" w:rsidRDefault="00A65F1C" w:rsidP="00822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5.5. Доходи (прибутки) Центру, як неприбуткової організації</w:t>
      </w:r>
      <w:r w:rsidR="00BD106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використовуються виключно на фінансування видатків на утримання установи, реалізаці</w:t>
      </w:r>
      <w:r w:rsidR="00BD1069">
        <w:rPr>
          <w:rFonts w:ascii="Times New Roman" w:eastAsia="Times New Roman" w:hAnsi="Times New Roman"/>
          <w:sz w:val="28"/>
          <w:szCs w:val="28"/>
          <w:lang w:val="uk-UA" w:eastAsia="ru-RU"/>
        </w:rPr>
        <w:t>ю мети (цілей, завдань) та напрямів діяльності, визначених установчими документами, та не розподіляються серед працівників ( крім оплати їх праці, нарахування єдиного соціального внеску) і членів органів управління.</w:t>
      </w:r>
    </w:p>
    <w:p w14:paraId="05A5DE29" w14:textId="77777777" w:rsidR="00822790" w:rsidRPr="006A088E" w:rsidRDefault="00822790" w:rsidP="008227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5.6. Контроль за дотриманням Центром</w:t>
      </w:r>
      <w:r w:rsidRPr="0030359A">
        <w:rPr>
          <w:rFonts w:ascii="Times New Roman" w:eastAsia="Times New Roman" w:hAnsi="Times New Roman"/>
          <w:sz w:val="28"/>
          <w:szCs w:val="28"/>
          <w:lang w:val="uk-UA"/>
        </w:rPr>
        <w:t xml:space="preserve"> актів законодавства, у тому числі цього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Статуту, здійснює Засновник </w:t>
      </w:r>
      <w:r w:rsidR="003421E9">
        <w:rPr>
          <w:rFonts w:ascii="Times New Roman" w:eastAsia="Times New Roman" w:hAnsi="Times New Roman"/>
          <w:sz w:val="28"/>
          <w:szCs w:val="28"/>
          <w:lang w:val="uk-UA"/>
        </w:rPr>
        <w:t xml:space="preserve">(уповноважений орган) </w:t>
      </w:r>
      <w:r>
        <w:rPr>
          <w:rFonts w:ascii="Times New Roman" w:eastAsia="Times New Roman" w:hAnsi="Times New Roman"/>
          <w:sz w:val="28"/>
          <w:szCs w:val="28"/>
          <w:lang w:val="uk-UA"/>
        </w:rPr>
        <w:t>Центру</w:t>
      </w:r>
      <w:r w:rsidRPr="0030359A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47489167" w14:textId="77777777" w:rsidR="00822790" w:rsidRPr="0030359A" w:rsidRDefault="00822790" w:rsidP="008227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FEF356" w14:textId="77777777" w:rsidR="00822790" w:rsidRDefault="00822790" w:rsidP="00F00C09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262D7C">
        <w:rPr>
          <w:rStyle w:val="a4"/>
          <w:rFonts w:ascii="Times New Roman" w:hAnsi="Times New Roman"/>
          <w:sz w:val="28"/>
          <w:szCs w:val="28"/>
          <w:lang w:val="uk-UA"/>
        </w:rPr>
        <w:t>Реорганізація або ліквідація</w:t>
      </w:r>
      <w:r w:rsidR="00F176F7">
        <w:rPr>
          <w:rStyle w:val="a4"/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у </w:t>
      </w:r>
    </w:p>
    <w:p w14:paraId="60C9F8B1" w14:textId="77777777" w:rsidR="00F00C09" w:rsidRPr="007C009D" w:rsidRDefault="00F00C09" w:rsidP="00F00C09">
      <w:pPr>
        <w:pStyle w:val="HTML"/>
        <w:ind w:left="1211"/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</w:pPr>
    </w:p>
    <w:p w14:paraId="3F567EF5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62D7C">
        <w:rPr>
          <w:sz w:val="28"/>
          <w:szCs w:val="28"/>
          <w:lang w:val="uk-UA"/>
        </w:rPr>
        <w:t xml:space="preserve">.1. Рішення про реорганізацію або ліквідацію </w:t>
      </w:r>
      <w:r w:rsidRPr="00262D7C">
        <w:rPr>
          <w:snapToGrid w:val="0"/>
          <w:sz w:val="28"/>
          <w:szCs w:val="28"/>
          <w:lang w:val="uk-UA"/>
        </w:rPr>
        <w:t xml:space="preserve">Центру </w:t>
      </w:r>
      <w:r w:rsidRPr="00262D7C">
        <w:rPr>
          <w:sz w:val="28"/>
          <w:szCs w:val="28"/>
          <w:lang w:val="uk-UA"/>
        </w:rPr>
        <w:t>приймається Засновником відповідно до чинного законодавства України.</w:t>
      </w:r>
    </w:p>
    <w:p w14:paraId="745162FA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62D7C">
        <w:rPr>
          <w:sz w:val="28"/>
          <w:szCs w:val="28"/>
          <w:lang w:val="uk-UA"/>
        </w:rPr>
        <w:t xml:space="preserve">.2. Ліквідація </w:t>
      </w:r>
      <w:r w:rsidRPr="00262D7C">
        <w:rPr>
          <w:snapToGrid w:val="0"/>
          <w:sz w:val="28"/>
          <w:szCs w:val="28"/>
          <w:lang w:val="uk-UA"/>
        </w:rPr>
        <w:t xml:space="preserve">Центру </w:t>
      </w:r>
      <w:r w:rsidRPr="00262D7C">
        <w:rPr>
          <w:sz w:val="28"/>
          <w:szCs w:val="28"/>
          <w:lang w:val="uk-UA"/>
        </w:rPr>
        <w:t>проводиться ліквідаційною комісією, призначеною Засновником. Порядок і строки проведення ліквідації визначаються згідно з чинним законодавством України.</w:t>
      </w:r>
    </w:p>
    <w:p w14:paraId="714F1930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62D7C">
        <w:rPr>
          <w:sz w:val="28"/>
          <w:szCs w:val="28"/>
          <w:lang w:val="uk-UA"/>
        </w:rPr>
        <w:t xml:space="preserve">.3. Під час реорганізації або ліквідації </w:t>
      </w:r>
      <w:r w:rsidRPr="00262D7C">
        <w:rPr>
          <w:snapToGrid w:val="0"/>
          <w:sz w:val="28"/>
          <w:szCs w:val="28"/>
          <w:lang w:val="uk-UA"/>
        </w:rPr>
        <w:t xml:space="preserve">Центру </w:t>
      </w:r>
      <w:r w:rsidRPr="00262D7C">
        <w:rPr>
          <w:sz w:val="28"/>
          <w:szCs w:val="28"/>
          <w:lang w:val="uk-UA"/>
        </w:rPr>
        <w:t>працівникам, які звільнюються, гарантується додержання їх прав та інтересів відповідно до трудового законодавства України.</w:t>
      </w:r>
    </w:p>
    <w:p w14:paraId="028636C2" w14:textId="77777777" w:rsidR="00822790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62D7C">
        <w:rPr>
          <w:sz w:val="28"/>
          <w:szCs w:val="28"/>
          <w:lang w:val="uk-UA"/>
        </w:rPr>
        <w:t xml:space="preserve">.4. У разі реорганізації </w:t>
      </w:r>
      <w:r w:rsidRPr="00262D7C">
        <w:rPr>
          <w:snapToGrid w:val="0"/>
          <w:sz w:val="28"/>
          <w:szCs w:val="28"/>
          <w:lang w:val="uk-UA"/>
        </w:rPr>
        <w:t xml:space="preserve">Центру </w:t>
      </w:r>
      <w:r w:rsidRPr="00262D7C">
        <w:rPr>
          <w:sz w:val="28"/>
          <w:szCs w:val="28"/>
          <w:lang w:val="uk-UA"/>
        </w:rPr>
        <w:t>його права і обов’язки переходять до правонаступників.</w:t>
      </w:r>
    </w:p>
    <w:p w14:paraId="71EF6EBD" w14:textId="77777777" w:rsidR="00BD1069" w:rsidRPr="00262D7C" w:rsidRDefault="00BD1069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 У разі припинення діяльності Центру активи передаються одній або кільком неприбутковим організаціям відповідного виду або зараховуються до доходу бюджету.</w:t>
      </w:r>
    </w:p>
    <w:p w14:paraId="097846B2" w14:textId="77777777" w:rsidR="00822790" w:rsidRPr="00262D7C" w:rsidRDefault="00822790" w:rsidP="00822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1"/>
          <w:sz w:val="28"/>
          <w:szCs w:val="28"/>
          <w:lang w:val="uk-UA"/>
        </w:rPr>
        <w:t>6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.</w:t>
      </w:r>
      <w:r w:rsidR="00BD1069">
        <w:rPr>
          <w:rFonts w:ascii="Times New Roman" w:hAnsi="Times New Roman"/>
          <w:spacing w:val="1"/>
          <w:sz w:val="28"/>
          <w:szCs w:val="28"/>
          <w:lang w:val="uk-UA"/>
        </w:rPr>
        <w:t>6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.</w:t>
      </w:r>
      <w:r w:rsidR="00F176F7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napToGrid w:val="0"/>
          <w:sz w:val="28"/>
          <w:szCs w:val="28"/>
          <w:lang w:val="uk-UA"/>
        </w:rPr>
        <w:t xml:space="preserve">Центр </w:t>
      </w:r>
      <w:r w:rsidRPr="00262D7C">
        <w:rPr>
          <w:rFonts w:ascii="Times New Roman" w:hAnsi="Times New Roman"/>
          <w:sz w:val="28"/>
          <w:szCs w:val="28"/>
          <w:lang w:val="uk-UA"/>
        </w:rPr>
        <w:t>є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лікв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і</w:t>
      </w:r>
      <w:r w:rsidRPr="00262D7C">
        <w:rPr>
          <w:rFonts w:ascii="Times New Roman" w:hAnsi="Times New Roman"/>
          <w:sz w:val="28"/>
          <w:szCs w:val="28"/>
          <w:lang w:val="uk-UA"/>
        </w:rPr>
        <w:t>д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о</w:t>
      </w:r>
      <w:r w:rsidRPr="00262D7C">
        <w:rPr>
          <w:rFonts w:ascii="Times New Roman" w:hAnsi="Times New Roman"/>
          <w:sz w:val="28"/>
          <w:szCs w:val="28"/>
          <w:lang w:val="uk-UA"/>
        </w:rPr>
        <w:t>в</w:t>
      </w:r>
      <w:r w:rsidRPr="00262D7C">
        <w:rPr>
          <w:rFonts w:ascii="Times New Roman" w:hAnsi="Times New Roman"/>
          <w:spacing w:val="-4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z w:val="28"/>
          <w:szCs w:val="28"/>
          <w:lang w:val="uk-UA"/>
        </w:rPr>
        <w:t>ним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з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д</w:t>
      </w:r>
      <w:r w:rsidRPr="00262D7C">
        <w:rPr>
          <w:rFonts w:ascii="Times New Roman" w:hAnsi="Times New Roman"/>
          <w:sz w:val="28"/>
          <w:szCs w:val="28"/>
          <w:lang w:val="uk-UA"/>
        </w:rPr>
        <w:t>ня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в</w:t>
      </w:r>
      <w:r w:rsidRPr="00262D7C">
        <w:rPr>
          <w:rFonts w:ascii="Times New Roman" w:hAnsi="Times New Roman"/>
          <w:sz w:val="28"/>
          <w:szCs w:val="28"/>
          <w:lang w:val="uk-UA"/>
        </w:rPr>
        <w:t>не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Pr="00262D7C">
        <w:rPr>
          <w:rFonts w:ascii="Times New Roman" w:hAnsi="Times New Roman"/>
          <w:spacing w:val="-3"/>
          <w:sz w:val="28"/>
          <w:szCs w:val="28"/>
          <w:lang w:val="uk-UA"/>
        </w:rPr>
        <w:t>е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z w:val="28"/>
          <w:szCs w:val="28"/>
          <w:lang w:val="uk-UA"/>
        </w:rPr>
        <w:t>ня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до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Єд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ин</w:t>
      </w:r>
      <w:r w:rsidRPr="00262D7C">
        <w:rPr>
          <w:rFonts w:ascii="Times New Roman" w:hAnsi="Times New Roman"/>
          <w:sz w:val="28"/>
          <w:szCs w:val="28"/>
          <w:lang w:val="uk-UA"/>
        </w:rPr>
        <w:t>ого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д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е</w:t>
      </w:r>
      <w:r w:rsidRPr="00262D7C">
        <w:rPr>
          <w:rFonts w:ascii="Times New Roman" w:hAnsi="Times New Roman"/>
          <w:sz w:val="28"/>
          <w:szCs w:val="28"/>
          <w:lang w:val="uk-UA"/>
        </w:rPr>
        <w:t>рж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z w:val="28"/>
          <w:szCs w:val="28"/>
          <w:lang w:val="uk-UA"/>
        </w:rPr>
        <w:t>о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г</w:t>
      </w:r>
      <w:r w:rsidRPr="00262D7C">
        <w:rPr>
          <w:rFonts w:ascii="Times New Roman" w:hAnsi="Times New Roman"/>
          <w:sz w:val="28"/>
          <w:szCs w:val="28"/>
          <w:lang w:val="uk-UA"/>
        </w:rPr>
        <w:t>о реє</w:t>
      </w:r>
      <w:r w:rsidRPr="00262D7C">
        <w:rPr>
          <w:rFonts w:ascii="Times New Roman" w:hAnsi="Times New Roman"/>
          <w:spacing w:val="-4"/>
          <w:sz w:val="28"/>
          <w:szCs w:val="28"/>
          <w:lang w:val="uk-UA"/>
        </w:rPr>
        <w:t>с</w:t>
      </w:r>
      <w:r w:rsidRPr="00262D7C">
        <w:rPr>
          <w:rFonts w:ascii="Times New Roman" w:hAnsi="Times New Roman"/>
          <w:sz w:val="28"/>
          <w:szCs w:val="28"/>
          <w:lang w:val="uk-UA"/>
        </w:rPr>
        <w:t>тру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з</w:t>
      </w:r>
      <w:r w:rsidRPr="00262D7C">
        <w:rPr>
          <w:rFonts w:ascii="Times New Roman" w:hAnsi="Times New Roman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п</w:t>
      </w:r>
      <w:r w:rsidRPr="00262D7C">
        <w:rPr>
          <w:rFonts w:ascii="Times New Roman" w:hAnsi="Times New Roman"/>
          <w:sz w:val="28"/>
          <w:szCs w:val="28"/>
          <w:lang w:val="uk-UA"/>
        </w:rPr>
        <w:t>ису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про й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о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г</w:t>
      </w:r>
      <w:r w:rsidRPr="00262D7C">
        <w:rPr>
          <w:rFonts w:ascii="Times New Roman" w:hAnsi="Times New Roman"/>
          <w:sz w:val="28"/>
          <w:szCs w:val="28"/>
          <w:lang w:val="uk-UA"/>
        </w:rPr>
        <w:t>о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п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р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и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пи</w:t>
      </w:r>
      <w:r w:rsidRPr="00262D7C">
        <w:rPr>
          <w:rFonts w:ascii="Times New Roman" w:hAnsi="Times New Roman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ен</w:t>
      </w:r>
      <w:r w:rsidRPr="00262D7C">
        <w:rPr>
          <w:rFonts w:ascii="Times New Roman" w:hAnsi="Times New Roman"/>
          <w:sz w:val="28"/>
          <w:szCs w:val="28"/>
          <w:lang w:val="uk-UA"/>
        </w:rPr>
        <w:t>ня.</w:t>
      </w:r>
    </w:p>
    <w:p w14:paraId="663CD2C9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14:paraId="466F44BB" w14:textId="77777777" w:rsidR="00822790" w:rsidRPr="00AC1E04" w:rsidRDefault="00822790" w:rsidP="00AC1E04">
      <w:pPr>
        <w:pStyle w:val="a5"/>
        <w:numPr>
          <w:ilvl w:val="0"/>
          <w:numId w:val="3"/>
        </w:numPr>
        <w:shd w:val="clear" w:color="auto" w:fill="FFFFFF"/>
        <w:tabs>
          <w:tab w:val="left" w:pos="250"/>
        </w:tabs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  <w:lang w:val="uk-UA"/>
        </w:rPr>
      </w:pPr>
      <w:r w:rsidRPr="00AC1E04">
        <w:rPr>
          <w:rStyle w:val="a4"/>
          <w:rFonts w:ascii="Times New Roman" w:hAnsi="Times New Roman"/>
          <w:sz w:val="28"/>
          <w:szCs w:val="28"/>
          <w:lang w:val="uk-UA"/>
        </w:rPr>
        <w:t xml:space="preserve">Діяльність </w:t>
      </w:r>
      <w:r w:rsidRPr="00AC1E04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 xml:space="preserve">Центру </w:t>
      </w:r>
      <w:r w:rsidRPr="00AC1E04">
        <w:rPr>
          <w:rStyle w:val="a4"/>
          <w:rFonts w:ascii="Times New Roman" w:hAnsi="Times New Roman"/>
          <w:sz w:val="28"/>
          <w:szCs w:val="28"/>
          <w:lang w:val="uk-UA"/>
        </w:rPr>
        <w:t>в рамках міжнародного співробітництва</w:t>
      </w:r>
    </w:p>
    <w:p w14:paraId="35ACA05D" w14:textId="77777777" w:rsidR="00AC1E04" w:rsidRPr="00AC1E04" w:rsidRDefault="00AC1E04" w:rsidP="00AC1E04">
      <w:pPr>
        <w:pStyle w:val="a5"/>
        <w:shd w:val="clear" w:color="auto" w:fill="FFFFFF"/>
        <w:tabs>
          <w:tab w:val="left" w:pos="250"/>
        </w:tabs>
        <w:spacing w:after="0" w:line="240" w:lineRule="auto"/>
        <w:ind w:left="1211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3A90CEE0" w14:textId="77777777" w:rsidR="00822790" w:rsidRPr="00262D7C" w:rsidRDefault="00822790" w:rsidP="008227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62D7C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Pr="00262D7C">
        <w:rPr>
          <w:rFonts w:ascii="Times New Roman" w:hAnsi="Times New Roman"/>
          <w:snapToGrid w:val="0"/>
          <w:sz w:val="28"/>
          <w:szCs w:val="28"/>
          <w:lang w:val="uk-UA"/>
        </w:rPr>
        <w:t xml:space="preserve">Центр </w:t>
      </w:r>
      <w:r w:rsidRPr="00262D7C">
        <w:rPr>
          <w:rFonts w:ascii="Times New Roman" w:hAnsi="Times New Roman"/>
          <w:sz w:val="28"/>
          <w:szCs w:val="28"/>
          <w:lang w:val="uk-UA"/>
        </w:rPr>
        <w:t xml:space="preserve">має право </w:t>
      </w:r>
      <w:r w:rsidRPr="00262D7C">
        <w:rPr>
          <w:rFonts w:ascii="Times New Roman" w:hAnsi="Times New Roman"/>
          <w:snapToGrid w:val="0"/>
          <w:sz w:val="28"/>
          <w:szCs w:val="28"/>
          <w:lang w:val="uk-UA"/>
        </w:rPr>
        <w:t>здійснювати міжнародні зв'язки відповідно до вимог чинного законодавства України.</w:t>
      </w:r>
    </w:p>
    <w:p w14:paraId="605D3EF7" w14:textId="77777777" w:rsidR="00822790" w:rsidRPr="00262D7C" w:rsidRDefault="00822790" w:rsidP="0082279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457087" w14:textId="77777777" w:rsidR="00822790" w:rsidRDefault="00822790" w:rsidP="00F176F7">
      <w:pPr>
        <w:numPr>
          <w:ilvl w:val="0"/>
          <w:numId w:val="3"/>
        </w:num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2D7C">
        <w:rPr>
          <w:rFonts w:ascii="Times New Roman" w:hAnsi="Times New Roman"/>
          <w:b/>
          <w:bCs/>
          <w:sz w:val="28"/>
          <w:szCs w:val="28"/>
          <w:lang w:val="uk-UA"/>
        </w:rPr>
        <w:t>Прикінцеві положення</w:t>
      </w:r>
    </w:p>
    <w:p w14:paraId="26FAF357" w14:textId="77777777" w:rsidR="00EB434E" w:rsidRPr="00262D7C" w:rsidRDefault="00EB434E" w:rsidP="00822790">
      <w:pPr>
        <w:tabs>
          <w:tab w:val="left" w:pos="175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5613AC" w14:textId="77777777" w:rsidR="00822790" w:rsidRPr="00262D7C" w:rsidRDefault="00822790" w:rsidP="00822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262D7C">
        <w:rPr>
          <w:rFonts w:ascii="Times New Roman" w:hAnsi="Times New Roman"/>
          <w:sz w:val="28"/>
          <w:szCs w:val="28"/>
          <w:lang w:val="uk-UA"/>
        </w:rPr>
        <w:t>.1. Цей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С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т</w:t>
      </w:r>
      <w:r w:rsidRPr="00262D7C">
        <w:rPr>
          <w:rFonts w:ascii="Times New Roman" w:hAnsi="Times New Roman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pacing w:val="2"/>
          <w:sz w:val="28"/>
          <w:szCs w:val="28"/>
          <w:lang w:val="uk-UA"/>
        </w:rPr>
        <w:t>т</w:t>
      </w:r>
      <w:r w:rsidRPr="00262D7C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z w:val="28"/>
          <w:szCs w:val="28"/>
          <w:lang w:val="uk-UA"/>
        </w:rPr>
        <w:t>т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є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основ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ни</w:t>
      </w:r>
      <w:r w:rsidRPr="00262D7C">
        <w:rPr>
          <w:rFonts w:ascii="Times New Roman" w:hAnsi="Times New Roman"/>
          <w:sz w:val="28"/>
          <w:szCs w:val="28"/>
          <w:lang w:val="uk-UA"/>
        </w:rPr>
        <w:t>м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до</w:t>
      </w:r>
      <w:r w:rsidRPr="00262D7C">
        <w:rPr>
          <w:rFonts w:ascii="Times New Roman" w:hAnsi="Times New Roman"/>
          <w:spacing w:val="4"/>
          <w:sz w:val="28"/>
          <w:szCs w:val="28"/>
          <w:lang w:val="uk-UA"/>
        </w:rPr>
        <w:t>к</w:t>
      </w:r>
      <w:r w:rsidRPr="00262D7C">
        <w:rPr>
          <w:rFonts w:ascii="Times New Roman" w:hAnsi="Times New Roman"/>
          <w:spacing w:val="-7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z w:val="28"/>
          <w:szCs w:val="28"/>
          <w:lang w:val="uk-UA"/>
        </w:rPr>
        <w:t>м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е</w:t>
      </w:r>
      <w:r w:rsidRPr="00262D7C">
        <w:rPr>
          <w:rFonts w:ascii="Times New Roman" w:hAnsi="Times New Roman"/>
          <w:sz w:val="28"/>
          <w:szCs w:val="28"/>
          <w:lang w:val="uk-UA"/>
        </w:rPr>
        <w:t>нтом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я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к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и</w:t>
      </w:r>
      <w:r w:rsidRPr="00262D7C">
        <w:rPr>
          <w:rFonts w:ascii="Times New Roman" w:hAnsi="Times New Roman"/>
          <w:sz w:val="28"/>
          <w:szCs w:val="28"/>
          <w:lang w:val="uk-UA"/>
        </w:rPr>
        <w:t>й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в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и</w:t>
      </w:r>
      <w:r w:rsidRPr="00262D7C">
        <w:rPr>
          <w:rFonts w:ascii="Times New Roman" w:hAnsi="Times New Roman"/>
          <w:sz w:val="28"/>
          <w:szCs w:val="28"/>
          <w:lang w:val="uk-UA"/>
        </w:rPr>
        <w:t>з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ча</w:t>
      </w:r>
      <w:r w:rsidRPr="00262D7C">
        <w:rPr>
          <w:rFonts w:ascii="Times New Roman" w:hAnsi="Times New Roman"/>
          <w:sz w:val="28"/>
          <w:szCs w:val="28"/>
          <w:lang w:val="uk-UA"/>
        </w:rPr>
        <w:t>є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п</w:t>
      </w:r>
      <w:r w:rsidRPr="00262D7C">
        <w:rPr>
          <w:rFonts w:ascii="Times New Roman" w:hAnsi="Times New Roman"/>
          <w:sz w:val="28"/>
          <w:szCs w:val="28"/>
          <w:lang w:val="uk-UA"/>
        </w:rPr>
        <w:t>ор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я</w:t>
      </w:r>
      <w:r w:rsidRPr="00262D7C">
        <w:rPr>
          <w:rFonts w:ascii="Times New Roman" w:hAnsi="Times New Roman"/>
          <w:sz w:val="28"/>
          <w:szCs w:val="28"/>
          <w:lang w:val="uk-UA"/>
        </w:rPr>
        <w:t>док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дія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л</w:t>
      </w:r>
      <w:r w:rsidRPr="00262D7C">
        <w:rPr>
          <w:rFonts w:ascii="Times New Roman" w:hAnsi="Times New Roman"/>
          <w:sz w:val="28"/>
          <w:szCs w:val="28"/>
          <w:lang w:val="uk-UA"/>
        </w:rPr>
        <w:t>ь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z w:val="28"/>
          <w:szCs w:val="28"/>
          <w:lang w:val="uk-UA"/>
        </w:rPr>
        <w:t>ості,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с</w:t>
      </w:r>
      <w:r w:rsidRPr="00262D7C"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pacing w:val="5"/>
          <w:sz w:val="28"/>
          <w:szCs w:val="28"/>
          <w:lang w:val="uk-UA"/>
        </w:rPr>
        <w:t>к</w:t>
      </w:r>
      <w:r w:rsidRPr="00262D7C"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z w:val="28"/>
          <w:szCs w:val="28"/>
          <w:lang w:val="uk-UA"/>
        </w:rPr>
        <w:t>п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z w:val="28"/>
          <w:szCs w:val="28"/>
          <w:lang w:val="uk-UA"/>
        </w:rPr>
        <w:t>ість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з</w:t>
      </w:r>
      <w:r w:rsidRPr="00262D7C">
        <w:rPr>
          <w:rFonts w:ascii="Times New Roman" w:hAnsi="Times New Roman"/>
          <w:sz w:val="28"/>
          <w:szCs w:val="28"/>
          <w:lang w:val="uk-UA"/>
        </w:rPr>
        <w:t>аг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z w:val="28"/>
          <w:szCs w:val="28"/>
          <w:lang w:val="uk-UA"/>
        </w:rPr>
        <w:t>л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ь</w:t>
      </w:r>
      <w:r w:rsidRPr="00262D7C">
        <w:rPr>
          <w:rFonts w:ascii="Times New Roman" w:hAnsi="Times New Roman"/>
          <w:sz w:val="28"/>
          <w:szCs w:val="28"/>
          <w:lang w:val="uk-UA"/>
        </w:rPr>
        <w:t>них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пр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z w:val="28"/>
          <w:szCs w:val="28"/>
          <w:lang w:val="uk-UA"/>
        </w:rPr>
        <w:t>в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т</w:t>
      </w:r>
      <w:r w:rsidRPr="00262D7C">
        <w:rPr>
          <w:rFonts w:ascii="Times New Roman" w:hAnsi="Times New Roman"/>
          <w:sz w:val="28"/>
          <w:szCs w:val="28"/>
          <w:lang w:val="uk-UA"/>
        </w:rPr>
        <w:t>а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z w:val="28"/>
          <w:szCs w:val="28"/>
          <w:lang w:val="uk-UA"/>
        </w:rPr>
        <w:t>обов’яз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к</w:t>
      </w:r>
      <w:r w:rsidRPr="00262D7C">
        <w:rPr>
          <w:rFonts w:ascii="Times New Roman" w:hAnsi="Times New Roman"/>
          <w:sz w:val="28"/>
          <w:szCs w:val="28"/>
          <w:lang w:val="uk-UA"/>
        </w:rPr>
        <w:t>ів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napToGrid w:val="0"/>
          <w:sz w:val="28"/>
          <w:szCs w:val="28"/>
          <w:lang w:val="uk-UA"/>
        </w:rPr>
        <w:t>Центру</w:t>
      </w:r>
      <w:r w:rsidR="00F176F7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3"/>
          <w:sz w:val="28"/>
          <w:szCs w:val="28"/>
          <w:lang w:val="uk-UA"/>
        </w:rPr>
        <w:t>п</w:t>
      </w:r>
      <w:r w:rsidRPr="00262D7C">
        <w:rPr>
          <w:rFonts w:ascii="Times New Roman" w:hAnsi="Times New Roman"/>
          <w:sz w:val="28"/>
          <w:szCs w:val="28"/>
          <w:lang w:val="uk-UA"/>
        </w:rPr>
        <w:t>ро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т</w:t>
      </w:r>
      <w:r w:rsidRPr="00262D7C">
        <w:rPr>
          <w:rFonts w:ascii="Times New Roman" w:hAnsi="Times New Roman"/>
          <w:sz w:val="28"/>
          <w:szCs w:val="28"/>
          <w:lang w:val="uk-UA"/>
        </w:rPr>
        <w:t>ягом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Pr="00262D7C">
        <w:rPr>
          <w:rFonts w:ascii="Times New Roman" w:hAnsi="Times New Roman"/>
          <w:sz w:val="28"/>
          <w:szCs w:val="28"/>
          <w:lang w:val="uk-UA"/>
        </w:rPr>
        <w:t>ього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п</w:t>
      </w:r>
      <w:r w:rsidRPr="00262D7C">
        <w:rPr>
          <w:rFonts w:ascii="Times New Roman" w:hAnsi="Times New Roman"/>
          <w:sz w:val="28"/>
          <w:szCs w:val="28"/>
          <w:lang w:val="uk-UA"/>
        </w:rPr>
        <w:t>еріо</w:t>
      </w:r>
      <w:r w:rsidRPr="00262D7C">
        <w:rPr>
          <w:rFonts w:ascii="Times New Roman" w:hAnsi="Times New Roman"/>
          <w:spacing w:val="2"/>
          <w:sz w:val="28"/>
          <w:szCs w:val="28"/>
          <w:lang w:val="uk-UA"/>
        </w:rPr>
        <w:t>д</w:t>
      </w:r>
      <w:r w:rsidRPr="00262D7C">
        <w:rPr>
          <w:rFonts w:ascii="Times New Roman" w:hAnsi="Times New Roman"/>
          <w:sz w:val="28"/>
          <w:szCs w:val="28"/>
          <w:lang w:val="uk-UA"/>
        </w:rPr>
        <w:t>у його</w:t>
      </w:r>
      <w:r w:rsidR="00F17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2D7C">
        <w:rPr>
          <w:rFonts w:ascii="Times New Roman" w:hAnsi="Times New Roman"/>
          <w:spacing w:val="3"/>
          <w:sz w:val="28"/>
          <w:szCs w:val="28"/>
          <w:lang w:val="uk-UA"/>
        </w:rPr>
        <w:t>ф</w:t>
      </w:r>
      <w:r w:rsidRPr="00262D7C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кц</w:t>
      </w:r>
      <w:r w:rsidRPr="00262D7C">
        <w:rPr>
          <w:rFonts w:ascii="Times New Roman" w:hAnsi="Times New Roman"/>
          <w:sz w:val="28"/>
          <w:szCs w:val="28"/>
          <w:lang w:val="uk-UA"/>
        </w:rPr>
        <w:t>іо</w:t>
      </w:r>
      <w:r w:rsidRPr="00262D7C">
        <w:rPr>
          <w:rFonts w:ascii="Times New Roman" w:hAnsi="Times New Roman"/>
          <w:spacing w:val="3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pacing w:val="-3"/>
          <w:sz w:val="28"/>
          <w:szCs w:val="28"/>
          <w:lang w:val="uk-UA"/>
        </w:rPr>
        <w:t>у</w:t>
      </w:r>
      <w:r w:rsidRPr="00262D7C">
        <w:rPr>
          <w:rFonts w:ascii="Times New Roman" w:hAnsi="Times New Roman"/>
          <w:sz w:val="28"/>
          <w:szCs w:val="28"/>
          <w:lang w:val="uk-UA"/>
        </w:rPr>
        <w:t>в</w:t>
      </w:r>
      <w:r w:rsidRPr="00262D7C">
        <w:rPr>
          <w:rFonts w:ascii="Times New Roman" w:hAnsi="Times New Roman"/>
          <w:spacing w:val="-2"/>
          <w:sz w:val="28"/>
          <w:szCs w:val="28"/>
          <w:lang w:val="uk-UA"/>
        </w:rPr>
        <w:t>а</w:t>
      </w:r>
      <w:r w:rsidRPr="00262D7C">
        <w:rPr>
          <w:rFonts w:ascii="Times New Roman" w:hAnsi="Times New Roman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pacing w:val="1"/>
          <w:sz w:val="28"/>
          <w:szCs w:val="28"/>
          <w:lang w:val="uk-UA"/>
        </w:rPr>
        <w:t>н</w:t>
      </w:r>
      <w:r w:rsidRPr="00262D7C">
        <w:rPr>
          <w:rFonts w:ascii="Times New Roman" w:hAnsi="Times New Roman"/>
          <w:sz w:val="28"/>
          <w:szCs w:val="28"/>
          <w:lang w:val="uk-UA"/>
        </w:rPr>
        <w:t>я.</w:t>
      </w:r>
    </w:p>
    <w:p w14:paraId="753D5066" w14:textId="77777777" w:rsidR="00822790" w:rsidRPr="00262D7C" w:rsidRDefault="00822790" w:rsidP="00AC1E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262D7C">
        <w:rPr>
          <w:sz w:val="28"/>
          <w:szCs w:val="28"/>
          <w:lang w:val="uk-UA"/>
        </w:rPr>
        <w:t xml:space="preserve">.2. Статут </w:t>
      </w:r>
      <w:r w:rsidRPr="00262D7C">
        <w:rPr>
          <w:snapToGrid w:val="0"/>
          <w:sz w:val="28"/>
          <w:szCs w:val="28"/>
          <w:lang w:val="uk-UA"/>
        </w:rPr>
        <w:t xml:space="preserve">Центру </w:t>
      </w:r>
      <w:r w:rsidRPr="00262D7C">
        <w:rPr>
          <w:sz w:val="28"/>
          <w:szCs w:val="28"/>
          <w:lang w:val="uk-UA"/>
        </w:rPr>
        <w:t xml:space="preserve">затверджується Засновником, зміни та доповнення до нього вносяться Засновником </w:t>
      </w:r>
    </w:p>
    <w:p w14:paraId="4C424B9F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62D7C">
        <w:rPr>
          <w:sz w:val="28"/>
          <w:szCs w:val="28"/>
          <w:lang w:val="uk-UA"/>
        </w:rPr>
        <w:lastRenderedPageBreak/>
        <w:t>Зміни і доповнення до Статуту набирають чинності з моменту їх державної реєстрації відповідно до запису до Єдиного державного реєстру юридичних  і фізичних осіб - підприємців.</w:t>
      </w:r>
    </w:p>
    <w:p w14:paraId="265BE243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262D7C">
        <w:rPr>
          <w:sz w:val="28"/>
          <w:szCs w:val="28"/>
          <w:lang w:val="uk-UA"/>
        </w:rPr>
        <w:t xml:space="preserve">Цей Статут складено у </w:t>
      </w:r>
      <w:r w:rsidR="00AC1E04">
        <w:rPr>
          <w:sz w:val="28"/>
          <w:szCs w:val="28"/>
          <w:lang w:val="uk-UA"/>
        </w:rPr>
        <w:t>чотирьох</w:t>
      </w:r>
      <w:r w:rsidRPr="00262D7C">
        <w:rPr>
          <w:sz w:val="28"/>
          <w:szCs w:val="28"/>
          <w:lang w:val="uk-UA"/>
        </w:rPr>
        <w:t xml:space="preserve"> примірниках</w:t>
      </w:r>
      <w:r w:rsidR="00F176F7">
        <w:rPr>
          <w:sz w:val="28"/>
          <w:szCs w:val="28"/>
          <w:lang w:val="uk-UA"/>
        </w:rPr>
        <w:t>,</w:t>
      </w:r>
      <w:r w:rsidRPr="00262D7C">
        <w:rPr>
          <w:sz w:val="28"/>
          <w:szCs w:val="28"/>
          <w:lang w:val="uk-UA"/>
        </w:rPr>
        <w:t xml:space="preserve"> які знаходяться:</w:t>
      </w:r>
    </w:p>
    <w:p w14:paraId="2E03F377" w14:textId="77777777" w:rsidR="00822790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62D7C">
        <w:rPr>
          <w:sz w:val="28"/>
          <w:szCs w:val="28"/>
          <w:lang w:val="uk-UA"/>
        </w:rPr>
        <w:t>Перший примірник - у Засновника;</w:t>
      </w:r>
    </w:p>
    <w:p w14:paraId="689FEEE0" w14:textId="77777777" w:rsidR="00AC1E04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62D7C">
        <w:rPr>
          <w:sz w:val="28"/>
          <w:szCs w:val="28"/>
          <w:lang w:val="uk-UA"/>
        </w:rPr>
        <w:t>Другий примірник –</w:t>
      </w:r>
      <w:r w:rsidR="00AC1E04">
        <w:rPr>
          <w:sz w:val="28"/>
          <w:szCs w:val="28"/>
          <w:lang w:val="uk-UA"/>
        </w:rPr>
        <w:t xml:space="preserve"> в уповноваженого органу;</w:t>
      </w:r>
    </w:p>
    <w:p w14:paraId="5A9BEEA0" w14:textId="77777777" w:rsidR="00822790" w:rsidRPr="00262D7C" w:rsidRDefault="00EB434E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62D7C">
        <w:rPr>
          <w:sz w:val="28"/>
          <w:szCs w:val="28"/>
          <w:lang w:val="uk-UA"/>
        </w:rPr>
        <w:t>Третій примірник</w:t>
      </w:r>
      <w:r>
        <w:rPr>
          <w:sz w:val="28"/>
          <w:szCs w:val="28"/>
          <w:lang w:val="uk-UA"/>
        </w:rPr>
        <w:t xml:space="preserve"> </w:t>
      </w:r>
      <w:r w:rsidR="00F176F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822790">
        <w:rPr>
          <w:sz w:val="28"/>
          <w:szCs w:val="28"/>
          <w:lang w:val="uk-UA"/>
        </w:rPr>
        <w:t>у</w:t>
      </w:r>
      <w:r w:rsidR="00F176F7">
        <w:rPr>
          <w:sz w:val="28"/>
          <w:szCs w:val="28"/>
          <w:lang w:val="uk-UA"/>
        </w:rPr>
        <w:t xml:space="preserve"> </w:t>
      </w:r>
      <w:r w:rsidR="00822790" w:rsidRPr="00262D7C">
        <w:rPr>
          <w:snapToGrid w:val="0"/>
          <w:sz w:val="28"/>
          <w:szCs w:val="28"/>
          <w:lang w:val="uk-UA"/>
        </w:rPr>
        <w:t>Центрі</w:t>
      </w:r>
      <w:r w:rsidR="00822790" w:rsidRPr="00262D7C">
        <w:rPr>
          <w:sz w:val="28"/>
          <w:szCs w:val="28"/>
          <w:lang w:val="uk-UA"/>
        </w:rPr>
        <w:t>;</w:t>
      </w:r>
    </w:p>
    <w:p w14:paraId="2B1E5581" w14:textId="77777777" w:rsidR="00822790" w:rsidRPr="00262D7C" w:rsidRDefault="00EB434E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Четвертий</w:t>
      </w:r>
      <w:r w:rsidR="00822790" w:rsidRPr="00262D7C">
        <w:rPr>
          <w:sz w:val="28"/>
          <w:szCs w:val="28"/>
          <w:lang w:val="uk-UA"/>
        </w:rPr>
        <w:t xml:space="preserve"> примірник - у державного реєстратора.</w:t>
      </w:r>
    </w:p>
    <w:p w14:paraId="45C3067C" w14:textId="77777777" w:rsidR="00822790" w:rsidRPr="00262D7C" w:rsidRDefault="00822790" w:rsidP="0082279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62D7C">
        <w:rPr>
          <w:sz w:val="28"/>
          <w:szCs w:val="28"/>
          <w:lang w:val="uk-UA"/>
        </w:rPr>
        <w:t>Кожен із примірників Статуту має однакову юридичну силу.</w:t>
      </w:r>
    </w:p>
    <w:p w14:paraId="65DCADF8" w14:textId="77777777" w:rsidR="00822790" w:rsidRPr="00114A1D" w:rsidRDefault="00822790" w:rsidP="008227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8.4</w:t>
      </w:r>
      <w:r w:rsidRPr="00114A1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14A1D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Pr="00114A1D">
        <w:rPr>
          <w:rFonts w:ascii="Times New Roman" w:hAnsi="Times New Roman"/>
          <w:sz w:val="28"/>
          <w:szCs w:val="28"/>
          <w:lang w:val="uk-UA"/>
        </w:rPr>
        <w:t xml:space="preserve">всьому, що не врегульовано цим Статутом, слід керуватися </w:t>
      </w:r>
      <w:r w:rsidRPr="00114A1D">
        <w:rPr>
          <w:rFonts w:ascii="Times New Roman" w:hAnsi="Times New Roman"/>
          <w:bCs/>
          <w:sz w:val="28"/>
          <w:szCs w:val="28"/>
          <w:lang w:val="uk-UA"/>
        </w:rPr>
        <w:t xml:space="preserve">чинним </w:t>
      </w:r>
      <w:r w:rsidRPr="00114A1D">
        <w:rPr>
          <w:rFonts w:ascii="Times New Roman" w:hAnsi="Times New Roman"/>
          <w:sz w:val="28"/>
          <w:szCs w:val="28"/>
          <w:lang w:val="uk-UA"/>
        </w:rPr>
        <w:t>законодавством України.</w:t>
      </w:r>
    </w:p>
    <w:p w14:paraId="5E0AE4A6" w14:textId="77777777" w:rsidR="00F00C09" w:rsidRDefault="00F00C09">
      <w:pPr>
        <w:rPr>
          <w:lang w:val="uk-UA"/>
        </w:rPr>
      </w:pPr>
    </w:p>
    <w:p w14:paraId="62F2A12C" w14:textId="77777777" w:rsidR="00F00C09" w:rsidRDefault="00F00C09">
      <w:pPr>
        <w:rPr>
          <w:lang w:val="uk-UA"/>
        </w:rPr>
      </w:pPr>
    </w:p>
    <w:p w14:paraId="111E1245" w14:textId="77777777" w:rsidR="00F00C09" w:rsidRDefault="00F00C09">
      <w:pPr>
        <w:rPr>
          <w:lang w:val="uk-UA"/>
        </w:rPr>
      </w:pPr>
    </w:p>
    <w:p w14:paraId="49AF8927" w14:textId="6A0092D9" w:rsidR="00F00C09" w:rsidRPr="00E87C93" w:rsidRDefault="00E87C93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E87C93">
        <w:rPr>
          <w:rFonts w:ascii="Times New Roman" w:hAnsi="Times New Roman"/>
          <w:bCs/>
          <w:sz w:val="28"/>
          <w:szCs w:val="28"/>
          <w:lang w:val="uk-UA"/>
        </w:rPr>
        <w:t xml:space="preserve">Секретар ради                                                                </w:t>
      </w:r>
      <w:proofErr w:type="spellStart"/>
      <w:r w:rsidRPr="00E87C93">
        <w:rPr>
          <w:rFonts w:ascii="Times New Roman" w:hAnsi="Times New Roman"/>
          <w:bCs/>
          <w:sz w:val="28"/>
          <w:szCs w:val="28"/>
          <w:lang w:val="uk-UA"/>
        </w:rPr>
        <w:t>Т.Римша</w:t>
      </w:r>
      <w:proofErr w:type="spellEnd"/>
    </w:p>
    <w:p w14:paraId="6E2D7DD3" w14:textId="77777777" w:rsidR="00F00C09" w:rsidRPr="00F00C09" w:rsidRDefault="00F00C09">
      <w:pPr>
        <w:rPr>
          <w:rFonts w:ascii="Times New Roman" w:hAnsi="Times New Roman"/>
          <w:b/>
          <w:sz w:val="32"/>
          <w:szCs w:val="32"/>
          <w:lang w:val="uk-UA"/>
        </w:rPr>
      </w:pPr>
    </w:p>
    <w:p w14:paraId="6240EDA1" w14:textId="77777777" w:rsidR="00F00C09" w:rsidRPr="00822790" w:rsidRDefault="00F00C09">
      <w:pPr>
        <w:rPr>
          <w:lang w:val="uk-UA"/>
        </w:rPr>
      </w:pPr>
    </w:p>
    <w:sectPr w:rsidR="00F00C09" w:rsidRPr="00822790" w:rsidSect="00434549">
      <w:foot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55099" w14:textId="77777777" w:rsidR="00420A94" w:rsidRDefault="00420A94" w:rsidP="00F00C09">
      <w:pPr>
        <w:spacing w:after="0" w:line="240" w:lineRule="auto"/>
      </w:pPr>
      <w:r>
        <w:separator/>
      </w:r>
    </w:p>
  </w:endnote>
  <w:endnote w:type="continuationSeparator" w:id="0">
    <w:p w14:paraId="1E7F0C47" w14:textId="77777777" w:rsidR="00420A94" w:rsidRDefault="00420A94" w:rsidP="00F0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7127551"/>
      <w:docPartObj>
        <w:docPartGallery w:val="Page Numbers (Bottom of Page)"/>
        <w:docPartUnique/>
      </w:docPartObj>
    </w:sdtPr>
    <w:sdtEndPr/>
    <w:sdtContent>
      <w:p w14:paraId="540D8A03" w14:textId="77777777" w:rsidR="00434549" w:rsidRDefault="004345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480FD" w14:textId="77777777" w:rsidR="00F00C09" w:rsidRDefault="00F00C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1AFF" w14:textId="77777777" w:rsidR="00420A94" w:rsidRDefault="00420A94" w:rsidP="00F00C09">
      <w:pPr>
        <w:spacing w:after="0" w:line="240" w:lineRule="auto"/>
      </w:pPr>
      <w:r>
        <w:separator/>
      </w:r>
    </w:p>
  </w:footnote>
  <w:footnote w:type="continuationSeparator" w:id="0">
    <w:p w14:paraId="695611D3" w14:textId="77777777" w:rsidR="00420A94" w:rsidRDefault="00420A94" w:rsidP="00F0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227F"/>
    <w:multiLevelType w:val="hybridMultilevel"/>
    <w:tmpl w:val="A1D03A1E"/>
    <w:lvl w:ilvl="0" w:tplc="11E0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C02AA"/>
    <w:multiLevelType w:val="hybridMultilevel"/>
    <w:tmpl w:val="DD86D942"/>
    <w:lvl w:ilvl="0" w:tplc="64ACB47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E4BDB"/>
    <w:multiLevelType w:val="multilevel"/>
    <w:tmpl w:val="17A809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AA1C9C"/>
    <w:multiLevelType w:val="hybridMultilevel"/>
    <w:tmpl w:val="C0262438"/>
    <w:lvl w:ilvl="0" w:tplc="10CE1C3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6"/>
    <w:rsid w:val="00055BE6"/>
    <w:rsid w:val="000C7ED5"/>
    <w:rsid w:val="001557DF"/>
    <w:rsid w:val="0017195E"/>
    <w:rsid w:val="001A0648"/>
    <w:rsid w:val="001B492E"/>
    <w:rsid w:val="001B6EE1"/>
    <w:rsid w:val="002D486B"/>
    <w:rsid w:val="003421E9"/>
    <w:rsid w:val="003D5D37"/>
    <w:rsid w:val="00420A94"/>
    <w:rsid w:val="00420D6F"/>
    <w:rsid w:val="00434549"/>
    <w:rsid w:val="00524F0B"/>
    <w:rsid w:val="005A0901"/>
    <w:rsid w:val="00667B4B"/>
    <w:rsid w:val="0067036D"/>
    <w:rsid w:val="00701C06"/>
    <w:rsid w:val="00765AE3"/>
    <w:rsid w:val="00792476"/>
    <w:rsid w:val="00822790"/>
    <w:rsid w:val="00897909"/>
    <w:rsid w:val="009C40D0"/>
    <w:rsid w:val="00A329BF"/>
    <w:rsid w:val="00A46E92"/>
    <w:rsid w:val="00A65F1C"/>
    <w:rsid w:val="00A81D5C"/>
    <w:rsid w:val="00AC1E04"/>
    <w:rsid w:val="00BD1069"/>
    <w:rsid w:val="00BE77F7"/>
    <w:rsid w:val="00C614FE"/>
    <w:rsid w:val="00CD1008"/>
    <w:rsid w:val="00CD2A60"/>
    <w:rsid w:val="00D672B5"/>
    <w:rsid w:val="00E43B7D"/>
    <w:rsid w:val="00E87C93"/>
    <w:rsid w:val="00EB434E"/>
    <w:rsid w:val="00EE22F5"/>
    <w:rsid w:val="00EE32F6"/>
    <w:rsid w:val="00F00C09"/>
    <w:rsid w:val="00F176F7"/>
    <w:rsid w:val="00F43A72"/>
    <w:rsid w:val="00FA2BAB"/>
    <w:rsid w:val="00FB7F52"/>
    <w:rsid w:val="00FD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60EE"/>
  <w15:chartTrackingRefBased/>
  <w15:docId w15:val="{CF8A6D7B-12FC-4F5C-B41F-32CA094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2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822790"/>
    <w:rPr>
      <w:b/>
      <w:bCs/>
    </w:rPr>
  </w:style>
  <w:style w:type="paragraph" w:styleId="a5">
    <w:name w:val="List Paragraph"/>
    <w:basedOn w:val="a"/>
    <w:uiPriority w:val="34"/>
    <w:qFormat/>
    <w:rsid w:val="00822790"/>
    <w:pPr>
      <w:ind w:left="720"/>
      <w:contextualSpacing/>
    </w:pPr>
  </w:style>
  <w:style w:type="paragraph" w:styleId="HTML">
    <w:name w:val="HTML Preformatted"/>
    <w:basedOn w:val="a"/>
    <w:link w:val="HTML0"/>
    <w:rsid w:val="00822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8227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ий текст"/>
    <w:basedOn w:val="a"/>
    <w:rsid w:val="00822790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4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46E92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F00C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0C0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00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0C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Larisa</cp:lastModifiedBy>
  <cp:revision>2</cp:revision>
  <cp:lastPrinted>2021-03-26T06:55:00Z</cp:lastPrinted>
  <dcterms:created xsi:type="dcterms:W3CDTF">2021-04-09T13:12:00Z</dcterms:created>
  <dcterms:modified xsi:type="dcterms:W3CDTF">2021-04-09T13:12:00Z</dcterms:modified>
</cp:coreProperties>
</file>