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611C8834" w:rsidR="00A60F31" w:rsidRPr="00452368" w:rsidRDefault="00DE12D2"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DE12D2">
        <w:rPr>
          <w:rFonts w:ascii="Times New Roman" w:eastAsia="Times New Roman" w:hAnsi="Times New Roman" w:cs="Times New Roman"/>
          <w:b/>
          <w:sz w:val="28"/>
          <w:szCs w:val="20"/>
          <w:u w:val="single"/>
          <w:lang w:eastAsia="ru-RU"/>
        </w:rPr>
        <w:t>30.09.2025</w:t>
      </w:r>
      <w:r w:rsidR="00A60F31" w:rsidRPr="00452368">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DE12D2">
        <w:rPr>
          <w:rFonts w:ascii="Times New Roman" w:eastAsia="Times New Roman" w:hAnsi="Times New Roman" w:cs="Times New Roman"/>
          <w:b/>
          <w:sz w:val="28"/>
          <w:szCs w:val="20"/>
          <w:u w:val="single"/>
          <w:lang w:eastAsia="ru-RU"/>
        </w:rPr>
        <w:t>443-р</w:t>
      </w:r>
      <w:r w:rsidR="00A60F31" w:rsidRPr="00452368">
        <w:rPr>
          <w:rFonts w:ascii="Times New Roman" w:eastAsia="Times New Roman" w:hAnsi="Times New Roman" w:cs="Times New Roman"/>
          <w:b/>
          <w:sz w:val="28"/>
          <w:szCs w:val="20"/>
          <w:lang w:eastAsia="ru-RU"/>
        </w:rPr>
        <w:t xml:space="preserve">  </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B63DB65" w14:textId="5A52FA85" w:rsidR="00154315"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w:t>
      </w:r>
      <w:r w:rsidR="007C719F">
        <w:rPr>
          <w:b/>
          <w:sz w:val="28"/>
          <w:szCs w:val="28"/>
        </w:rPr>
        <w:t xml:space="preserve">здійснення контролю за виконанням </w:t>
      </w:r>
    </w:p>
    <w:p w14:paraId="5B849295" w14:textId="4AA34D0D" w:rsidR="00A60F31" w:rsidRPr="002E15C6" w:rsidRDefault="002E15C6" w:rsidP="002E15C6">
      <w:pPr>
        <w:pStyle w:val="a5"/>
        <w:tabs>
          <w:tab w:val="left" w:pos="5670"/>
          <w:tab w:val="left" w:pos="8222"/>
          <w:tab w:val="left" w:pos="9072"/>
        </w:tabs>
        <w:spacing w:line="276" w:lineRule="auto"/>
        <w:ind w:right="-1"/>
        <w:rPr>
          <w:b/>
          <w:sz w:val="28"/>
          <w:szCs w:val="28"/>
        </w:rPr>
      </w:pPr>
      <w:r>
        <w:rPr>
          <w:b/>
          <w:sz w:val="28"/>
          <w:szCs w:val="28"/>
        </w:rPr>
        <w:t>р</w:t>
      </w:r>
      <w:r w:rsidR="007C719F">
        <w:rPr>
          <w:b/>
          <w:sz w:val="28"/>
          <w:szCs w:val="28"/>
        </w:rPr>
        <w:t>озпоря</w:t>
      </w:r>
      <w:r>
        <w:rPr>
          <w:b/>
          <w:sz w:val="28"/>
          <w:szCs w:val="28"/>
        </w:rPr>
        <w:t>дження</w:t>
      </w:r>
      <w:r w:rsidR="00C0639B">
        <w:rPr>
          <w:b/>
          <w:sz w:val="28"/>
          <w:szCs w:val="28"/>
        </w:rPr>
        <w:t xml:space="preserve"> від 12.09.2025 року №407</w:t>
      </w: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4DAC3089" w:rsidR="00A928A1" w:rsidRDefault="00C0639B" w:rsidP="0013520E">
      <w:pPr>
        <w:pStyle w:val="a5"/>
        <w:tabs>
          <w:tab w:val="clear" w:pos="4153"/>
          <w:tab w:val="clear" w:pos="8306"/>
        </w:tabs>
        <w:spacing w:line="276" w:lineRule="auto"/>
        <w:ind w:right="140" w:firstLine="567"/>
        <w:jc w:val="both"/>
        <w:rPr>
          <w:sz w:val="28"/>
          <w:szCs w:val="28"/>
        </w:rPr>
      </w:pPr>
      <w:r>
        <w:rPr>
          <w:sz w:val="28"/>
          <w:szCs w:val="28"/>
        </w:rPr>
        <w:t>З метою здійснення контролю за виконанням розпорядження від 12.09.2025 року №407 « Про затвердження складу комісії з питань надання компенсації за пошкодження/зн</w:t>
      </w:r>
      <w:r w:rsidR="005F59F8">
        <w:rPr>
          <w:sz w:val="28"/>
          <w:szCs w:val="28"/>
        </w:rPr>
        <w:t>и</w:t>
      </w:r>
      <w:r>
        <w:rPr>
          <w:sz w:val="28"/>
          <w:szCs w:val="28"/>
        </w:rPr>
        <w:t xml:space="preserve">щення </w:t>
      </w:r>
      <w:proofErr w:type="spellStart"/>
      <w:r>
        <w:rPr>
          <w:sz w:val="28"/>
          <w:szCs w:val="28"/>
        </w:rPr>
        <w:t>обєктів</w:t>
      </w:r>
      <w:proofErr w:type="spellEnd"/>
      <w:r>
        <w:rPr>
          <w:sz w:val="28"/>
          <w:szCs w:val="28"/>
        </w:rPr>
        <w:t xml:space="preserve"> нерухомого майна внаслідок бойових дій, терористичних </w:t>
      </w:r>
      <w:proofErr w:type="spellStart"/>
      <w:r>
        <w:rPr>
          <w:sz w:val="28"/>
          <w:szCs w:val="28"/>
        </w:rPr>
        <w:t>актів</w:t>
      </w:r>
      <w:r w:rsidR="00A928A1" w:rsidRPr="008059C7">
        <w:rPr>
          <w:sz w:val="28"/>
          <w:szCs w:val="28"/>
        </w:rPr>
        <w:t>,</w:t>
      </w:r>
      <w:r>
        <w:rPr>
          <w:sz w:val="28"/>
          <w:szCs w:val="28"/>
        </w:rPr>
        <w:t>диверсій</w:t>
      </w:r>
      <w:proofErr w:type="spellEnd"/>
      <w:r>
        <w:rPr>
          <w:sz w:val="28"/>
          <w:szCs w:val="28"/>
        </w:rPr>
        <w:t>, спричинених збройною агресією російської федерації проти України»,</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3466DC00" w14:textId="222DAF56" w:rsidR="009409F9" w:rsidRDefault="00DB4C1D" w:rsidP="00C0639B">
      <w:pPr>
        <w:pStyle w:val="a5"/>
        <w:tabs>
          <w:tab w:val="clear" w:pos="4153"/>
        </w:tabs>
        <w:jc w:val="both"/>
        <w:rPr>
          <w:sz w:val="28"/>
          <w:szCs w:val="28"/>
        </w:rPr>
      </w:pPr>
      <w:r>
        <w:rPr>
          <w:sz w:val="28"/>
          <w:szCs w:val="28"/>
        </w:rPr>
        <w:t xml:space="preserve">1. </w:t>
      </w:r>
      <w:proofErr w:type="spellStart"/>
      <w:r w:rsidR="003E5881">
        <w:rPr>
          <w:sz w:val="28"/>
          <w:szCs w:val="28"/>
        </w:rPr>
        <w:t>Малащук</w:t>
      </w:r>
      <w:r>
        <w:rPr>
          <w:sz w:val="28"/>
          <w:szCs w:val="28"/>
        </w:rPr>
        <w:t>у</w:t>
      </w:r>
      <w:proofErr w:type="spellEnd"/>
      <w:r w:rsidR="003E5881">
        <w:rPr>
          <w:sz w:val="28"/>
          <w:szCs w:val="28"/>
        </w:rPr>
        <w:t xml:space="preserve"> Є.М. – </w:t>
      </w:r>
      <w:bookmarkStart w:id="0" w:name="_Hlk204679943"/>
      <w:r w:rsidR="003E5881">
        <w:rPr>
          <w:sz w:val="28"/>
          <w:szCs w:val="28"/>
        </w:rPr>
        <w:t>заступник</w:t>
      </w:r>
      <w:r>
        <w:rPr>
          <w:sz w:val="28"/>
          <w:szCs w:val="28"/>
        </w:rPr>
        <w:t>у</w:t>
      </w:r>
      <w:r w:rsidR="003E5881">
        <w:rPr>
          <w:sz w:val="28"/>
          <w:szCs w:val="28"/>
        </w:rPr>
        <w:t xml:space="preserve"> міського голови з питань діяльності виконавчих органів ради</w:t>
      </w:r>
      <w:bookmarkEnd w:id="0"/>
      <w:r>
        <w:rPr>
          <w:sz w:val="28"/>
          <w:szCs w:val="28"/>
        </w:rPr>
        <w:t xml:space="preserve"> – </w:t>
      </w:r>
      <w:r w:rsidR="00BE21D7">
        <w:rPr>
          <w:sz w:val="28"/>
          <w:szCs w:val="28"/>
        </w:rPr>
        <w:t>до 03.10.2025 року надати звіт в письмовому вигляді секретар</w:t>
      </w:r>
      <w:r w:rsidR="00891E45">
        <w:rPr>
          <w:sz w:val="28"/>
          <w:szCs w:val="28"/>
        </w:rPr>
        <w:t>ю</w:t>
      </w:r>
      <w:r w:rsidR="00BE21D7">
        <w:rPr>
          <w:sz w:val="28"/>
          <w:szCs w:val="28"/>
        </w:rPr>
        <w:t xml:space="preserve"> ради</w:t>
      </w:r>
      <w:r w:rsidR="00891E45">
        <w:rPr>
          <w:sz w:val="28"/>
          <w:szCs w:val="28"/>
        </w:rPr>
        <w:t>,</w:t>
      </w:r>
      <w:r w:rsidR="00BE21D7">
        <w:rPr>
          <w:sz w:val="28"/>
          <w:szCs w:val="28"/>
        </w:rPr>
        <w:t xml:space="preserve"> щодо </w:t>
      </w:r>
      <w:r>
        <w:rPr>
          <w:sz w:val="28"/>
          <w:szCs w:val="28"/>
        </w:rPr>
        <w:t xml:space="preserve"> наповнення інформаці</w:t>
      </w:r>
      <w:r w:rsidR="00BE21D7">
        <w:rPr>
          <w:sz w:val="28"/>
          <w:szCs w:val="28"/>
        </w:rPr>
        <w:t>єю та функціонування системи «Відновлення» Козятинської міської територіальної.</w:t>
      </w:r>
    </w:p>
    <w:p w14:paraId="78B65C15" w14:textId="540E882E" w:rsidR="00867DF1" w:rsidRDefault="005B3CCC" w:rsidP="00750269">
      <w:pPr>
        <w:pStyle w:val="a5"/>
        <w:tabs>
          <w:tab w:val="clear" w:pos="4153"/>
          <w:tab w:val="center" w:pos="426"/>
        </w:tabs>
        <w:jc w:val="both"/>
        <w:rPr>
          <w:sz w:val="28"/>
          <w:szCs w:val="28"/>
        </w:rPr>
      </w:pPr>
      <w:r>
        <w:rPr>
          <w:sz w:val="28"/>
          <w:szCs w:val="28"/>
        </w:rPr>
        <w:t xml:space="preserve"> </w:t>
      </w:r>
    </w:p>
    <w:p w14:paraId="218AAD07" w14:textId="33E12DA3" w:rsidR="002E15C6" w:rsidRDefault="00A928A1" w:rsidP="002E15C6">
      <w:pPr>
        <w:pStyle w:val="a5"/>
        <w:tabs>
          <w:tab w:val="clear" w:pos="4153"/>
        </w:tabs>
        <w:jc w:val="both"/>
        <w:rPr>
          <w:sz w:val="28"/>
          <w:szCs w:val="28"/>
        </w:rPr>
      </w:pPr>
      <w:r w:rsidRPr="002A51D8">
        <w:rPr>
          <w:sz w:val="28"/>
          <w:szCs w:val="28"/>
        </w:rPr>
        <w:t xml:space="preserve">2. </w:t>
      </w:r>
      <w:proofErr w:type="spellStart"/>
      <w:r w:rsidR="002E15C6">
        <w:rPr>
          <w:sz w:val="28"/>
          <w:szCs w:val="28"/>
        </w:rPr>
        <w:t>Малащуку</w:t>
      </w:r>
      <w:proofErr w:type="spellEnd"/>
      <w:r w:rsidR="002E15C6">
        <w:rPr>
          <w:sz w:val="28"/>
          <w:szCs w:val="28"/>
        </w:rPr>
        <w:t xml:space="preserve"> Є.М. – заступнику міського голови з питань діяльності виконавчих органів ради – до 03.10.2025 року надати звіт в письмовому вигляді секретар</w:t>
      </w:r>
      <w:r w:rsidR="00891E45">
        <w:rPr>
          <w:sz w:val="28"/>
          <w:szCs w:val="28"/>
        </w:rPr>
        <w:t>ю</w:t>
      </w:r>
      <w:r w:rsidR="002E15C6">
        <w:rPr>
          <w:sz w:val="28"/>
          <w:szCs w:val="28"/>
        </w:rPr>
        <w:t xml:space="preserve"> ради</w:t>
      </w:r>
      <w:r w:rsidR="00891E45">
        <w:rPr>
          <w:sz w:val="28"/>
          <w:szCs w:val="28"/>
        </w:rPr>
        <w:t>,</w:t>
      </w:r>
      <w:r w:rsidR="002E15C6">
        <w:rPr>
          <w:sz w:val="28"/>
          <w:szCs w:val="28"/>
        </w:rPr>
        <w:t xml:space="preserve"> щодо  опрацювання інформаційних повідомлень про пошкоджене та знищене  нерухоме майно в наслідок бойових дій, терористичних актів, диверсій спричинених збройною агресією російської федерації проти України.</w:t>
      </w:r>
    </w:p>
    <w:p w14:paraId="53BE62C8" w14:textId="601CB424" w:rsidR="00337E2D" w:rsidRDefault="00337E2D"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2561DCE0" w14:textId="06272694" w:rsidR="00215B40" w:rsidRPr="00750269"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w:t>
      </w:r>
      <w:r w:rsidR="002E15C6">
        <w:rPr>
          <w:rFonts w:ascii="Times New Roman" w:hAnsi="Times New Roman" w:cs="Times New Roman"/>
          <w:sz w:val="28"/>
          <w:szCs w:val="28"/>
        </w:rPr>
        <w:t>залишаю за собою.</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CC9EE7A" w14:textId="34A54E48" w:rsidR="002E15C6" w:rsidRPr="005B3CCC" w:rsidRDefault="002E15C6" w:rsidP="00A928A1">
      <w:pPr>
        <w:pStyle w:val="a5"/>
        <w:spacing w:line="276" w:lineRule="auto"/>
        <w:rPr>
          <w:sz w:val="28"/>
          <w:szCs w:val="28"/>
          <w:lang w:val="ru-RU"/>
        </w:rPr>
      </w:pPr>
    </w:p>
    <w:sectPr w:rsidR="002E15C6" w:rsidRPr="005B3CCC"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2E15C6"/>
    <w:rsid w:val="00337E2D"/>
    <w:rsid w:val="00362E1E"/>
    <w:rsid w:val="00374E91"/>
    <w:rsid w:val="003B788D"/>
    <w:rsid w:val="003E5881"/>
    <w:rsid w:val="0044621A"/>
    <w:rsid w:val="00452368"/>
    <w:rsid w:val="00482A57"/>
    <w:rsid w:val="0048670D"/>
    <w:rsid w:val="0049280D"/>
    <w:rsid w:val="004A3E3E"/>
    <w:rsid w:val="004B59A2"/>
    <w:rsid w:val="00550A9C"/>
    <w:rsid w:val="0058434C"/>
    <w:rsid w:val="005A05F2"/>
    <w:rsid w:val="005B3CCC"/>
    <w:rsid w:val="005C7728"/>
    <w:rsid w:val="005D4D3D"/>
    <w:rsid w:val="005D6182"/>
    <w:rsid w:val="005F59F8"/>
    <w:rsid w:val="006E0E87"/>
    <w:rsid w:val="00750269"/>
    <w:rsid w:val="00752980"/>
    <w:rsid w:val="007C719F"/>
    <w:rsid w:val="00803A6D"/>
    <w:rsid w:val="00863CA0"/>
    <w:rsid w:val="00867DF1"/>
    <w:rsid w:val="00883ADF"/>
    <w:rsid w:val="00891E45"/>
    <w:rsid w:val="008A6874"/>
    <w:rsid w:val="009409F9"/>
    <w:rsid w:val="00953234"/>
    <w:rsid w:val="00A007FF"/>
    <w:rsid w:val="00A101D2"/>
    <w:rsid w:val="00A60F31"/>
    <w:rsid w:val="00A928A1"/>
    <w:rsid w:val="00AC325C"/>
    <w:rsid w:val="00AC4A97"/>
    <w:rsid w:val="00B05768"/>
    <w:rsid w:val="00B573F1"/>
    <w:rsid w:val="00B618B7"/>
    <w:rsid w:val="00BA45DA"/>
    <w:rsid w:val="00BE21D7"/>
    <w:rsid w:val="00C0639B"/>
    <w:rsid w:val="00C67D10"/>
    <w:rsid w:val="00C82E1B"/>
    <w:rsid w:val="00C85E7B"/>
    <w:rsid w:val="00CA4A0B"/>
    <w:rsid w:val="00D10EBD"/>
    <w:rsid w:val="00D3440C"/>
    <w:rsid w:val="00D61E97"/>
    <w:rsid w:val="00DA50C2"/>
    <w:rsid w:val="00DB4C1D"/>
    <w:rsid w:val="00DE12D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866</Words>
  <Characters>494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2025-09-30T06:24:00Z</cp:lastPrinted>
  <dcterms:created xsi:type="dcterms:W3CDTF">2025-10-10T09:44:00Z</dcterms:created>
  <dcterms:modified xsi:type="dcterms:W3CDTF">2025-10-10T09:44:00Z</dcterms:modified>
</cp:coreProperties>
</file>