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3D3A86">
        <w:rPr>
          <w:b/>
          <w:sz w:val="32"/>
          <w:szCs w:val="32"/>
          <w:u w:val="single"/>
        </w:rPr>
        <w:t xml:space="preserve">   02.05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3D3A86">
        <w:rPr>
          <w:b/>
          <w:sz w:val="32"/>
          <w:szCs w:val="32"/>
          <w:u w:val="single"/>
        </w:rPr>
        <w:t>102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3D3A86" w:rsidRPr="00DE2728" w:rsidRDefault="003D3A86" w:rsidP="003D3A86">
      <w:pPr>
        <w:rPr>
          <w:rFonts w:eastAsia="Calibri"/>
          <w:b/>
          <w:sz w:val="28"/>
          <w:szCs w:val="28"/>
        </w:rPr>
      </w:pPr>
      <w:r w:rsidRPr="00DE2728">
        <w:rPr>
          <w:rFonts w:eastAsia="Calibri"/>
          <w:b/>
          <w:sz w:val="28"/>
          <w:szCs w:val="28"/>
        </w:rPr>
        <w:t xml:space="preserve">Про внесення змін до розпорядження </w:t>
      </w:r>
    </w:p>
    <w:p w:rsidR="003D3A86" w:rsidRDefault="003D3A86" w:rsidP="003D3A86">
      <w:pPr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міського голови від 18</w:t>
      </w:r>
      <w:r w:rsidRPr="00DE2728"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лютого</w:t>
      </w:r>
      <w:r w:rsidRPr="00DE2728"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 року №43</w:t>
      </w:r>
      <w:r w:rsidRPr="00DE2728">
        <w:rPr>
          <w:rFonts w:eastAsia="Calibri"/>
          <w:b/>
          <w:sz w:val="28"/>
          <w:szCs w:val="28"/>
        </w:rPr>
        <w:t>-р</w:t>
      </w:r>
      <w:r>
        <w:rPr>
          <w:rFonts w:eastAsia="Calibri"/>
          <w:b/>
          <w:sz w:val="28"/>
          <w:szCs w:val="28"/>
        </w:rPr>
        <w:t xml:space="preserve"> </w:t>
      </w:r>
    </w:p>
    <w:p w:rsidR="003D3A86" w:rsidRPr="003D3A86" w:rsidRDefault="003D3A86" w:rsidP="003D3A86">
      <w:pPr>
        <w:rPr>
          <w:rFonts w:eastAsia="Calibri"/>
          <w:b/>
          <w:sz w:val="28"/>
          <w:szCs w:val="28"/>
        </w:rPr>
      </w:pPr>
      <w:r w:rsidRPr="003D3A86">
        <w:rPr>
          <w:rFonts w:eastAsia="Calibri"/>
          <w:b/>
          <w:sz w:val="28"/>
          <w:szCs w:val="28"/>
        </w:rPr>
        <w:t xml:space="preserve"> «Про </w:t>
      </w:r>
      <w:r w:rsidRPr="003D3A86">
        <w:rPr>
          <w:b/>
          <w:sz w:val="28"/>
          <w:szCs w:val="28"/>
        </w:rPr>
        <w:t>призначення уповноваженої особи»</w:t>
      </w:r>
    </w:p>
    <w:p w:rsidR="003D3A86" w:rsidRDefault="003D3A86" w:rsidP="003D3A86">
      <w:pPr>
        <w:pStyle w:val="8"/>
        <w:ind w:firstLine="708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D3A86" w:rsidRPr="00E21AB3" w:rsidRDefault="003D3A86" w:rsidP="003D3A86">
      <w:pPr>
        <w:pStyle w:val="8"/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підставі розпорядження міського голови від 27 квітня 2022 року №69-К «Про призначення Гнатюк О.В.» на посаду головного спеціаліста відділу бухгалтерського обліку та звітності в порядку переведення з посади адміністратора управління «Центру надання адміністративних послуг у м.Козятині»:</w:t>
      </w:r>
    </w:p>
    <w:p w:rsidR="003D3A86" w:rsidRPr="00DE2728" w:rsidRDefault="003D3A86" w:rsidP="003D3A86">
      <w:pPr>
        <w:tabs>
          <w:tab w:val="left" w:pos="1248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1.</w:t>
      </w:r>
      <w:r>
        <w:rPr>
          <w:rFonts w:eastAsia="Calibri"/>
          <w:sz w:val="28"/>
          <w:szCs w:val="28"/>
        </w:rPr>
        <w:t>Внести наступні</w:t>
      </w:r>
      <w:r w:rsidRPr="00DE2728">
        <w:rPr>
          <w:rFonts w:eastAsia="Calibri"/>
          <w:sz w:val="28"/>
          <w:szCs w:val="28"/>
        </w:rPr>
        <w:t xml:space="preserve"> зміни до розпорядження </w:t>
      </w:r>
      <w:r>
        <w:rPr>
          <w:sz w:val="28"/>
          <w:szCs w:val="28"/>
        </w:rPr>
        <w:t xml:space="preserve">міського </w:t>
      </w:r>
      <w:r w:rsidRPr="00DE2728">
        <w:rPr>
          <w:rFonts w:eastAsia="Calibri"/>
          <w:sz w:val="28"/>
          <w:szCs w:val="28"/>
        </w:rPr>
        <w:t xml:space="preserve">голови від </w:t>
      </w:r>
      <w:r>
        <w:rPr>
          <w:sz w:val="28"/>
          <w:szCs w:val="28"/>
        </w:rPr>
        <w:t>18 лютого 2022 року №43</w:t>
      </w:r>
      <w:r w:rsidRPr="00DE2728">
        <w:rPr>
          <w:rFonts w:eastAsia="Calibri"/>
          <w:sz w:val="28"/>
          <w:szCs w:val="28"/>
        </w:rPr>
        <w:t xml:space="preserve">-р «Про </w:t>
      </w:r>
      <w:r>
        <w:rPr>
          <w:sz w:val="28"/>
          <w:szCs w:val="28"/>
        </w:rPr>
        <w:t>призначення уповноваженої особи»</w:t>
      </w:r>
      <w:r w:rsidRPr="00DE2728">
        <w:rPr>
          <w:rFonts w:eastAsia="Calibri"/>
          <w:sz w:val="28"/>
          <w:szCs w:val="28"/>
        </w:rPr>
        <w:t>:</w:t>
      </w:r>
    </w:p>
    <w:p w:rsidR="003D3A86" w:rsidRPr="00DE2728" w:rsidRDefault="003D3A86" w:rsidP="003D3A86">
      <w:pPr>
        <w:numPr>
          <w:ilvl w:val="1"/>
          <w:numId w:val="7"/>
        </w:numPr>
        <w:tabs>
          <w:tab w:val="num" w:pos="78"/>
          <w:tab w:val="left" w:pos="1014"/>
        </w:tabs>
        <w:ind w:firstLine="70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 Пункт</w:t>
      </w:r>
      <w:r w:rsidRPr="00DE272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2 розпорядження </w:t>
      </w:r>
      <w:r w:rsidRPr="00DE2728">
        <w:rPr>
          <w:rFonts w:eastAsia="Calibri"/>
          <w:sz w:val="28"/>
          <w:szCs w:val="28"/>
        </w:rPr>
        <w:t xml:space="preserve">викласти у новій редакції: </w:t>
      </w:r>
    </w:p>
    <w:p w:rsidR="003D3A86" w:rsidRPr="00B74CBE" w:rsidRDefault="003D3A86" w:rsidP="003D3A86">
      <w:pPr>
        <w:numPr>
          <w:ilvl w:val="1"/>
          <w:numId w:val="7"/>
        </w:numPr>
        <w:tabs>
          <w:tab w:val="num" w:pos="78"/>
          <w:tab w:val="left" w:pos="720"/>
        </w:tabs>
        <w:ind w:firstLine="702"/>
        <w:jc w:val="both"/>
        <w:rPr>
          <w:sz w:val="28"/>
          <w:szCs w:val="28"/>
        </w:rPr>
      </w:pPr>
      <w:r w:rsidRPr="00B74CBE">
        <w:rPr>
          <w:sz w:val="28"/>
          <w:szCs w:val="28"/>
        </w:rPr>
        <w:t>«2</w:t>
      </w:r>
      <w:r w:rsidRPr="00B74CBE">
        <w:rPr>
          <w:rFonts w:eastAsia="Calibri"/>
          <w:sz w:val="28"/>
          <w:szCs w:val="28"/>
        </w:rPr>
        <w:t>.</w:t>
      </w:r>
      <w:r w:rsidRPr="00B74CBE">
        <w:rPr>
          <w:sz w:val="28"/>
          <w:szCs w:val="28"/>
        </w:rPr>
        <w:t xml:space="preserve"> </w:t>
      </w:r>
      <w:r w:rsidRPr="00B74CBE">
        <w:rPr>
          <w:color w:val="000000" w:themeColor="text1"/>
          <w:sz w:val="28"/>
          <w:szCs w:val="28"/>
        </w:rPr>
        <w:t>Призначити уповноваженою особою</w:t>
      </w:r>
      <w:r>
        <w:rPr>
          <w:color w:val="000000" w:themeColor="text1"/>
          <w:sz w:val="28"/>
          <w:szCs w:val="28"/>
        </w:rPr>
        <w:t xml:space="preserve"> з організації та проведення процедур закупівель, спрощених закупівель та оприлюднення звіту про договір закупівлі, укладений без використання електронної системи закупівель, у випадку здійснення закупівель відповідно до частини 7 статті 3 Закону, відповідно до Закону України «Про публічні закупівлі»</w:t>
      </w:r>
      <w:r w:rsidRPr="00B74CBE">
        <w:rPr>
          <w:color w:val="000000" w:themeColor="text1"/>
          <w:sz w:val="28"/>
          <w:szCs w:val="28"/>
        </w:rPr>
        <w:t xml:space="preserve"> у виконавчому комітеті Козятинської міської ради </w:t>
      </w:r>
      <w:r>
        <w:rPr>
          <w:color w:val="000000" w:themeColor="text1"/>
          <w:sz w:val="28"/>
          <w:szCs w:val="28"/>
        </w:rPr>
        <w:t>Гнатюк Ольгу Володимирів</w:t>
      </w:r>
      <w:r w:rsidRPr="00B74CBE">
        <w:rPr>
          <w:color w:val="000000" w:themeColor="text1"/>
          <w:sz w:val="28"/>
          <w:szCs w:val="28"/>
        </w:rPr>
        <w:t>ну, головного спеціаліста відділу бухгалтерського обліку та звітності</w:t>
      </w:r>
      <w:r>
        <w:rPr>
          <w:color w:val="000000" w:themeColor="text1"/>
          <w:sz w:val="28"/>
          <w:szCs w:val="28"/>
        </w:rPr>
        <w:t>»</w:t>
      </w:r>
      <w:r w:rsidRPr="00B74CBE">
        <w:rPr>
          <w:color w:val="000000" w:themeColor="text1"/>
          <w:sz w:val="28"/>
          <w:szCs w:val="28"/>
        </w:rPr>
        <w:t>.</w:t>
      </w:r>
    </w:p>
    <w:p w:rsidR="003D3A86" w:rsidRPr="00B74CBE" w:rsidRDefault="003D3A86" w:rsidP="003D3A86">
      <w:pPr>
        <w:numPr>
          <w:ilvl w:val="1"/>
          <w:numId w:val="7"/>
        </w:numPr>
        <w:tabs>
          <w:tab w:val="num" w:pos="78"/>
          <w:tab w:val="left" w:pos="720"/>
        </w:tabs>
        <w:ind w:firstLine="702"/>
        <w:jc w:val="both"/>
        <w:rPr>
          <w:sz w:val="28"/>
          <w:szCs w:val="28"/>
        </w:rPr>
      </w:pPr>
    </w:p>
    <w:p w:rsidR="003D3A86" w:rsidRPr="00B74CBE" w:rsidRDefault="003D3A86" w:rsidP="003D3A86">
      <w:pPr>
        <w:jc w:val="both"/>
        <w:rPr>
          <w:sz w:val="28"/>
          <w:szCs w:val="28"/>
        </w:rPr>
      </w:pPr>
      <w:r w:rsidRPr="00B74CB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B74CB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B74CBE">
        <w:rPr>
          <w:sz w:val="28"/>
          <w:szCs w:val="28"/>
        </w:rPr>
        <w:t>2.Контроль за виконанням даного розпорядження залишаю за собою.</w:t>
      </w:r>
    </w:p>
    <w:p w:rsidR="003D3A86" w:rsidRDefault="003D3A86" w:rsidP="003D3A86">
      <w:pPr>
        <w:pStyle w:val="a5"/>
        <w:ind w:left="1068"/>
        <w:jc w:val="both"/>
        <w:rPr>
          <w:sz w:val="28"/>
          <w:szCs w:val="28"/>
        </w:rPr>
      </w:pPr>
    </w:p>
    <w:p w:rsidR="003D3A86" w:rsidRDefault="003D3A86" w:rsidP="003D3A86">
      <w:pPr>
        <w:pStyle w:val="a5"/>
        <w:ind w:left="1068"/>
        <w:jc w:val="both"/>
        <w:rPr>
          <w:sz w:val="28"/>
          <w:szCs w:val="28"/>
        </w:rPr>
      </w:pPr>
    </w:p>
    <w:p w:rsidR="003D3A86" w:rsidRPr="008426A0" w:rsidRDefault="003D3A86" w:rsidP="003D3A86">
      <w:pPr>
        <w:pStyle w:val="a5"/>
        <w:ind w:left="1068"/>
        <w:jc w:val="both"/>
        <w:rPr>
          <w:sz w:val="28"/>
          <w:szCs w:val="28"/>
        </w:rPr>
      </w:pPr>
    </w:p>
    <w:p w:rsidR="003D3A86" w:rsidRPr="00B74CBE" w:rsidRDefault="003D3A86" w:rsidP="003D3A86">
      <w:pPr>
        <w:ind w:firstLine="708"/>
        <w:jc w:val="both"/>
        <w:rPr>
          <w:b/>
          <w:sz w:val="28"/>
          <w:szCs w:val="28"/>
        </w:rPr>
      </w:pPr>
      <w:r w:rsidRPr="00B74CBE">
        <w:rPr>
          <w:b/>
          <w:sz w:val="28"/>
          <w:szCs w:val="28"/>
        </w:rPr>
        <w:t xml:space="preserve"> </w:t>
      </w:r>
      <w:r w:rsidRPr="00B74CBE">
        <w:rPr>
          <w:b/>
          <w:sz w:val="28"/>
          <w:szCs w:val="28"/>
          <w:lang w:val="ru-RU"/>
        </w:rPr>
        <w:t>М</w:t>
      </w:r>
      <w:r w:rsidRPr="00B74CBE">
        <w:rPr>
          <w:b/>
          <w:sz w:val="28"/>
          <w:szCs w:val="28"/>
        </w:rPr>
        <w:t xml:space="preserve">іський  голова                                </w:t>
      </w:r>
      <w:r>
        <w:rPr>
          <w:b/>
          <w:sz w:val="28"/>
          <w:szCs w:val="28"/>
        </w:rPr>
        <w:t xml:space="preserve">        </w:t>
      </w:r>
      <w:r w:rsidRPr="00B74CBE">
        <w:rPr>
          <w:b/>
          <w:sz w:val="28"/>
          <w:szCs w:val="28"/>
        </w:rPr>
        <w:t xml:space="preserve">        Тетяна Єрмолаєва</w:t>
      </w:r>
    </w:p>
    <w:p w:rsidR="003D3A86" w:rsidRPr="00B74CBE" w:rsidRDefault="003D3A86" w:rsidP="003D3A86">
      <w:pPr>
        <w:jc w:val="both"/>
        <w:rPr>
          <w:sz w:val="28"/>
          <w:szCs w:val="28"/>
        </w:rPr>
      </w:pPr>
    </w:p>
    <w:p w:rsidR="003D3A86" w:rsidRPr="00B74CBE" w:rsidRDefault="003D3A86" w:rsidP="003D3A86">
      <w:pPr>
        <w:jc w:val="both"/>
        <w:rPr>
          <w:sz w:val="28"/>
          <w:szCs w:val="28"/>
        </w:rPr>
      </w:pPr>
    </w:p>
    <w:p w:rsidR="003D3A86" w:rsidRPr="006E57AC" w:rsidRDefault="003D3A86" w:rsidP="003D3A86">
      <w:pPr>
        <w:rPr>
          <w:sz w:val="28"/>
          <w:szCs w:val="28"/>
        </w:rPr>
      </w:pPr>
    </w:p>
    <w:p w:rsidR="003D3A86" w:rsidRPr="006E57AC" w:rsidRDefault="003D3A86" w:rsidP="003D3A86"/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5F" w:rsidRDefault="00AD185F" w:rsidP="009F331A">
      <w:r>
        <w:separator/>
      </w:r>
    </w:p>
  </w:endnote>
  <w:endnote w:type="continuationSeparator" w:id="1">
    <w:p w:rsidR="00AD185F" w:rsidRDefault="00AD185F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5F" w:rsidRDefault="00AD185F" w:rsidP="009F331A">
      <w:r>
        <w:separator/>
      </w:r>
    </w:p>
  </w:footnote>
  <w:footnote w:type="continuationSeparator" w:id="1">
    <w:p w:rsidR="00AD185F" w:rsidRDefault="00AD185F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D3A86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A5FB8"/>
    <w:rsid w:val="004C4C27"/>
    <w:rsid w:val="004D0219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152F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C52D7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D185F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04A06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2022-05-04T06:45:00Z</dcterms:created>
  <dcterms:modified xsi:type="dcterms:W3CDTF">2022-05-04T06:45:00Z</dcterms:modified>
</cp:coreProperties>
</file>