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p>
    <w:p w:rsidR="00EC794F" w:rsidRDefault="00EC794F" w:rsidP="00EC794F">
      <w:pPr>
        <w:jc w:val="center"/>
        <w:rPr>
          <w:b/>
          <w:noProof/>
          <w:sz w:val="32"/>
          <w:szCs w:val="32"/>
          <w:lang w:val="ru-RU"/>
        </w:rPr>
      </w:pPr>
      <w:r>
        <w:rPr>
          <w:b/>
          <w:noProof/>
          <w:sz w:val="32"/>
          <w:szCs w:val="32"/>
          <w:lang w:val="ru-RU"/>
        </w:rPr>
        <w:drawing>
          <wp:inline distT="0" distB="0" distL="0" distR="0">
            <wp:extent cx="542925" cy="74295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42925" cy="742950"/>
                    </a:xfrm>
                    <a:prstGeom prst="rect">
                      <a:avLst/>
                    </a:prstGeom>
                    <a:solidFill>
                      <a:srgbClr val="FFFFFF"/>
                    </a:solidFill>
                    <a:ln w="9525">
                      <a:noFill/>
                      <a:miter lim="800000"/>
                      <a:headEnd/>
                      <a:tailEnd/>
                    </a:ln>
                  </pic:spPr>
                </pic:pic>
              </a:graphicData>
            </a:graphic>
          </wp:inline>
        </w:drawing>
      </w:r>
    </w:p>
    <w:p w:rsidR="00EC794F" w:rsidRDefault="00EC794F" w:rsidP="00EC794F">
      <w:pPr>
        <w:tabs>
          <w:tab w:val="center" w:pos="4153"/>
          <w:tab w:val="right" w:pos="8306"/>
          <w:tab w:val="left" w:pos="10773"/>
        </w:tabs>
        <w:jc w:val="center"/>
        <w:outlineLvl w:val="0"/>
        <w:rPr>
          <w:b/>
          <w:sz w:val="28"/>
          <w:szCs w:val="28"/>
        </w:rPr>
      </w:pPr>
      <w:r>
        <w:rPr>
          <w:b/>
          <w:sz w:val="28"/>
          <w:szCs w:val="28"/>
        </w:rPr>
        <w:t>КОЗЯТИНСЬКА  МІСЬКА  РАДА  ВІННИЦЬКОЇ  ОБЛАСТІ</w:t>
      </w:r>
    </w:p>
    <w:p w:rsidR="00EC794F" w:rsidRDefault="00EC794F" w:rsidP="00EC794F">
      <w:pPr>
        <w:tabs>
          <w:tab w:val="center" w:pos="4153"/>
          <w:tab w:val="right" w:pos="8306"/>
          <w:tab w:val="left" w:pos="10773"/>
        </w:tabs>
        <w:jc w:val="center"/>
        <w:outlineLvl w:val="0"/>
        <w:rPr>
          <w:b/>
          <w:sz w:val="28"/>
          <w:szCs w:val="28"/>
        </w:rPr>
      </w:pPr>
      <w:r>
        <w:rPr>
          <w:b/>
          <w:sz w:val="28"/>
          <w:szCs w:val="28"/>
        </w:rPr>
        <w:t xml:space="preserve">Р О З П О Р Я  Д Ж Е Н </w:t>
      </w:r>
      <w:proofErr w:type="spellStart"/>
      <w:r>
        <w:rPr>
          <w:b/>
          <w:sz w:val="28"/>
          <w:szCs w:val="28"/>
        </w:rPr>
        <w:t>Н</w:t>
      </w:r>
      <w:proofErr w:type="spellEnd"/>
      <w:r>
        <w:rPr>
          <w:b/>
          <w:sz w:val="28"/>
          <w:szCs w:val="28"/>
        </w:rPr>
        <w:t xml:space="preserve"> Я</w:t>
      </w:r>
    </w:p>
    <w:p w:rsidR="00EC794F" w:rsidRDefault="00EC794F" w:rsidP="00EC794F">
      <w:pPr>
        <w:pStyle w:val="aa"/>
        <w:ind w:left="1080" w:right="715"/>
        <w:jc w:val="center"/>
        <w:rPr>
          <w:b w:val="0"/>
          <w:sz w:val="16"/>
          <w:szCs w:val="16"/>
        </w:rPr>
      </w:pPr>
    </w:p>
    <w:p w:rsidR="00EC794F" w:rsidRDefault="00EC794F" w:rsidP="00EC794F">
      <w:pPr>
        <w:tabs>
          <w:tab w:val="center" w:pos="4153"/>
          <w:tab w:val="right" w:pos="8306"/>
          <w:tab w:val="left" w:pos="10773"/>
        </w:tabs>
        <w:rPr>
          <w:b/>
          <w:sz w:val="32"/>
          <w:szCs w:val="32"/>
          <w:u w:val="single"/>
          <w:lang w:val="ru-RU"/>
        </w:rPr>
      </w:pPr>
      <w:r>
        <w:rPr>
          <w:b/>
          <w:sz w:val="32"/>
          <w:szCs w:val="32"/>
        </w:rPr>
        <w:t xml:space="preserve">  </w:t>
      </w:r>
      <w:r>
        <w:rPr>
          <w:b/>
          <w:sz w:val="32"/>
          <w:szCs w:val="32"/>
          <w:u w:val="single"/>
        </w:rPr>
        <w:t xml:space="preserve">19.06.2023 </w:t>
      </w:r>
      <w:r>
        <w:rPr>
          <w:b/>
          <w:sz w:val="32"/>
          <w:szCs w:val="32"/>
        </w:rPr>
        <w:t xml:space="preserve">№ </w:t>
      </w:r>
      <w:r w:rsidR="00D51CE5">
        <w:rPr>
          <w:b/>
          <w:sz w:val="32"/>
          <w:szCs w:val="32"/>
          <w:u w:val="single"/>
        </w:rPr>
        <w:t>220</w:t>
      </w:r>
      <w:r>
        <w:rPr>
          <w:b/>
          <w:sz w:val="32"/>
          <w:szCs w:val="32"/>
          <w:u w:val="single"/>
        </w:rPr>
        <w:t>-р</w:t>
      </w:r>
    </w:p>
    <w:p w:rsidR="00EC794F" w:rsidRDefault="00EC794F" w:rsidP="00EC794F">
      <w:pPr>
        <w:jc w:val="both"/>
        <w:rPr>
          <w:sz w:val="28"/>
          <w:szCs w:val="20"/>
        </w:rPr>
      </w:pPr>
    </w:p>
    <w:p w:rsidR="00D51CE5" w:rsidRDefault="00D51CE5" w:rsidP="00D51CE5">
      <w:pPr>
        <w:pStyle w:val="ab"/>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розгляду </w:t>
      </w:r>
    </w:p>
    <w:p w:rsidR="00D51CE5" w:rsidRDefault="00D51CE5" w:rsidP="00D51CE5">
      <w:pPr>
        <w:pStyle w:val="ab"/>
        <w:tabs>
          <w:tab w:val="left" w:pos="5670"/>
          <w:tab w:val="left" w:pos="8222"/>
          <w:tab w:val="left" w:pos="9072"/>
        </w:tabs>
        <w:spacing w:line="276" w:lineRule="auto"/>
        <w:ind w:right="-1"/>
        <w:rPr>
          <w:b/>
          <w:sz w:val="28"/>
          <w:szCs w:val="28"/>
        </w:rPr>
      </w:pPr>
      <w:r>
        <w:rPr>
          <w:b/>
          <w:sz w:val="28"/>
          <w:szCs w:val="28"/>
        </w:rPr>
        <w:t>звернення директора ПП «Мед-Дар»</w:t>
      </w:r>
    </w:p>
    <w:p w:rsidR="00D51CE5" w:rsidRPr="00A60F31" w:rsidRDefault="00D51CE5" w:rsidP="00D51CE5">
      <w:pPr>
        <w:widowControl w:val="0"/>
        <w:autoSpaceDE w:val="0"/>
        <w:autoSpaceDN w:val="0"/>
        <w:rPr>
          <w:sz w:val="20"/>
          <w:lang w:eastAsia="uk-UA" w:bidi="uk-UA"/>
        </w:rPr>
      </w:pPr>
    </w:p>
    <w:p w:rsidR="00D51CE5" w:rsidRPr="00A60F31" w:rsidRDefault="00D51CE5" w:rsidP="00D51CE5">
      <w:pPr>
        <w:widowControl w:val="0"/>
        <w:autoSpaceDE w:val="0"/>
        <w:autoSpaceDN w:val="0"/>
        <w:rPr>
          <w:sz w:val="20"/>
          <w:lang w:eastAsia="uk-UA" w:bidi="uk-UA"/>
        </w:rPr>
      </w:pPr>
    </w:p>
    <w:p w:rsidR="00D51CE5" w:rsidRPr="00A60F31" w:rsidRDefault="00D51CE5" w:rsidP="00D51CE5">
      <w:pPr>
        <w:widowControl w:val="0"/>
        <w:autoSpaceDE w:val="0"/>
        <w:autoSpaceDN w:val="0"/>
        <w:rPr>
          <w:sz w:val="20"/>
          <w:lang w:eastAsia="uk-UA" w:bidi="uk-UA"/>
        </w:rPr>
      </w:pPr>
    </w:p>
    <w:p w:rsidR="00D51CE5" w:rsidRDefault="00D51CE5" w:rsidP="00D51CE5">
      <w:pPr>
        <w:pStyle w:val="ab"/>
        <w:tabs>
          <w:tab w:val="clear" w:pos="4153"/>
          <w:tab w:val="clear" w:pos="8306"/>
        </w:tabs>
        <w:spacing w:line="276" w:lineRule="auto"/>
        <w:ind w:right="140" w:firstLine="567"/>
        <w:jc w:val="both"/>
        <w:rPr>
          <w:sz w:val="28"/>
          <w:szCs w:val="28"/>
        </w:rPr>
      </w:pPr>
      <w:r>
        <w:rPr>
          <w:sz w:val="28"/>
          <w:szCs w:val="28"/>
        </w:rPr>
        <w:t xml:space="preserve">Розглянувши звернення директора ПП «Мед-Дар» Дмитрієвої Л. І. індекс Д-136-2 від 15.06.2023 </w:t>
      </w:r>
      <w:r w:rsidR="006D425E">
        <w:rPr>
          <w:sz w:val="28"/>
          <w:szCs w:val="28"/>
        </w:rPr>
        <w:t>року, щодо визначення правила в’їзду</w:t>
      </w:r>
      <w:r>
        <w:rPr>
          <w:sz w:val="28"/>
          <w:szCs w:val="28"/>
        </w:rPr>
        <w:t xml:space="preserve"> на прибудинкову територію м. Козятин, вул. </w:t>
      </w:r>
      <w:proofErr w:type="spellStart"/>
      <w:r>
        <w:rPr>
          <w:sz w:val="28"/>
          <w:szCs w:val="28"/>
        </w:rPr>
        <w:t>Склярова</w:t>
      </w:r>
      <w:proofErr w:type="spellEnd"/>
      <w:r>
        <w:rPr>
          <w:sz w:val="28"/>
          <w:szCs w:val="28"/>
        </w:rPr>
        <w:t>, 6</w:t>
      </w:r>
      <w:r w:rsidRPr="008059C7">
        <w:rPr>
          <w:sz w:val="28"/>
          <w:szCs w:val="28"/>
        </w:rPr>
        <w:t xml:space="preserve">, </w:t>
      </w:r>
      <w:r w:rsidRPr="00087582">
        <w:rPr>
          <w:sz w:val="28"/>
          <w:szCs w:val="28"/>
        </w:rPr>
        <w:t>керуючись ст.</w:t>
      </w:r>
      <w:r>
        <w:rPr>
          <w:sz w:val="28"/>
          <w:szCs w:val="28"/>
        </w:rPr>
        <w:t>98, 99, 158</w:t>
      </w:r>
      <w:r w:rsidRPr="00087582">
        <w:rPr>
          <w:sz w:val="28"/>
          <w:szCs w:val="28"/>
        </w:rPr>
        <w:t xml:space="preserve"> Земельного кодексу України, ст. 26</w:t>
      </w:r>
      <w:r>
        <w:rPr>
          <w:sz w:val="28"/>
          <w:szCs w:val="28"/>
        </w:rPr>
        <w:t>, 33</w:t>
      </w:r>
      <w:r w:rsidRPr="00087582">
        <w:rPr>
          <w:sz w:val="28"/>
          <w:szCs w:val="28"/>
        </w:rPr>
        <w:t xml:space="preserve"> Закону України «Про місцеве самоврядування в Україні»</w:t>
      </w:r>
      <w:r>
        <w:rPr>
          <w:sz w:val="28"/>
          <w:szCs w:val="28"/>
        </w:rPr>
        <w:t>:</w:t>
      </w:r>
    </w:p>
    <w:p w:rsidR="00D51CE5" w:rsidRDefault="00D51CE5" w:rsidP="00D51CE5">
      <w:pPr>
        <w:pStyle w:val="ab"/>
        <w:tabs>
          <w:tab w:val="clear" w:pos="4153"/>
        </w:tabs>
        <w:jc w:val="both"/>
        <w:rPr>
          <w:sz w:val="28"/>
          <w:szCs w:val="28"/>
        </w:rPr>
      </w:pPr>
    </w:p>
    <w:p w:rsidR="00D51CE5" w:rsidRDefault="00D51CE5" w:rsidP="00D51CE5">
      <w:pPr>
        <w:pStyle w:val="ab"/>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D51CE5" w:rsidRDefault="00D51CE5" w:rsidP="00D51CE5">
      <w:pPr>
        <w:pStyle w:val="ab"/>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w:t>
      </w:r>
      <w:r w:rsidR="006D425E">
        <w:rPr>
          <w:sz w:val="28"/>
          <w:szCs w:val="28"/>
        </w:rPr>
        <w:t xml:space="preserve"> </w:t>
      </w:r>
      <w:r w:rsidRPr="00E252F0">
        <w:rPr>
          <w:sz w:val="28"/>
          <w:szCs w:val="28"/>
        </w:rPr>
        <w:t>міської ради</w:t>
      </w:r>
      <w:r>
        <w:rPr>
          <w:sz w:val="28"/>
          <w:szCs w:val="28"/>
        </w:rPr>
        <w:t>;</w:t>
      </w:r>
    </w:p>
    <w:p w:rsidR="00D51CE5" w:rsidRDefault="00D51CE5" w:rsidP="00D51CE5">
      <w:pPr>
        <w:pStyle w:val="ab"/>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 - начальник юридичного відділу міської ради;</w:t>
      </w:r>
    </w:p>
    <w:p w:rsidR="00D51CE5" w:rsidRDefault="00D51CE5" w:rsidP="00D51CE5">
      <w:pPr>
        <w:pStyle w:val="ab"/>
        <w:tabs>
          <w:tab w:val="clear" w:pos="4153"/>
          <w:tab w:val="clear" w:pos="8306"/>
        </w:tabs>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D51CE5" w:rsidRDefault="00D51CE5" w:rsidP="00D51CE5">
      <w:pPr>
        <w:pStyle w:val="ab"/>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xml:space="preserve">. </w:t>
      </w:r>
      <w:proofErr w:type="spellStart"/>
      <w:r w:rsidRPr="00E252F0">
        <w:rPr>
          <w:sz w:val="28"/>
          <w:szCs w:val="28"/>
        </w:rPr>
        <w:t>–</w:t>
      </w:r>
      <w:r>
        <w:rPr>
          <w:sz w:val="28"/>
          <w:szCs w:val="28"/>
        </w:rPr>
        <w:t>головний</w:t>
      </w:r>
      <w:proofErr w:type="spellEnd"/>
      <w:r>
        <w:rPr>
          <w:sz w:val="28"/>
          <w:szCs w:val="28"/>
        </w:rPr>
        <w:t xml:space="preserve"> спеціаліст</w:t>
      </w:r>
      <w:r w:rsidRPr="00E252F0">
        <w:rPr>
          <w:sz w:val="28"/>
          <w:szCs w:val="28"/>
        </w:rPr>
        <w:t xml:space="preserve"> управління земельних та майнових ресурсів міської ради</w:t>
      </w:r>
      <w:r>
        <w:rPr>
          <w:sz w:val="28"/>
          <w:szCs w:val="28"/>
        </w:rPr>
        <w:t>;</w:t>
      </w:r>
    </w:p>
    <w:p w:rsidR="00D51CE5" w:rsidRDefault="00D51CE5" w:rsidP="00D51CE5">
      <w:pPr>
        <w:pStyle w:val="ab"/>
        <w:tabs>
          <w:tab w:val="clear" w:pos="4153"/>
          <w:tab w:val="center" w:pos="426"/>
        </w:tabs>
        <w:jc w:val="both"/>
        <w:rPr>
          <w:sz w:val="28"/>
          <w:szCs w:val="28"/>
        </w:rPr>
      </w:pPr>
      <w:proofErr w:type="spellStart"/>
      <w:r>
        <w:rPr>
          <w:sz w:val="28"/>
          <w:szCs w:val="28"/>
        </w:rPr>
        <w:t>Ходюк</w:t>
      </w:r>
      <w:proofErr w:type="spellEnd"/>
      <w:r>
        <w:rPr>
          <w:sz w:val="28"/>
          <w:szCs w:val="28"/>
        </w:rPr>
        <w:t xml:space="preserve"> А. О. – голова ОСББ «</w:t>
      </w:r>
      <w:proofErr w:type="spellStart"/>
      <w:r>
        <w:rPr>
          <w:sz w:val="28"/>
          <w:szCs w:val="28"/>
        </w:rPr>
        <w:t>Склярова</w:t>
      </w:r>
      <w:proofErr w:type="spellEnd"/>
      <w:r w:rsidR="006D425E">
        <w:rPr>
          <w:sz w:val="28"/>
          <w:szCs w:val="28"/>
        </w:rPr>
        <w:t xml:space="preserve"> </w:t>
      </w:r>
      <w:r>
        <w:rPr>
          <w:sz w:val="28"/>
          <w:szCs w:val="28"/>
        </w:rPr>
        <w:t>6» (за згодою).</w:t>
      </w:r>
    </w:p>
    <w:p w:rsidR="00D51CE5" w:rsidRDefault="00D51CE5" w:rsidP="00D51CE5">
      <w:pPr>
        <w:pStyle w:val="ab"/>
        <w:tabs>
          <w:tab w:val="clear" w:pos="4153"/>
          <w:tab w:val="center" w:pos="426"/>
        </w:tabs>
        <w:jc w:val="both"/>
        <w:rPr>
          <w:sz w:val="28"/>
          <w:szCs w:val="28"/>
        </w:rPr>
      </w:pPr>
    </w:p>
    <w:p w:rsidR="00D51CE5" w:rsidRDefault="00D51CE5" w:rsidP="00D51CE5">
      <w:pPr>
        <w:widowControl w:val="0"/>
        <w:tabs>
          <w:tab w:val="left" w:pos="6300"/>
        </w:tabs>
        <w:suppressAutoHyphens/>
        <w:autoSpaceDE w:val="0"/>
        <w:snapToGrid w:val="0"/>
        <w:jc w:val="both"/>
        <w:rPr>
          <w:sz w:val="28"/>
          <w:szCs w:val="28"/>
        </w:rPr>
      </w:pPr>
      <w:r w:rsidRPr="002A51D8">
        <w:rPr>
          <w:sz w:val="28"/>
          <w:szCs w:val="28"/>
        </w:rPr>
        <w:t>2. Час та місце збору узгодити в телефонному режимі з усіма членами комісії.</w:t>
      </w:r>
    </w:p>
    <w:p w:rsidR="00D51CE5" w:rsidRDefault="00D51CE5" w:rsidP="00D51CE5">
      <w:pPr>
        <w:widowControl w:val="0"/>
        <w:tabs>
          <w:tab w:val="left" w:pos="6300"/>
        </w:tabs>
        <w:suppressAutoHyphens/>
        <w:autoSpaceDE w:val="0"/>
        <w:snapToGrid w:val="0"/>
        <w:jc w:val="both"/>
        <w:rPr>
          <w:sz w:val="28"/>
          <w:szCs w:val="28"/>
        </w:rPr>
      </w:pPr>
      <w:r w:rsidRPr="00215B40">
        <w:rPr>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sz w:val="28"/>
          <w:szCs w:val="28"/>
        </w:rPr>
        <w:t>Протоцьку</w:t>
      </w:r>
      <w:proofErr w:type="spellEnd"/>
      <w:r w:rsidRPr="00215B40">
        <w:rPr>
          <w:sz w:val="28"/>
          <w:szCs w:val="28"/>
        </w:rPr>
        <w:t xml:space="preserve"> Т. В.</w:t>
      </w:r>
    </w:p>
    <w:p w:rsidR="00D51CE5" w:rsidRPr="00215B40" w:rsidRDefault="00D51CE5" w:rsidP="00D51CE5">
      <w:pPr>
        <w:widowControl w:val="0"/>
        <w:tabs>
          <w:tab w:val="left" w:pos="6300"/>
        </w:tabs>
        <w:suppressAutoHyphens/>
        <w:autoSpaceDE w:val="0"/>
        <w:snapToGrid w:val="0"/>
        <w:jc w:val="both"/>
        <w:rPr>
          <w:sz w:val="28"/>
          <w:szCs w:val="28"/>
        </w:rPr>
      </w:pPr>
    </w:p>
    <w:p w:rsidR="00D51CE5" w:rsidRPr="00A928A1" w:rsidRDefault="00D51CE5" w:rsidP="00D51CE5">
      <w:pPr>
        <w:tabs>
          <w:tab w:val="left" w:pos="6295"/>
        </w:tabs>
        <w:spacing w:before="207"/>
        <w:rPr>
          <w:b/>
          <w:bCs/>
          <w:sz w:val="28"/>
          <w:szCs w:val="28"/>
          <w:lang w:eastAsia="uk-UA"/>
        </w:rPr>
      </w:pPr>
      <w:r w:rsidRPr="00A928A1">
        <w:rPr>
          <w:b/>
          <w:bCs/>
          <w:sz w:val="28"/>
          <w:lang w:eastAsia="uk-UA"/>
        </w:rPr>
        <w:t>Міський</w:t>
      </w:r>
      <w:r w:rsidR="006D425E">
        <w:rPr>
          <w:b/>
          <w:bCs/>
          <w:sz w:val="28"/>
          <w:lang w:eastAsia="uk-UA"/>
        </w:rPr>
        <w:t xml:space="preserve">   </w:t>
      </w:r>
      <w:r w:rsidRPr="00A928A1">
        <w:rPr>
          <w:b/>
          <w:bCs/>
          <w:sz w:val="28"/>
          <w:lang w:eastAsia="uk-UA"/>
        </w:rPr>
        <w:t>голова</w:t>
      </w:r>
      <w:r w:rsidR="006D425E">
        <w:rPr>
          <w:b/>
          <w:bCs/>
          <w:sz w:val="28"/>
          <w:lang w:eastAsia="uk-UA"/>
        </w:rPr>
        <w:t xml:space="preserve">                                                                      </w:t>
      </w:r>
      <w:r w:rsidRPr="00A928A1">
        <w:rPr>
          <w:b/>
          <w:bCs/>
          <w:sz w:val="28"/>
          <w:szCs w:val="28"/>
          <w:lang w:eastAsia="uk-UA"/>
        </w:rPr>
        <w:t>Тетяна Єрмолаєва</w:t>
      </w:r>
    </w:p>
    <w:p w:rsidR="00D51CE5" w:rsidRPr="00A60F31" w:rsidRDefault="00D51CE5" w:rsidP="00D51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uk-UA"/>
        </w:rPr>
      </w:pPr>
    </w:p>
    <w:sectPr w:rsidR="00D51CE5" w:rsidRPr="00A60F31" w:rsidSect="00CD7264">
      <w:pgSz w:w="11906" w:h="16838"/>
      <w:pgMar w:top="289" w:right="851"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102"/>
    <w:multiLevelType w:val="hybridMultilevel"/>
    <w:tmpl w:val="7D9C53D6"/>
    <w:lvl w:ilvl="0" w:tplc="F18AF7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A0FB5"/>
    <w:multiLevelType w:val="hybridMultilevel"/>
    <w:tmpl w:val="788AB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890"/>
    <w:rsid w:val="000336D4"/>
    <w:rsid w:val="00042CE4"/>
    <w:rsid w:val="000676B5"/>
    <w:rsid w:val="000A7373"/>
    <w:rsid w:val="000D06E2"/>
    <w:rsid w:val="000D6B3C"/>
    <w:rsid w:val="000D7E38"/>
    <w:rsid w:val="000E3C60"/>
    <w:rsid w:val="00133DC1"/>
    <w:rsid w:val="00197841"/>
    <w:rsid w:val="001E6C10"/>
    <w:rsid w:val="0021141A"/>
    <w:rsid w:val="0021582F"/>
    <w:rsid w:val="00362C72"/>
    <w:rsid w:val="003827A3"/>
    <w:rsid w:val="0039402D"/>
    <w:rsid w:val="003C696E"/>
    <w:rsid w:val="0043496A"/>
    <w:rsid w:val="004D5AB6"/>
    <w:rsid w:val="005A2743"/>
    <w:rsid w:val="005C07EF"/>
    <w:rsid w:val="005E70DD"/>
    <w:rsid w:val="00634AAA"/>
    <w:rsid w:val="00695137"/>
    <w:rsid w:val="006B1F09"/>
    <w:rsid w:val="006D425E"/>
    <w:rsid w:val="00704D06"/>
    <w:rsid w:val="007339E5"/>
    <w:rsid w:val="007C4360"/>
    <w:rsid w:val="008279A9"/>
    <w:rsid w:val="008371B6"/>
    <w:rsid w:val="00851707"/>
    <w:rsid w:val="008E0738"/>
    <w:rsid w:val="00904593"/>
    <w:rsid w:val="00926666"/>
    <w:rsid w:val="00952347"/>
    <w:rsid w:val="00957CF4"/>
    <w:rsid w:val="009B4982"/>
    <w:rsid w:val="00A04890"/>
    <w:rsid w:val="00A16E48"/>
    <w:rsid w:val="00A67A84"/>
    <w:rsid w:val="00AB5C79"/>
    <w:rsid w:val="00AB6EBF"/>
    <w:rsid w:val="00AC0B0C"/>
    <w:rsid w:val="00AD215E"/>
    <w:rsid w:val="00AF3785"/>
    <w:rsid w:val="00B70B03"/>
    <w:rsid w:val="00C12B48"/>
    <w:rsid w:val="00C66E37"/>
    <w:rsid w:val="00CC7A55"/>
    <w:rsid w:val="00CD7264"/>
    <w:rsid w:val="00CD789A"/>
    <w:rsid w:val="00D442C9"/>
    <w:rsid w:val="00D51CE5"/>
    <w:rsid w:val="00D55516"/>
    <w:rsid w:val="00D8078A"/>
    <w:rsid w:val="00D914C1"/>
    <w:rsid w:val="00DC73A1"/>
    <w:rsid w:val="00DD2732"/>
    <w:rsid w:val="00E11E89"/>
    <w:rsid w:val="00E17850"/>
    <w:rsid w:val="00E57F43"/>
    <w:rsid w:val="00E72C8F"/>
    <w:rsid w:val="00EC42D5"/>
    <w:rsid w:val="00EC794F"/>
    <w:rsid w:val="00EE0CE4"/>
    <w:rsid w:val="00EF1776"/>
    <w:rsid w:val="00EF2C25"/>
    <w:rsid w:val="00F46FF0"/>
    <w:rsid w:val="00F527D7"/>
    <w:rsid w:val="00F8339A"/>
    <w:rsid w:val="00F9693D"/>
    <w:rsid w:val="00FC0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 w:type="paragraph" w:styleId="aa">
    <w:name w:val="Block Text"/>
    <w:basedOn w:val="a"/>
    <w:semiHidden/>
    <w:unhideWhenUsed/>
    <w:rsid w:val="00EC794F"/>
    <w:pPr>
      <w:ind w:left="1134" w:right="1190"/>
      <w:jc w:val="both"/>
      <w:outlineLvl w:val="0"/>
    </w:pPr>
    <w:rPr>
      <w:b/>
      <w:szCs w:val="20"/>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c"/>
    <w:rsid w:val="00AB5C79"/>
    <w:pPr>
      <w:tabs>
        <w:tab w:val="center" w:pos="4153"/>
        <w:tab w:val="right" w:pos="8306"/>
      </w:tabs>
    </w:pPr>
    <w:rPr>
      <w:sz w:val="26"/>
      <w:szCs w:val="26"/>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B5C79"/>
    <w:rPr>
      <w:rFonts w:ascii="Times New Roman" w:eastAsia="Times New Roman" w:hAnsi="Times New Roman" w:cs="Times New Roman"/>
      <w:sz w:val="26"/>
      <w:szCs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s>
</file>

<file path=word/webSettings.xml><?xml version="1.0" encoding="utf-8"?>
<w:webSettings xmlns:r="http://schemas.openxmlformats.org/officeDocument/2006/relationships" xmlns:w="http://schemas.openxmlformats.org/wordprocessingml/2006/main">
  <w:divs>
    <w:div w:id="170797884">
      <w:bodyDiv w:val="1"/>
      <w:marLeft w:val="0"/>
      <w:marRight w:val="0"/>
      <w:marTop w:val="0"/>
      <w:marBottom w:val="0"/>
      <w:divBdr>
        <w:top w:val="none" w:sz="0" w:space="0" w:color="auto"/>
        <w:left w:val="none" w:sz="0" w:space="0" w:color="auto"/>
        <w:bottom w:val="none" w:sz="0" w:space="0" w:color="auto"/>
        <w:right w:val="none" w:sz="0" w:space="0" w:color="auto"/>
      </w:divBdr>
    </w:div>
    <w:div w:id="338702503">
      <w:bodyDiv w:val="1"/>
      <w:marLeft w:val="0"/>
      <w:marRight w:val="0"/>
      <w:marTop w:val="0"/>
      <w:marBottom w:val="0"/>
      <w:divBdr>
        <w:top w:val="none" w:sz="0" w:space="0" w:color="auto"/>
        <w:left w:val="none" w:sz="0" w:space="0" w:color="auto"/>
        <w:bottom w:val="none" w:sz="0" w:space="0" w:color="auto"/>
        <w:right w:val="none" w:sz="0" w:space="0" w:color="auto"/>
      </w:divBdr>
    </w:div>
    <w:div w:id="557981450">
      <w:bodyDiv w:val="1"/>
      <w:marLeft w:val="0"/>
      <w:marRight w:val="0"/>
      <w:marTop w:val="0"/>
      <w:marBottom w:val="0"/>
      <w:divBdr>
        <w:top w:val="none" w:sz="0" w:space="0" w:color="auto"/>
        <w:left w:val="none" w:sz="0" w:space="0" w:color="auto"/>
        <w:bottom w:val="none" w:sz="0" w:space="0" w:color="auto"/>
        <w:right w:val="none" w:sz="0" w:space="0" w:color="auto"/>
      </w:divBdr>
    </w:div>
    <w:div w:id="619915310">
      <w:bodyDiv w:val="1"/>
      <w:marLeft w:val="0"/>
      <w:marRight w:val="0"/>
      <w:marTop w:val="0"/>
      <w:marBottom w:val="0"/>
      <w:divBdr>
        <w:top w:val="none" w:sz="0" w:space="0" w:color="auto"/>
        <w:left w:val="none" w:sz="0" w:space="0" w:color="auto"/>
        <w:bottom w:val="none" w:sz="0" w:space="0" w:color="auto"/>
        <w:right w:val="none" w:sz="0" w:space="0" w:color="auto"/>
      </w:divBdr>
    </w:div>
    <w:div w:id="694382035">
      <w:bodyDiv w:val="1"/>
      <w:marLeft w:val="0"/>
      <w:marRight w:val="0"/>
      <w:marTop w:val="0"/>
      <w:marBottom w:val="0"/>
      <w:divBdr>
        <w:top w:val="none" w:sz="0" w:space="0" w:color="auto"/>
        <w:left w:val="none" w:sz="0" w:space="0" w:color="auto"/>
        <w:bottom w:val="none" w:sz="0" w:space="0" w:color="auto"/>
        <w:right w:val="none" w:sz="0" w:space="0" w:color="auto"/>
      </w:divBdr>
    </w:div>
    <w:div w:id="1001588786">
      <w:bodyDiv w:val="1"/>
      <w:marLeft w:val="0"/>
      <w:marRight w:val="0"/>
      <w:marTop w:val="0"/>
      <w:marBottom w:val="0"/>
      <w:divBdr>
        <w:top w:val="none" w:sz="0" w:space="0" w:color="auto"/>
        <w:left w:val="none" w:sz="0" w:space="0" w:color="auto"/>
        <w:bottom w:val="none" w:sz="0" w:space="0" w:color="auto"/>
        <w:right w:val="none" w:sz="0" w:space="0" w:color="auto"/>
      </w:divBdr>
    </w:div>
    <w:div w:id="1160273948">
      <w:bodyDiv w:val="1"/>
      <w:marLeft w:val="0"/>
      <w:marRight w:val="0"/>
      <w:marTop w:val="0"/>
      <w:marBottom w:val="0"/>
      <w:divBdr>
        <w:top w:val="none" w:sz="0" w:space="0" w:color="auto"/>
        <w:left w:val="none" w:sz="0" w:space="0" w:color="auto"/>
        <w:bottom w:val="none" w:sz="0" w:space="0" w:color="auto"/>
        <w:right w:val="none" w:sz="0" w:space="0" w:color="auto"/>
      </w:divBdr>
    </w:div>
    <w:div w:id="1171483293">
      <w:bodyDiv w:val="1"/>
      <w:marLeft w:val="0"/>
      <w:marRight w:val="0"/>
      <w:marTop w:val="0"/>
      <w:marBottom w:val="0"/>
      <w:divBdr>
        <w:top w:val="none" w:sz="0" w:space="0" w:color="auto"/>
        <w:left w:val="none" w:sz="0" w:space="0" w:color="auto"/>
        <w:bottom w:val="none" w:sz="0" w:space="0" w:color="auto"/>
        <w:right w:val="none" w:sz="0" w:space="0" w:color="auto"/>
      </w:divBdr>
    </w:div>
    <w:div w:id="1251810304">
      <w:bodyDiv w:val="1"/>
      <w:marLeft w:val="0"/>
      <w:marRight w:val="0"/>
      <w:marTop w:val="0"/>
      <w:marBottom w:val="0"/>
      <w:divBdr>
        <w:top w:val="none" w:sz="0" w:space="0" w:color="auto"/>
        <w:left w:val="none" w:sz="0" w:space="0" w:color="auto"/>
        <w:bottom w:val="none" w:sz="0" w:space="0" w:color="auto"/>
        <w:right w:val="none" w:sz="0" w:space="0" w:color="auto"/>
      </w:divBdr>
    </w:div>
    <w:div w:id="1632468868">
      <w:bodyDiv w:val="1"/>
      <w:marLeft w:val="0"/>
      <w:marRight w:val="0"/>
      <w:marTop w:val="0"/>
      <w:marBottom w:val="0"/>
      <w:divBdr>
        <w:top w:val="none" w:sz="0" w:space="0" w:color="auto"/>
        <w:left w:val="none" w:sz="0" w:space="0" w:color="auto"/>
        <w:bottom w:val="none" w:sz="0" w:space="0" w:color="auto"/>
        <w:right w:val="none" w:sz="0" w:space="0" w:color="auto"/>
      </w:divBdr>
    </w:div>
    <w:div w:id="1733195676">
      <w:bodyDiv w:val="1"/>
      <w:marLeft w:val="0"/>
      <w:marRight w:val="0"/>
      <w:marTop w:val="0"/>
      <w:marBottom w:val="0"/>
      <w:divBdr>
        <w:top w:val="none" w:sz="0" w:space="0" w:color="auto"/>
        <w:left w:val="none" w:sz="0" w:space="0" w:color="auto"/>
        <w:bottom w:val="none" w:sz="0" w:space="0" w:color="auto"/>
        <w:right w:val="none" w:sz="0" w:space="0" w:color="auto"/>
      </w:divBdr>
    </w:div>
    <w:div w:id="1908572158">
      <w:bodyDiv w:val="1"/>
      <w:marLeft w:val="0"/>
      <w:marRight w:val="0"/>
      <w:marTop w:val="0"/>
      <w:marBottom w:val="0"/>
      <w:divBdr>
        <w:top w:val="none" w:sz="0" w:space="0" w:color="auto"/>
        <w:left w:val="none" w:sz="0" w:space="0" w:color="auto"/>
        <w:bottom w:val="none" w:sz="0" w:space="0" w:color="auto"/>
        <w:right w:val="none" w:sz="0" w:space="0" w:color="auto"/>
      </w:divBdr>
    </w:div>
    <w:div w:id="1919050264">
      <w:bodyDiv w:val="1"/>
      <w:marLeft w:val="0"/>
      <w:marRight w:val="0"/>
      <w:marTop w:val="0"/>
      <w:marBottom w:val="0"/>
      <w:divBdr>
        <w:top w:val="none" w:sz="0" w:space="0" w:color="auto"/>
        <w:left w:val="none" w:sz="0" w:space="0" w:color="auto"/>
        <w:bottom w:val="none" w:sz="0" w:space="0" w:color="auto"/>
        <w:right w:val="none" w:sz="0" w:space="0" w:color="auto"/>
      </w:divBdr>
    </w:div>
    <w:div w:id="2049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3DB4-8A18-4DF4-8424-1C09618A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2023-06-14T08:45:00Z</cp:lastPrinted>
  <dcterms:created xsi:type="dcterms:W3CDTF">2023-06-22T05:27:00Z</dcterms:created>
  <dcterms:modified xsi:type="dcterms:W3CDTF">2023-06-22T06:21:00Z</dcterms:modified>
</cp:coreProperties>
</file>