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2EF4D971" w14:textId="77777777" w:rsidR="00A548A5" w:rsidRDefault="006E2F35" w:rsidP="00A548A5">
      <w:pPr>
        <w:rPr>
          <w:b/>
          <w:sz w:val="28"/>
          <w:szCs w:val="28"/>
        </w:rPr>
      </w:pPr>
      <w:r w:rsidRPr="00A650E1">
        <w:rPr>
          <w:b/>
          <w:sz w:val="28"/>
          <w:szCs w:val="28"/>
        </w:rPr>
        <w:t xml:space="preserve">Про </w:t>
      </w:r>
      <w:r w:rsidR="00A548A5">
        <w:rPr>
          <w:b/>
          <w:sz w:val="28"/>
          <w:szCs w:val="28"/>
        </w:rPr>
        <w:t xml:space="preserve">затвердження </w:t>
      </w:r>
      <w:bookmarkStart w:id="0" w:name="_Hlk193968279"/>
      <w:r w:rsidR="00A548A5">
        <w:rPr>
          <w:b/>
          <w:sz w:val="28"/>
          <w:szCs w:val="28"/>
        </w:rPr>
        <w:t xml:space="preserve">технічної документації </w:t>
      </w:r>
    </w:p>
    <w:p w14:paraId="6AD91D5A" w14:textId="77777777" w:rsidR="00A548A5" w:rsidRDefault="00A548A5" w:rsidP="00A548A5">
      <w:pPr>
        <w:rPr>
          <w:b/>
          <w:sz w:val="28"/>
          <w:szCs w:val="28"/>
        </w:rPr>
      </w:pPr>
      <w:r>
        <w:rPr>
          <w:b/>
          <w:sz w:val="28"/>
          <w:szCs w:val="28"/>
        </w:rPr>
        <w:t>із землеустрою щодо встановлення (відновлення) меж</w:t>
      </w:r>
    </w:p>
    <w:p w14:paraId="757C85E6" w14:textId="73FE6DB9" w:rsidR="006E2F35" w:rsidRPr="00F646B1" w:rsidRDefault="00A548A5" w:rsidP="00A548A5">
      <w:pPr>
        <w:rPr>
          <w:sz w:val="16"/>
          <w:szCs w:val="16"/>
        </w:rPr>
      </w:pPr>
      <w:r>
        <w:rPr>
          <w:b/>
          <w:sz w:val="28"/>
          <w:szCs w:val="28"/>
        </w:rPr>
        <w:t>земельної ділянки в натурі (на місцевості) 0510500000:00:001:0144</w:t>
      </w:r>
    </w:p>
    <w:bookmarkEnd w:id="0"/>
    <w:p w14:paraId="6974EDDE" w14:textId="77777777" w:rsidR="00A548A5" w:rsidRDefault="006E2F35" w:rsidP="006E2F35">
      <w:pPr>
        <w:pStyle w:val="a3"/>
        <w:jc w:val="both"/>
        <w:rPr>
          <w:sz w:val="28"/>
          <w:szCs w:val="28"/>
        </w:rPr>
      </w:pPr>
      <w:r w:rsidRPr="00F646B1">
        <w:rPr>
          <w:sz w:val="28"/>
          <w:szCs w:val="28"/>
        </w:rPr>
        <w:t xml:space="preserve">          </w:t>
      </w:r>
    </w:p>
    <w:p w14:paraId="4529BF17" w14:textId="5D977A50" w:rsidR="006E2F35" w:rsidRPr="00F646B1" w:rsidRDefault="00A548A5" w:rsidP="00A548A5">
      <w:pPr>
        <w:pStyle w:val="a3"/>
        <w:jc w:val="both"/>
        <w:rPr>
          <w:sz w:val="28"/>
          <w:szCs w:val="28"/>
        </w:rPr>
      </w:pPr>
      <w:r>
        <w:rPr>
          <w:sz w:val="28"/>
          <w:szCs w:val="28"/>
        </w:rPr>
        <w:t xml:space="preserve">       </w:t>
      </w:r>
      <w:r w:rsidR="006E2F35" w:rsidRPr="00F646B1">
        <w:rPr>
          <w:sz w:val="28"/>
          <w:szCs w:val="28"/>
        </w:rPr>
        <w:t xml:space="preserve"> </w:t>
      </w:r>
      <w:r w:rsidR="006E2F35">
        <w:rPr>
          <w:sz w:val="28"/>
          <w:szCs w:val="28"/>
        </w:rPr>
        <w:t xml:space="preserve">Розглянувши </w:t>
      </w:r>
      <w:r w:rsidRPr="00A548A5">
        <w:rPr>
          <w:sz w:val="28"/>
          <w:szCs w:val="28"/>
        </w:rPr>
        <w:t>технічн</w:t>
      </w:r>
      <w:r>
        <w:rPr>
          <w:sz w:val="28"/>
          <w:szCs w:val="28"/>
        </w:rPr>
        <w:t>у</w:t>
      </w:r>
      <w:r w:rsidRPr="00A548A5">
        <w:rPr>
          <w:sz w:val="28"/>
          <w:szCs w:val="28"/>
        </w:rPr>
        <w:t xml:space="preserve"> документаці</w:t>
      </w:r>
      <w:r>
        <w:rPr>
          <w:sz w:val="28"/>
          <w:szCs w:val="28"/>
        </w:rPr>
        <w:t>ю</w:t>
      </w:r>
      <w:r w:rsidRPr="00A548A5">
        <w:rPr>
          <w:sz w:val="28"/>
          <w:szCs w:val="28"/>
        </w:rPr>
        <w:t xml:space="preserve"> із землеустрою щодо встановлення (відновлення) меж</w:t>
      </w:r>
      <w:r>
        <w:rPr>
          <w:sz w:val="28"/>
          <w:szCs w:val="28"/>
        </w:rPr>
        <w:t xml:space="preserve"> </w:t>
      </w:r>
      <w:r w:rsidRPr="00A548A5">
        <w:rPr>
          <w:sz w:val="28"/>
          <w:szCs w:val="28"/>
        </w:rPr>
        <w:t>земельної ділянки 0510500000:00:001:0144</w:t>
      </w:r>
      <w:r w:rsidR="006E2F35">
        <w:rPr>
          <w:sz w:val="28"/>
          <w:szCs w:val="28"/>
        </w:rPr>
        <w:t xml:space="preserve">, враховуючи </w:t>
      </w:r>
      <w:r w:rsidR="006E2F35" w:rsidRPr="00F646B1">
        <w:rPr>
          <w:sz w:val="28"/>
          <w:szCs w:val="28"/>
        </w:rPr>
        <w:t>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D94BCFB" w14:textId="77777777" w:rsidR="006E2F35" w:rsidRDefault="006E2F35" w:rsidP="006E2F35">
      <w:pPr>
        <w:jc w:val="center"/>
        <w:rPr>
          <w:b/>
          <w:sz w:val="28"/>
          <w:szCs w:val="28"/>
        </w:rPr>
      </w:pPr>
    </w:p>
    <w:p w14:paraId="7E22CB09" w14:textId="77777777" w:rsidR="006E2F35" w:rsidRDefault="006E2F35" w:rsidP="006E2F35">
      <w:pPr>
        <w:jc w:val="center"/>
        <w:rPr>
          <w:b/>
          <w:sz w:val="28"/>
          <w:szCs w:val="28"/>
        </w:rPr>
      </w:pPr>
      <w:r w:rsidRPr="00F646B1">
        <w:rPr>
          <w:b/>
          <w:sz w:val="28"/>
          <w:szCs w:val="28"/>
        </w:rPr>
        <w:t>В И Р І Ш И Л А:</w:t>
      </w:r>
    </w:p>
    <w:p w14:paraId="17D4212B" w14:textId="77777777" w:rsidR="006E2F35" w:rsidRPr="00F646B1" w:rsidRDefault="006E2F35" w:rsidP="006E2F35">
      <w:pPr>
        <w:jc w:val="center"/>
        <w:rPr>
          <w:b/>
          <w:sz w:val="28"/>
          <w:szCs w:val="28"/>
        </w:rPr>
      </w:pPr>
    </w:p>
    <w:p w14:paraId="522ADA13" w14:textId="76980879" w:rsidR="00A548A5" w:rsidRPr="00A548A5" w:rsidRDefault="00A548A5" w:rsidP="00014825">
      <w:pPr>
        <w:numPr>
          <w:ilvl w:val="0"/>
          <w:numId w:val="9"/>
        </w:numPr>
        <w:spacing w:line="276" w:lineRule="auto"/>
        <w:ind w:right="43"/>
        <w:contextualSpacing/>
        <w:jc w:val="both"/>
        <w:rPr>
          <w:sz w:val="28"/>
          <w:szCs w:val="28"/>
        </w:rPr>
      </w:pPr>
      <w:r w:rsidRPr="00A548A5">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w:t>
      </w:r>
      <w:r>
        <w:rPr>
          <w:sz w:val="28"/>
          <w:szCs w:val="28"/>
        </w:rPr>
        <w:t xml:space="preserve">з кадастровим номером </w:t>
      </w:r>
      <w:r w:rsidRPr="00A548A5">
        <w:rPr>
          <w:sz w:val="28"/>
          <w:szCs w:val="28"/>
        </w:rPr>
        <w:t>0510500000:00:001:0144</w:t>
      </w:r>
      <w:r w:rsidR="000C5E6E">
        <w:rPr>
          <w:sz w:val="28"/>
          <w:szCs w:val="28"/>
        </w:rPr>
        <w:t>, (03.07) Для будівництва та обслуговування будівель торгівлі площею 0,0224 га, за адресою м. Козятин, вул. Грушевського,46.</w:t>
      </w:r>
    </w:p>
    <w:p w14:paraId="132A206E" w14:textId="77777777" w:rsidR="00A548A5" w:rsidRPr="000C5E6E" w:rsidRDefault="00A548A5" w:rsidP="000C5E6E">
      <w:pPr>
        <w:spacing w:line="276" w:lineRule="auto"/>
        <w:contextualSpacing/>
        <w:jc w:val="both"/>
        <w:rPr>
          <w:sz w:val="28"/>
          <w:szCs w:val="28"/>
        </w:rPr>
      </w:pPr>
    </w:p>
    <w:p w14:paraId="4505FF60" w14:textId="5FE945DD" w:rsidR="006E2F35" w:rsidRPr="004F1897" w:rsidRDefault="006E2F35" w:rsidP="006E2F35">
      <w:pPr>
        <w:pStyle w:val="a9"/>
        <w:numPr>
          <w:ilvl w:val="0"/>
          <w:numId w:val="9"/>
        </w:numPr>
        <w:spacing w:line="276" w:lineRule="auto"/>
        <w:contextualSpacing/>
        <w:jc w:val="both"/>
        <w:rPr>
          <w:sz w:val="28"/>
          <w:szCs w:val="28"/>
        </w:rPr>
      </w:pPr>
      <w:r w:rsidRPr="004F1897">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780420" w14:textId="77777777" w:rsidR="00B13D02" w:rsidRPr="006E2F35" w:rsidRDefault="00B13D02" w:rsidP="00053C08">
      <w:pPr>
        <w:pStyle w:val="a7"/>
        <w:tabs>
          <w:tab w:val="left" w:pos="708"/>
        </w:tabs>
        <w:jc w:val="both"/>
        <w:rPr>
          <w:sz w:val="28"/>
          <w:szCs w:val="28"/>
          <w:lang w:val="uk-UA"/>
        </w:rPr>
      </w:pPr>
    </w:p>
    <w:p w14:paraId="399F31B4" w14:textId="77777777" w:rsidR="000C5E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rPr>
      </w:pPr>
      <w:r w:rsidRPr="00DF787B">
        <w:rPr>
          <w:b/>
          <w:bCs/>
          <w:sz w:val="28"/>
        </w:rPr>
        <w:t xml:space="preserve">         </w:t>
      </w:r>
    </w:p>
    <w:p w14:paraId="17C254E7" w14:textId="7E01C72D" w:rsidR="009F4453" w:rsidRPr="00DF787B" w:rsidRDefault="002C2FC5" w:rsidP="000C5E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sidRPr="00DF787B">
        <w:rPr>
          <w:b/>
          <w:bCs/>
          <w:sz w:val="28"/>
        </w:rPr>
        <w:t>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F0171BF"/>
    <w:multiLevelType w:val="hybridMultilevel"/>
    <w:tmpl w:val="422CE914"/>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C5E6E"/>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6E2F35"/>
    <w:rsid w:val="006F59B7"/>
    <w:rsid w:val="007505F2"/>
    <w:rsid w:val="0083138E"/>
    <w:rsid w:val="00841953"/>
    <w:rsid w:val="0086239F"/>
    <w:rsid w:val="00881FEF"/>
    <w:rsid w:val="008E6693"/>
    <w:rsid w:val="00900ADD"/>
    <w:rsid w:val="0094515F"/>
    <w:rsid w:val="009C710E"/>
    <w:rsid w:val="009F4453"/>
    <w:rsid w:val="009F6804"/>
    <w:rsid w:val="00A4699B"/>
    <w:rsid w:val="00A51935"/>
    <w:rsid w:val="00A548A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8A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858</Words>
  <Characters>490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2025-01-08T06:25:00Z</cp:lastPrinted>
  <dcterms:created xsi:type="dcterms:W3CDTF">2025-03-27T09:53:00Z</dcterms:created>
  <dcterms:modified xsi:type="dcterms:W3CDTF">2025-03-27T09:53:00Z</dcterms:modified>
</cp:coreProperties>
</file>