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4E7C9" w14:textId="141AAEF3" w:rsidR="00FE0030" w:rsidRDefault="00FE0030" w:rsidP="00FE0030">
      <w:pPr>
        <w:ind w:left="3969"/>
        <w:rPr>
          <w:rFonts w:eastAsia="Calibri"/>
          <w:b/>
          <w:noProof/>
          <w:sz w:val="32"/>
          <w:szCs w:val="32"/>
          <w:lang w:eastAsia="uk-UA"/>
        </w:rPr>
      </w:pPr>
      <w:r>
        <w:tab/>
      </w:r>
      <w:r>
        <w:rPr>
          <w:b/>
          <w:noProof/>
          <w:sz w:val="32"/>
          <w:szCs w:val="32"/>
        </w:rPr>
        <w:drawing>
          <wp:inline distT="0" distB="0" distL="0" distR="0" wp14:anchorId="233FE4B0" wp14:editId="057FD4FD">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9ACFE89" w14:textId="77777777" w:rsidR="00FE0030" w:rsidRDefault="00FE0030" w:rsidP="00FE0030">
      <w:pPr>
        <w:pStyle w:val="1"/>
        <w:rPr>
          <w:lang w:val="ru-RU" w:eastAsia="en-US"/>
        </w:rPr>
      </w:pPr>
      <w:r>
        <w:t>КОЗЯТИНСЬКА  МІСЬКА  РАДА  ВІННИЦЬКОЇ  ОБЛАСТІ</w:t>
      </w:r>
    </w:p>
    <w:p w14:paraId="3CAD928E" w14:textId="77777777" w:rsidR="00FE0030" w:rsidRDefault="00FE0030" w:rsidP="00FE0030">
      <w:pPr>
        <w:pStyle w:val="1"/>
        <w:rPr>
          <w:lang w:eastAsia="ru-RU"/>
        </w:rPr>
      </w:pPr>
      <w:r>
        <w:t>ВИКОНАВЧИЙ КОМІТЕТ</w:t>
      </w:r>
    </w:p>
    <w:p w14:paraId="69DC21AF" w14:textId="77777777" w:rsidR="00FE0030" w:rsidRDefault="00FE0030" w:rsidP="00FE0030">
      <w:pPr>
        <w:pStyle w:val="1"/>
      </w:pPr>
      <w:r>
        <w:t>Р І Ш Е Н Н Я</w:t>
      </w:r>
    </w:p>
    <w:p w14:paraId="3D051715" w14:textId="77777777" w:rsidR="00FE0030" w:rsidRDefault="00FE0030" w:rsidP="00FE0030">
      <w:pPr>
        <w:pStyle w:val="1"/>
      </w:pPr>
    </w:p>
    <w:p w14:paraId="075358AC" w14:textId="77777777" w:rsidR="00FE0030" w:rsidRDefault="00FE0030" w:rsidP="00FE0030">
      <w:pPr>
        <w:pStyle w:val="1"/>
      </w:pPr>
    </w:p>
    <w:p w14:paraId="237D825F" w14:textId="16992B50" w:rsidR="00FE0030" w:rsidRDefault="00FE0030" w:rsidP="00FE0030">
      <w:pPr>
        <w:pStyle w:val="1"/>
        <w:jc w:val="left"/>
        <w:rPr>
          <w:sz w:val="32"/>
          <w:szCs w:val="32"/>
          <w:u w:val="single"/>
        </w:rPr>
      </w:pPr>
      <w:r>
        <w:rPr>
          <w:sz w:val="32"/>
          <w:szCs w:val="32"/>
          <w:u w:val="single"/>
        </w:rPr>
        <w:t xml:space="preserve">28.02.2025 </w:t>
      </w:r>
      <w:r>
        <w:rPr>
          <w:sz w:val="32"/>
          <w:szCs w:val="32"/>
        </w:rPr>
        <w:t xml:space="preserve">№ </w:t>
      </w:r>
      <w:r>
        <w:rPr>
          <w:sz w:val="32"/>
          <w:szCs w:val="32"/>
          <w:u w:val="single"/>
        </w:rPr>
        <w:t>49</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0F3D6607" w14:textId="221C3871" w:rsidR="00555AE2" w:rsidRDefault="00555AE2" w:rsidP="00555AE2">
      <w:pPr>
        <w:pStyle w:val="a5"/>
        <w:tabs>
          <w:tab w:val="left" w:pos="708"/>
        </w:tabs>
        <w:spacing w:line="276" w:lineRule="auto"/>
        <w:ind w:right="-4"/>
        <w:jc w:val="both"/>
        <w:rPr>
          <w:b/>
          <w:sz w:val="28"/>
          <w:szCs w:val="28"/>
        </w:rPr>
      </w:pPr>
      <w:r>
        <w:rPr>
          <w:b/>
          <w:sz w:val="28"/>
          <w:szCs w:val="28"/>
        </w:rPr>
        <w:t>Про передачу з балансу управління соціальної політики  Козятинської міської ради на баланс Департаменту гуманітарної політики 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54D4D327" w:rsidR="00555AE2" w:rsidRDefault="00555AE2" w:rsidP="00555AE2">
      <w:pPr>
        <w:pStyle w:val="a5"/>
        <w:tabs>
          <w:tab w:val="left" w:pos="0"/>
        </w:tabs>
        <w:ind w:firstLine="851"/>
        <w:jc w:val="both"/>
        <w:rPr>
          <w:sz w:val="28"/>
          <w:szCs w:val="28"/>
        </w:rPr>
      </w:pPr>
      <w:r>
        <w:rPr>
          <w:sz w:val="28"/>
          <w:szCs w:val="28"/>
        </w:rPr>
        <w:t xml:space="preserve">Розглянувши листи управління соціальної політики  Козятинської міської ради та Департаменту гуманітарної політики Козятинської міської ради, керуючись ст. 29 Закону України «Про місцеве самоврядування в Україні», </w:t>
      </w:r>
      <w:r w:rsidRPr="00555AE2">
        <w:rPr>
          <w:sz w:val="28"/>
          <w:szCs w:val="28"/>
        </w:rPr>
        <w:t>Положення</w:t>
      </w:r>
      <w:r>
        <w:rPr>
          <w:sz w:val="28"/>
          <w:szCs w:val="28"/>
        </w:rPr>
        <w:t>м</w:t>
      </w:r>
      <w:r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Pr>
          <w:sz w:val="28"/>
          <w:szCs w:val="28"/>
        </w:rPr>
        <w:t>, виконком міської ради</w:t>
      </w:r>
    </w:p>
    <w:p w14:paraId="636022A4" w14:textId="77777777" w:rsidR="00555AE2" w:rsidRDefault="00555AE2" w:rsidP="00555AE2">
      <w:pPr>
        <w:spacing w:after="0"/>
        <w:ind w:right="-5"/>
        <w:rPr>
          <w:rFonts w:ascii="Times New Roman" w:hAnsi="Times New Roman"/>
          <w:b/>
          <w:sz w:val="28"/>
          <w:szCs w:val="28"/>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1BDC125C" w14:textId="7D24B8C9" w:rsidR="00555AE2"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Pr>
          <w:sz w:val="28"/>
          <w:szCs w:val="28"/>
        </w:rPr>
        <w:t>Передати відповідно до вимог бухгалтерського обліку з балансу                     управління соціальної політики Козятинської міської ради на баланс Департаменту гуманітарної політики Козятинської міської ради майно комунальної власності Козятинської міської територіальної громади, а саме:</w:t>
      </w:r>
    </w:p>
    <w:p w14:paraId="64B9241E" w14:textId="5055636B" w:rsidR="00555AE2" w:rsidRDefault="00555AE2" w:rsidP="00555AE2">
      <w:pPr>
        <w:pStyle w:val="a5"/>
        <w:tabs>
          <w:tab w:val="left" w:pos="708"/>
        </w:tabs>
        <w:spacing w:line="276" w:lineRule="auto"/>
        <w:ind w:right="-4"/>
        <w:jc w:val="both"/>
        <w:rPr>
          <w:sz w:val="28"/>
          <w:szCs w:val="28"/>
        </w:rPr>
      </w:pPr>
      <w:r>
        <w:rPr>
          <w:sz w:val="28"/>
          <w:szCs w:val="28"/>
        </w:rPr>
        <w:t>частину нежитлової будівлі (спортивна зала)  площею 201,1 кв.м, інвентарний номер 101310020, балансовою вартістю 28 403,50 грн, що розташована в м. Козятин, вул. І. Франка,2</w:t>
      </w:r>
    </w:p>
    <w:p w14:paraId="2DAB84CA" w14:textId="711D7120" w:rsidR="00555AE2" w:rsidRDefault="00555AE2" w:rsidP="00555AE2">
      <w:pPr>
        <w:pStyle w:val="a5"/>
        <w:numPr>
          <w:ilvl w:val="0"/>
          <w:numId w:val="17"/>
        </w:numPr>
        <w:tabs>
          <w:tab w:val="left" w:pos="708"/>
        </w:tabs>
        <w:spacing w:line="276" w:lineRule="auto"/>
        <w:ind w:left="0" w:right="-4" w:firstLine="0"/>
        <w:jc w:val="both"/>
        <w:rPr>
          <w:sz w:val="28"/>
          <w:szCs w:val="28"/>
        </w:rPr>
      </w:pPr>
      <w:r>
        <w:rPr>
          <w:sz w:val="28"/>
          <w:szCs w:val="28"/>
        </w:rPr>
        <w:t>Створити комісію по обстеженню та прийому-передачі частини нежитлової будівлі (спортивної зали) з балансу управління соціальної політики Козятинської міської ради на баланс  Департаменту гуманітарної політики Козятинської міської ради у складі:</w:t>
      </w:r>
    </w:p>
    <w:p w14:paraId="281216D2" w14:textId="77777777" w:rsidR="00555AE2" w:rsidRDefault="00555AE2" w:rsidP="00555AE2">
      <w:pPr>
        <w:pStyle w:val="a5"/>
        <w:tabs>
          <w:tab w:val="left" w:pos="708"/>
        </w:tabs>
        <w:spacing w:line="276" w:lineRule="auto"/>
        <w:ind w:firstLine="708"/>
        <w:jc w:val="both"/>
        <w:rPr>
          <w:b/>
          <w:sz w:val="28"/>
          <w:szCs w:val="28"/>
        </w:rPr>
      </w:pPr>
      <w:r>
        <w:rPr>
          <w:b/>
          <w:sz w:val="28"/>
          <w:szCs w:val="28"/>
        </w:rPr>
        <w:t>Голова комісії:</w:t>
      </w:r>
    </w:p>
    <w:p w14:paraId="59023D2C" w14:textId="73310800" w:rsidR="00555AE2" w:rsidRDefault="00FF0865" w:rsidP="00555AE2">
      <w:pPr>
        <w:pStyle w:val="a5"/>
        <w:tabs>
          <w:tab w:val="left" w:pos="708"/>
        </w:tabs>
        <w:spacing w:line="276" w:lineRule="auto"/>
        <w:ind w:firstLine="708"/>
        <w:jc w:val="both"/>
        <w:rPr>
          <w:sz w:val="28"/>
          <w:szCs w:val="28"/>
        </w:rPr>
      </w:pPr>
      <w:r>
        <w:rPr>
          <w:sz w:val="28"/>
          <w:szCs w:val="28"/>
        </w:rPr>
        <w:t xml:space="preserve">Плахотнюк А.В. </w:t>
      </w:r>
      <w:r w:rsidR="00555AE2">
        <w:rPr>
          <w:sz w:val="28"/>
          <w:szCs w:val="28"/>
        </w:rPr>
        <w:t xml:space="preserve">– заступник міського голови з питань діяльності виконавчих органів ради </w:t>
      </w:r>
    </w:p>
    <w:p w14:paraId="45F19461" w14:textId="77777777" w:rsidR="00555AE2" w:rsidRDefault="00555AE2" w:rsidP="00555AE2">
      <w:pPr>
        <w:pStyle w:val="a5"/>
        <w:tabs>
          <w:tab w:val="left" w:pos="708"/>
        </w:tabs>
        <w:spacing w:line="276" w:lineRule="auto"/>
        <w:ind w:firstLine="708"/>
        <w:jc w:val="both"/>
        <w:rPr>
          <w:b/>
          <w:sz w:val="28"/>
          <w:szCs w:val="28"/>
        </w:rPr>
      </w:pPr>
      <w:r>
        <w:rPr>
          <w:b/>
          <w:sz w:val="28"/>
          <w:szCs w:val="28"/>
        </w:rPr>
        <w:t>Члени комісії:</w:t>
      </w:r>
    </w:p>
    <w:p w14:paraId="7560B0CF" w14:textId="5BE6DE0B" w:rsidR="00FF0865" w:rsidRDefault="00FF0865" w:rsidP="00555AE2">
      <w:pPr>
        <w:pStyle w:val="a5"/>
        <w:tabs>
          <w:tab w:val="left" w:pos="708"/>
        </w:tabs>
        <w:spacing w:line="276" w:lineRule="auto"/>
        <w:ind w:firstLine="708"/>
        <w:jc w:val="both"/>
        <w:rPr>
          <w:sz w:val="28"/>
          <w:szCs w:val="28"/>
        </w:rPr>
      </w:pPr>
      <w:r>
        <w:rPr>
          <w:sz w:val="28"/>
          <w:szCs w:val="28"/>
        </w:rPr>
        <w:t xml:space="preserve">Євтушок О. П. – </w:t>
      </w:r>
      <w:r w:rsidR="004671A4">
        <w:rPr>
          <w:sz w:val="28"/>
          <w:szCs w:val="28"/>
        </w:rPr>
        <w:t>начальник</w:t>
      </w:r>
      <w:r>
        <w:rPr>
          <w:sz w:val="28"/>
          <w:szCs w:val="28"/>
        </w:rPr>
        <w:t xml:space="preserve"> управління соціальної політики </w:t>
      </w:r>
      <w:r w:rsidR="004671A4">
        <w:rPr>
          <w:sz w:val="28"/>
          <w:szCs w:val="28"/>
        </w:rPr>
        <w:t>Козятинської міської ради</w:t>
      </w:r>
    </w:p>
    <w:p w14:paraId="0AC64259" w14:textId="63D3A870" w:rsidR="004671A4" w:rsidRDefault="004671A4" w:rsidP="004671A4">
      <w:pPr>
        <w:pStyle w:val="a5"/>
        <w:tabs>
          <w:tab w:val="left" w:pos="708"/>
        </w:tabs>
        <w:spacing w:line="276" w:lineRule="auto"/>
        <w:ind w:firstLine="708"/>
        <w:jc w:val="both"/>
        <w:rPr>
          <w:sz w:val="28"/>
          <w:szCs w:val="28"/>
        </w:rPr>
      </w:pPr>
      <w:r>
        <w:rPr>
          <w:sz w:val="28"/>
          <w:szCs w:val="28"/>
        </w:rPr>
        <w:t>Тихенька Т.Л.</w:t>
      </w:r>
      <w:r w:rsidRPr="002D6B8C">
        <w:rPr>
          <w:sz w:val="28"/>
          <w:szCs w:val="28"/>
        </w:rPr>
        <w:t xml:space="preserve"> – начальник </w:t>
      </w:r>
      <w:r>
        <w:rPr>
          <w:sz w:val="28"/>
          <w:szCs w:val="28"/>
        </w:rPr>
        <w:t>відділу бухгалтерського обліку та звітності-головний бухгалтер</w:t>
      </w:r>
      <w:r w:rsidRPr="004671A4">
        <w:rPr>
          <w:sz w:val="28"/>
          <w:szCs w:val="28"/>
        </w:rPr>
        <w:t xml:space="preserve"> </w:t>
      </w:r>
      <w:r>
        <w:rPr>
          <w:sz w:val="28"/>
          <w:szCs w:val="28"/>
        </w:rPr>
        <w:t>управління соціальної політики Козятинської міської ради</w:t>
      </w:r>
    </w:p>
    <w:p w14:paraId="23C8D015" w14:textId="72EC06F4" w:rsidR="004671A4" w:rsidRPr="002D6B8C" w:rsidRDefault="004671A4" w:rsidP="004671A4">
      <w:pPr>
        <w:pStyle w:val="a5"/>
        <w:tabs>
          <w:tab w:val="left" w:pos="708"/>
        </w:tabs>
        <w:spacing w:line="276" w:lineRule="auto"/>
        <w:ind w:left="375"/>
        <w:jc w:val="both"/>
        <w:rPr>
          <w:sz w:val="28"/>
          <w:szCs w:val="28"/>
        </w:rPr>
      </w:pPr>
    </w:p>
    <w:p w14:paraId="42E1369F" w14:textId="77777777" w:rsidR="004671A4" w:rsidRDefault="004671A4" w:rsidP="00555AE2">
      <w:pPr>
        <w:pStyle w:val="a5"/>
        <w:tabs>
          <w:tab w:val="left" w:pos="708"/>
        </w:tabs>
        <w:spacing w:line="276" w:lineRule="auto"/>
        <w:ind w:firstLine="708"/>
        <w:jc w:val="both"/>
        <w:rPr>
          <w:sz w:val="28"/>
          <w:szCs w:val="28"/>
        </w:rPr>
      </w:pPr>
    </w:p>
    <w:p w14:paraId="41B6403A" w14:textId="1546F567" w:rsidR="00555AE2" w:rsidRDefault="004671A4" w:rsidP="00555AE2">
      <w:pPr>
        <w:pStyle w:val="a7"/>
        <w:jc w:val="both"/>
        <w:rPr>
          <w:rFonts w:ascii="Times New Roman" w:hAnsi="Times New Roman"/>
          <w:sz w:val="28"/>
          <w:szCs w:val="28"/>
        </w:rPr>
      </w:pPr>
      <w:r>
        <w:rPr>
          <w:rFonts w:ascii="Times New Roman" w:hAnsi="Times New Roman"/>
          <w:sz w:val="28"/>
          <w:szCs w:val="28"/>
        </w:rPr>
        <w:t xml:space="preserve">           Діденко А.А. – директор </w:t>
      </w:r>
      <w:r w:rsidR="006922E7">
        <w:rPr>
          <w:rFonts w:ascii="Times New Roman" w:hAnsi="Times New Roman"/>
          <w:sz w:val="28"/>
          <w:szCs w:val="28"/>
        </w:rPr>
        <w:t>Д</w:t>
      </w:r>
      <w:r>
        <w:rPr>
          <w:rFonts w:ascii="Times New Roman" w:hAnsi="Times New Roman"/>
          <w:sz w:val="28"/>
          <w:szCs w:val="28"/>
        </w:rPr>
        <w:t xml:space="preserve">епартаменту гуманітарної політики Козятинської міської  ради </w:t>
      </w:r>
    </w:p>
    <w:p w14:paraId="282CE0A0" w14:textId="11B569C2" w:rsidR="004671A4" w:rsidRDefault="004671A4" w:rsidP="00555AE2">
      <w:pPr>
        <w:pStyle w:val="a7"/>
        <w:jc w:val="both"/>
        <w:rPr>
          <w:rFonts w:ascii="Times New Roman" w:hAnsi="Times New Roman"/>
          <w:sz w:val="28"/>
          <w:szCs w:val="28"/>
        </w:rPr>
      </w:pPr>
      <w:r>
        <w:rPr>
          <w:rFonts w:ascii="Times New Roman" w:hAnsi="Times New Roman"/>
          <w:sz w:val="28"/>
          <w:szCs w:val="28"/>
        </w:rPr>
        <w:t xml:space="preserve">           Клещук Л. П – директор КУ «Фінансово</w:t>
      </w:r>
      <w:r w:rsidR="006922E7">
        <w:rPr>
          <w:rFonts w:ascii="Times New Roman" w:hAnsi="Times New Roman"/>
          <w:sz w:val="28"/>
          <w:szCs w:val="28"/>
        </w:rPr>
        <w:t>-економічний центр Департаменту гуманітарної політики Козятинської міської ради</w:t>
      </w:r>
      <w:r>
        <w:rPr>
          <w:rFonts w:ascii="Times New Roman" w:hAnsi="Times New Roman"/>
          <w:sz w:val="28"/>
          <w:szCs w:val="28"/>
        </w:rPr>
        <w:t xml:space="preserve"> </w:t>
      </w:r>
      <w:r w:rsidR="006922E7">
        <w:rPr>
          <w:rFonts w:ascii="Times New Roman" w:hAnsi="Times New Roman"/>
          <w:sz w:val="28"/>
          <w:szCs w:val="28"/>
        </w:rPr>
        <w:t>«</w:t>
      </w:r>
    </w:p>
    <w:p w14:paraId="07CAC465" w14:textId="77777777" w:rsidR="00555AE2" w:rsidRDefault="00555AE2" w:rsidP="00555AE2">
      <w:pPr>
        <w:pStyle w:val="a5"/>
        <w:tabs>
          <w:tab w:val="left" w:pos="708"/>
        </w:tabs>
        <w:spacing w:line="276" w:lineRule="auto"/>
        <w:jc w:val="both"/>
        <w:rPr>
          <w:b/>
          <w:sz w:val="28"/>
          <w:szCs w:val="28"/>
        </w:rPr>
      </w:pPr>
      <w:r>
        <w:rPr>
          <w:sz w:val="28"/>
          <w:szCs w:val="28"/>
        </w:rPr>
        <w:t xml:space="preserve">          Софіюк М. В. – заступник начальника управління земельних та майнових ресурсів Козятинської міської ради.</w:t>
      </w:r>
    </w:p>
    <w:p w14:paraId="08DD0992" w14:textId="77777777" w:rsidR="00555AE2" w:rsidRDefault="00555AE2" w:rsidP="00555AE2">
      <w:pPr>
        <w:pStyle w:val="a5"/>
        <w:tabs>
          <w:tab w:val="left" w:pos="708"/>
        </w:tabs>
        <w:spacing w:line="276" w:lineRule="auto"/>
        <w:jc w:val="both"/>
        <w:rPr>
          <w:sz w:val="28"/>
          <w:szCs w:val="28"/>
        </w:rPr>
      </w:pPr>
      <w:r>
        <w:rPr>
          <w:sz w:val="28"/>
          <w:szCs w:val="28"/>
        </w:rPr>
        <w:t xml:space="preserve">          Кукуруза Ю. М. – начальник юридичного відділу Козятинської міської ради.</w:t>
      </w:r>
    </w:p>
    <w:p w14:paraId="22C4E654" w14:textId="77777777" w:rsidR="00555AE2" w:rsidRDefault="00555AE2" w:rsidP="00555AE2">
      <w:pPr>
        <w:numPr>
          <w:ilvl w:val="0"/>
          <w:numId w:val="17"/>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6C4F882" w14:textId="77777777" w:rsidR="00555AE2" w:rsidRDefault="00555AE2" w:rsidP="00555AE2">
      <w:pPr>
        <w:autoSpaceDE w:val="0"/>
        <w:autoSpaceDN w:val="0"/>
        <w:adjustRightInd w:val="0"/>
        <w:spacing w:after="0"/>
        <w:jc w:val="both"/>
        <w:rPr>
          <w:rFonts w:ascii="Times New Roman" w:hAnsi="Times New Roman"/>
          <w:sz w:val="28"/>
          <w:szCs w:val="28"/>
        </w:rPr>
      </w:pPr>
    </w:p>
    <w:p w14:paraId="7D7E84D0" w14:textId="77777777" w:rsidR="00555AE2" w:rsidRDefault="00555AE2" w:rsidP="00555AE2">
      <w:pPr>
        <w:numPr>
          <w:ilvl w:val="0"/>
          <w:numId w:val="17"/>
        </w:numPr>
        <w:spacing w:after="0"/>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Pr>
          <w:rFonts w:ascii="Times New Roman" w:hAnsi="Times New Roman"/>
          <w:sz w:val="28"/>
          <w:szCs w:val="28"/>
        </w:rPr>
        <w:t>Марченка К. В.</w:t>
      </w:r>
      <w:r>
        <w:rPr>
          <w:rFonts w:ascii="Times New Roman" w:hAnsi="Times New Roman"/>
          <w:b/>
          <w:sz w:val="28"/>
          <w:szCs w:val="28"/>
        </w:rPr>
        <w:t xml:space="preserve"> </w:t>
      </w:r>
    </w:p>
    <w:p w14:paraId="79BA2DD9" w14:textId="77777777" w:rsidR="00555AE2" w:rsidRDefault="00555AE2" w:rsidP="00555AE2">
      <w:pPr>
        <w:rPr>
          <w:rFonts w:ascii="Calibri" w:hAnsi="Calibri"/>
        </w:rPr>
      </w:pPr>
    </w:p>
    <w:p w14:paraId="767DDBA2" w14:textId="77777777" w:rsidR="00555AE2" w:rsidRDefault="00555AE2" w:rsidP="00555AE2">
      <w:pPr>
        <w:pStyle w:val="a5"/>
        <w:tabs>
          <w:tab w:val="center" w:pos="0"/>
        </w:tabs>
        <w:jc w:val="both"/>
        <w:rPr>
          <w:sz w:val="28"/>
          <w:szCs w:val="28"/>
        </w:rPr>
      </w:pPr>
    </w:p>
    <w:p w14:paraId="75A3FC53" w14:textId="48300E68" w:rsidR="00555AE2" w:rsidRPr="00333D44" w:rsidRDefault="00555AE2" w:rsidP="00333D44">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C37CFF">
        <w:rPr>
          <w:rFonts w:ascii="Times New Roman" w:hAnsi="Times New Roman"/>
          <w:b/>
          <w:sz w:val="28"/>
          <w:szCs w:val="28"/>
        </w:rPr>
        <w:t xml:space="preserve"> </w:t>
      </w:r>
      <w:r>
        <w:rPr>
          <w:rFonts w:ascii="Times New Roman" w:hAnsi="Times New Roman"/>
          <w:b/>
          <w:sz w:val="28"/>
          <w:szCs w:val="28"/>
        </w:rPr>
        <w:tab/>
        <w:t>Ірина Репало</w:t>
      </w:r>
      <w:bookmarkStart w:id="0" w:name="_GoBack"/>
      <w:bookmarkEnd w:id="0"/>
    </w:p>
    <w:p w14:paraId="10F9C0D0" w14:textId="068DF6B0" w:rsidR="00BA45DA" w:rsidRPr="00E94016" w:rsidRDefault="00BA45DA" w:rsidP="00555AE2">
      <w:pPr>
        <w:pStyle w:val="a5"/>
        <w:tabs>
          <w:tab w:val="left" w:pos="708"/>
        </w:tabs>
        <w:spacing w:line="276" w:lineRule="auto"/>
        <w:ind w:right="-4"/>
        <w:jc w:val="both"/>
        <w:rPr>
          <w:sz w:val="24"/>
          <w:szCs w:val="24"/>
        </w:rPr>
      </w:pPr>
    </w:p>
    <w:sectPr w:rsidR="00BA45DA" w:rsidRPr="00E94016"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408A9" w14:textId="77777777" w:rsidR="00A57DAB" w:rsidRDefault="00A57DAB" w:rsidP="007E1A0A">
      <w:pPr>
        <w:spacing w:after="0" w:line="240" w:lineRule="auto"/>
      </w:pPr>
      <w:r>
        <w:separator/>
      </w:r>
    </w:p>
  </w:endnote>
  <w:endnote w:type="continuationSeparator" w:id="0">
    <w:p w14:paraId="3BCA1B68" w14:textId="77777777" w:rsidR="00A57DAB" w:rsidRDefault="00A57DAB"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8DC08" w14:textId="77777777" w:rsidR="00A57DAB" w:rsidRDefault="00A57DAB" w:rsidP="007E1A0A">
      <w:pPr>
        <w:spacing w:after="0" w:line="240" w:lineRule="auto"/>
      </w:pPr>
      <w:r>
        <w:separator/>
      </w:r>
    </w:p>
  </w:footnote>
  <w:footnote w:type="continuationSeparator" w:id="0">
    <w:p w14:paraId="692CE454" w14:textId="77777777" w:rsidR="00A57DAB" w:rsidRDefault="00A57DAB"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865B6"/>
    <w:rsid w:val="001A1234"/>
    <w:rsid w:val="001C7673"/>
    <w:rsid w:val="00222715"/>
    <w:rsid w:val="002272A0"/>
    <w:rsid w:val="003176CA"/>
    <w:rsid w:val="00333D44"/>
    <w:rsid w:val="00352BF3"/>
    <w:rsid w:val="003535FA"/>
    <w:rsid w:val="003D079A"/>
    <w:rsid w:val="003E425E"/>
    <w:rsid w:val="00461D60"/>
    <w:rsid w:val="004671A4"/>
    <w:rsid w:val="0048670D"/>
    <w:rsid w:val="0049280D"/>
    <w:rsid w:val="00494DE9"/>
    <w:rsid w:val="00540F93"/>
    <w:rsid w:val="00555AE2"/>
    <w:rsid w:val="0056693A"/>
    <w:rsid w:val="0059378C"/>
    <w:rsid w:val="006342D0"/>
    <w:rsid w:val="006507C0"/>
    <w:rsid w:val="00651E44"/>
    <w:rsid w:val="00670EDA"/>
    <w:rsid w:val="006922E7"/>
    <w:rsid w:val="006B72D4"/>
    <w:rsid w:val="006E13C3"/>
    <w:rsid w:val="007B5A2E"/>
    <w:rsid w:val="007E1A0A"/>
    <w:rsid w:val="00810569"/>
    <w:rsid w:val="00854F72"/>
    <w:rsid w:val="008901A8"/>
    <w:rsid w:val="008A4FDB"/>
    <w:rsid w:val="008B5EB9"/>
    <w:rsid w:val="008F25D5"/>
    <w:rsid w:val="009052F1"/>
    <w:rsid w:val="009803A6"/>
    <w:rsid w:val="00997937"/>
    <w:rsid w:val="009D293C"/>
    <w:rsid w:val="009F3817"/>
    <w:rsid w:val="00A151B9"/>
    <w:rsid w:val="00A57DAB"/>
    <w:rsid w:val="00A60F31"/>
    <w:rsid w:val="00A84C93"/>
    <w:rsid w:val="00AB3A63"/>
    <w:rsid w:val="00AD1A16"/>
    <w:rsid w:val="00AF7F3C"/>
    <w:rsid w:val="00B2027C"/>
    <w:rsid w:val="00BA45DA"/>
    <w:rsid w:val="00BC5006"/>
    <w:rsid w:val="00C37CFF"/>
    <w:rsid w:val="00C82E1B"/>
    <w:rsid w:val="00C96814"/>
    <w:rsid w:val="00D27219"/>
    <w:rsid w:val="00D44B5C"/>
    <w:rsid w:val="00D92FE3"/>
    <w:rsid w:val="00DA31D5"/>
    <w:rsid w:val="00DD1DE4"/>
    <w:rsid w:val="00E51457"/>
    <w:rsid w:val="00E94016"/>
    <w:rsid w:val="00EB55BA"/>
    <w:rsid w:val="00F122B5"/>
    <w:rsid w:val="00F33DE2"/>
    <w:rsid w:val="00F43820"/>
    <w:rsid w:val="00F8107B"/>
    <w:rsid w:val="00F93D25"/>
    <w:rsid w:val="00FA65EC"/>
    <w:rsid w:val="00FE0030"/>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689596070">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C5A3-9CBD-4E29-ADCE-A179B387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2024-10-23T11:41:00Z</cp:lastPrinted>
  <dcterms:created xsi:type="dcterms:W3CDTF">2025-03-04T07:35:00Z</dcterms:created>
  <dcterms:modified xsi:type="dcterms:W3CDTF">2025-03-11T09:55:00Z</dcterms:modified>
</cp:coreProperties>
</file>