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7C2" w:rsidRDefault="00E947C2" w:rsidP="00E947C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C2" w:rsidRDefault="00E947C2" w:rsidP="00E947C2">
      <w:pPr>
        <w:jc w:val="center"/>
        <w:rPr>
          <w:b/>
          <w:sz w:val="32"/>
          <w:szCs w:val="32"/>
          <w:lang w:val="ru-RU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947C2" w:rsidRDefault="00E947C2" w:rsidP="00E947C2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E947C2" w:rsidRDefault="00E947C2" w:rsidP="00E947C2">
      <w:pPr>
        <w:pStyle w:val="a3"/>
        <w:ind w:left="1080" w:right="715"/>
        <w:jc w:val="center"/>
        <w:rPr>
          <w:sz w:val="16"/>
          <w:szCs w:val="16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7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51</w:t>
      </w:r>
      <w:r>
        <w:rPr>
          <w:b/>
          <w:sz w:val="32"/>
          <w:szCs w:val="32"/>
          <w:u w:val="single"/>
        </w:rPr>
        <w:t>-р</w:t>
      </w:r>
    </w:p>
    <w:p w:rsidR="00E947C2" w:rsidRDefault="00E947C2" w:rsidP="00E947C2">
      <w:pPr>
        <w:tabs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</w:p>
    <w:p w:rsidR="00E947C2" w:rsidRDefault="00E947C2" w:rsidP="00E947C2">
      <w:pPr>
        <w:widowControl w:val="0"/>
        <w:suppressAutoHyphens/>
        <w:rPr>
          <w:rFonts w:eastAsia="Arial Unicode MS"/>
          <w:kern w:val="2"/>
          <w:sz w:val="28"/>
          <w:szCs w:val="28"/>
          <w:lang w:eastAsia="hi-IN" w:bidi="hi-IN"/>
        </w:rPr>
      </w:pP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6472E1" w:rsidRDefault="002E3D9C" w:rsidP="006472E1">
      <w:pPr>
        <w:pStyle w:val="a4"/>
        <w:rPr>
          <w:b/>
          <w:sz w:val="28"/>
          <w:szCs w:val="28"/>
        </w:rPr>
      </w:pPr>
      <w:r w:rsidRPr="006472E1">
        <w:rPr>
          <w:b/>
          <w:bCs/>
          <w:sz w:val="28"/>
          <w:szCs w:val="28"/>
        </w:rPr>
        <w:t xml:space="preserve">Про </w:t>
      </w:r>
      <w:r w:rsidR="006472E1" w:rsidRPr="006472E1">
        <w:rPr>
          <w:b/>
          <w:bCs/>
          <w:sz w:val="28"/>
          <w:szCs w:val="28"/>
        </w:rPr>
        <w:t xml:space="preserve">посилення </w:t>
      </w:r>
      <w:r w:rsidR="006472E1">
        <w:rPr>
          <w:b/>
          <w:bCs/>
          <w:sz w:val="28"/>
          <w:szCs w:val="28"/>
        </w:rPr>
        <w:t xml:space="preserve">  </w:t>
      </w:r>
      <w:r w:rsidRPr="006472E1">
        <w:rPr>
          <w:b/>
          <w:sz w:val="28"/>
          <w:szCs w:val="28"/>
        </w:rPr>
        <w:t>заходів</w:t>
      </w:r>
      <w:r w:rsidR="006472E1">
        <w:rPr>
          <w:b/>
          <w:sz w:val="28"/>
          <w:szCs w:val="28"/>
        </w:rPr>
        <w:t xml:space="preserve">  </w:t>
      </w:r>
      <w:r w:rsidRPr="006472E1">
        <w:rPr>
          <w:b/>
          <w:sz w:val="28"/>
          <w:szCs w:val="28"/>
        </w:rPr>
        <w:t xml:space="preserve"> на </w:t>
      </w:r>
      <w:r w:rsidR="006472E1">
        <w:rPr>
          <w:b/>
          <w:sz w:val="28"/>
          <w:szCs w:val="28"/>
        </w:rPr>
        <w:t xml:space="preserve">  </w:t>
      </w:r>
      <w:r w:rsidRPr="006472E1">
        <w:rPr>
          <w:b/>
          <w:sz w:val="28"/>
          <w:szCs w:val="28"/>
        </w:rPr>
        <w:t xml:space="preserve">об’єктах </w:t>
      </w:r>
      <w:r w:rsidR="006472E1">
        <w:rPr>
          <w:b/>
          <w:sz w:val="28"/>
          <w:szCs w:val="28"/>
        </w:rPr>
        <w:t xml:space="preserve">  </w:t>
      </w:r>
      <w:proofErr w:type="spellStart"/>
      <w:r w:rsidRPr="006472E1">
        <w:rPr>
          <w:b/>
          <w:sz w:val="28"/>
          <w:szCs w:val="28"/>
        </w:rPr>
        <w:t>кіберзахисту</w:t>
      </w:r>
      <w:proofErr w:type="spellEnd"/>
    </w:p>
    <w:p w:rsidR="006472E1" w:rsidRDefault="002E3D9C" w:rsidP="006472E1">
      <w:pPr>
        <w:pStyle w:val="a4"/>
        <w:rPr>
          <w:b/>
          <w:sz w:val="28"/>
          <w:szCs w:val="28"/>
        </w:rPr>
      </w:pPr>
      <w:r w:rsidRPr="006472E1">
        <w:rPr>
          <w:b/>
          <w:sz w:val="28"/>
          <w:szCs w:val="28"/>
        </w:rPr>
        <w:t xml:space="preserve">напередодні  </w:t>
      </w:r>
      <w:r w:rsidR="006472E1">
        <w:rPr>
          <w:b/>
          <w:sz w:val="28"/>
          <w:szCs w:val="28"/>
        </w:rPr>
        <w:t xml:space="preserve">      </w:t>
      </w:r>
      <w:r w:rsidRPr="006472E1">
        <w:rPr>
          <w:b/>
          <w:sz w:val="28"/>
          <w:szCs w:val="28"/>
        </w:rPr>
        <w:t xml:space="preserve">Дня </w:t>
      </w:r>
      <w:r w:rsidR="006472E1">
        <w:rPr>
          <w:b/>
          <w:sz w:val="28"/>
          <w:szCs w:val="28"/>
        </w:rPr>
        <w:t xml:space="preserve">    </w:t>
      </w:r>
      <w:r w:rsidRPr="006472E1">
        <w:rPr>
          <w:b/>
          <w:sz w:val="28"/>
          <w:szCs w:val="28"/>
        </w:rPr>
        <w:t xml:space="preserve">захисників </w:t>
      </w:r>
      <w:r w:rsidR="006472E1">
        <w:rPr>
          <w:b/>
          <w:sz w:val="28"/>
          <w:szCs w:val="28"/>
        </w:rPr>
        <w:t xml:space="preserve">    </w:t>
      </w:r>
      <w:r w:rsidRPr="006472E1">
        <w:rPr>
          <w:b/>
          <w:sz w:val="28"/>
          <w:szCs w:val="28"/>
        </w:rPr>
        <w:t xml:space="preserve">та </w:t>
      </w:r>
      <w:r w:rsidR="006472E1">
        <w:rPr>
          <w:b/>
          <w:sz w:val="28"/>
          <w:szCs w:val="28"/>
        </w:rPr>
        <w:t xml:space="preserve">     </w:t>
      </w:r>
      <w:r w:rsidRPr="006472E1">
        <w:rPr>
          <w:b/>
          <w:sz w:val="28"/>
          <w:szCs w:val="28"/>
        </w:rPr>
        <w:t>захисниць</w:t>
      </w:r>
    </w:p>
    <w:p w:rsidR="002E3D9C" w:rsidRPr="006472E1" w:rsidRDefault="002E3D9C" w:rsidP="006472E1">
      <w:pPr>
        <w:pStyle w:val="a4"/>
        <w:rPr>
          <w:b/>
          <w:sz w:val="28"/>
          <w:szCs w:val="28"/>
        </w:rPr>
      </w:pPr>
      <w:r w:rsidRPr="006472E1">
        <w:rPr>
          <w:b/>
          <w:sz w:val="28"/>
          <w:szCs w:val="28"/>
        </w:rPr>
        <w:t>Укр</w:t>
      </w:r>
      <w:r w:rsidR="006472E1">
        <w:rPr>
          <w:b/>
          <w:sz w:val="28"/>
          <w:szCs w:val="28"/>
        </w:rPr>
        <w:t xml:space="preserve">аїни в період з  30 вересня по 2 </w:t>
      </w:r>
      <w:r w:rsidRPr="006472E1">
        <w:rPr>
          <w:b/>
          <w:sz w:val="28"/>
          <w:szCs w:val="28"/>
        </w:rPr>
        <w:t xml:space="preserve">жовтня 2023 року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1B7E25" w:rsidRDefault="00E02408" w:rsidP="00E02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вимог Законів України «Про місцеве самоврядування в Україні», «Про основні засади забезпечення </w:t>
      </w:r>
      <w:proofErr w:type="spellStart"/>
      <w:r>
        <w:rPr>
          <w:sz w:val="28"/>
          <w:szCs w:val="28"/>
        </w:rPr>
        <w:t>кібербезпеки</w:t>
      </w:r>
      <w:proofErr w:type="spellEnd"/>
      <w:r>
        <w:rPr>
          <w:sz w:val="28"/>
          <w:szCs w:val="28"/>
        </w:rPr>
        <w:t xml:space="preserve"> України», «Про захист інформації в інформаційно-комунікацій</w:t>
      </w:r>
      <w:r w:rsidR="006472E1">
        <w:rPr>
          <w:sz w:val="28"/>
          <w:szCs w:val="28"/>
        </w:rPr>
        <w:t>них системах</w:t>
      </w:r>
      <w:r>
        <w:rPr>
          <w:sz w:val="28"/>
          <w:szCs w:val="28"/>
        </w:rPr>
        <w:t>»</w:t>
      </w:r>
      <w:r w:rsidR="006472E1">
        <w:rPr>
          <w:sz w:val="28"/>
          <w:szCs w:val="28"/>
        </w:rPr>
        <w:t xml:space="preserve"> порядку реагування суб’єктами забезпечення </w:t>
      </w:r>
      <w:proofErr w:type="spellStart"/>
      <w:r w:rsidR="006472E1">
        <w:rPr>
          <w:sz w:val="28"/>
          <w:szCs w:val="28"/>
        </w:rPr>
        <w:t>кібербезпеки</w:t>
      </w:r>
      <w:proofErr w:type="spellEnd"/>
      <w:r w:rsidR="006472E1">
        <w:rPr>
          <w:sz w:val="28"/>
          <w:szCs w:val="28"/>
        </w:rPr>
        <w:t xml:space="preserve"> на різні види подій у кіберпросторі, затвердженого постановою Кабінету Міністрів України від 4 квітня 2023 року          № 299, листа Головнокомандувача Збройних Сил України від 13.09.2023 №300/1/С/25273, з метою</w:t>
      </w:r>
      <w:r w:rsidR="002E3D9C">
        <w:rPr>
          <w:sz w:val="28"/>
          <w:szCs w:val="28"/>
        </w:rPr>
        <w:t xml:space="preserve"> попередження та зменшення можливих наслідків від </w:t>
      </w:r>
      <w:proofErr w:type="spellStart"/>
      <w:r w:rsidR="002E3D9C">
        <w:rPr>
          <w:sz w:val="28"/>
          <w:szCs w:val="28"/>
        </w:rPr>
        <w:t>кібер</w:t>
      </w:r>
      <w:r>
        <w:rPr>
          <w:sz w:val="28"/>
          <w:szCs w:val="28"/>
        </w:rPr>
        <w:t>інцеден</w:t>
      </w:r>
      <w:r w:rsidR="006472E1">
        <w:rPr>
          <w:sz w:val="28"/>
          <w:szCs w:val="28"/>
        </w:rPr>
        <w:t>тів</w:t>
      </w:r>
      <w:proofErr w:type="spellEnd"/>
      <w:r w:rsidR="006472E1">
        <w:rPr>
          <w:sz w:val="28"/>
          <w:szCs w:val="28"/>
        </w:rPr>
        <w:t xml:space="preserve">/кібератак, спрямованих на державні інформаційні ресурси, електронні комунікаційні та інформаційно-комунікаційні системи органів державної </w:t>
      </w:r>
      <w:r w:rsidR="001B7E25">
        <w:rPr>
          <w:sz w:val="28"/>
          <w:szCs w:val="28"/>
        </w:rPr>
        <w:t xml:space="preserve">влади та місцевого самоврядування, об’єктів критичної інфраструктури, організацій та підприємств державної і приватної форми власності, а також постачальників електронних комунікацій мереж та послуг, необхідно вжити заходів, щодо посилення на об’єктах Козятинської міської територіальної громади </w:t>
      </w:r>
      <w:proofErr w:type="spellStart"/>
      <w:r w:rsidR="001B7E25">
        <w:rPr>
          <w:sz w:val="28"/>
          <w:szCs w:val="28"/>
        </w:rPr>
        <w:t>кіберзахисту</w:t>
      </w:r>
      <w:proofErr w:type="spellEnd"/>
      <w:r w:rsidR="001B7E25">
        <w:rPr>
          <w:sz w:val="28"/>
          <w:szCs w:val="28"/>
        </w:rPr>
        <w:t xml:space="preserve"> напередодні Дня захисників і захисниць України в період з 30 вересня по 2 жовтня 2023 року.</w:t>
      </w:r>
    </w:p>
    <w:p w:rsidR="001B7E25" w:rsidRPr="001B7E25" w:rsidRDefault="001B7E25" w:rsidP="001B7E25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 xml:space="preserve">Начальнику загального відділу (НЕЧЕПОРЕНКО) тимчасово заблокувати доступ </w:t>
      </w:r>
      <w:r w:rsidRPr="001B7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мережі Інтернет </w:t>
      </w:r>
      <w:r w:rsidR="006472E1" w:rsidRPr="001B7E25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систем, функціонування яких не є критичними або які не будуть використовуватися у зазначений період.</w:t>
      </w:r>
    </w:p>
    <w:p w:rsidR="00583B1F" w:rsidRPr="00583B1F" w:rsidRDefault="001B7E25" w:rsidP="001B7E25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 xml:space="preserve">Керівникам структурних підрозділів та управлінь Козятинської міської ради, провести з усіма співробітниками, що мають у період свят доступ до інформаційних систем, інструктаж щодо дотримання </w:t>
      </w:r>
      <w:r w:rsidR="003B3B4F">
        <w:rPr>
          <w:sz w:val="28"/>
          <w:szCs w:val="28"/>
        </w:rPr>
        <w:t xml:space="preserve">внутрішніх політик інформаційної безпеки та правил </w:t>
      </w:r>
      <w:proofErr w:type="spellStart"/>
      <w:r w:rsidR="003B3B4F">
        <w:rPr>
          <w:sz w:val="28"/>
          <w:szCs w:val="28"/>
        </w:rPr>
        <w:t>кібергігієни</w:t>
      </w:r>
      <w:proofErr w:type="spellEnd"/>
      <w:r w:rsidR="003B3B4F">
        <w:rPr>
          <w:sz w:val="28"/>
          <w:szCs w:val="28"/>
        </w:rPr>
        <w:t xml:space="preserve">  (</w:t>
      </w:r>
      <w:hyperlink r:id="rId6" w:history="1">
        <w:r w:rsidR="003B3B4F" w:rsidRPr="00F83E56">
          <w:rPr>
            <w:rStyle w:val="a6"/>
            <w:sz w:val="28"/>
            <w:szCs w:val="28"/>
            <w:lang w:val="en-US"/>
          </w:rPr>
          <w:t>https</w:t>
        </w:r>
        <w:r w:rsidR="003B3B4F" w:rsidRPr="00F83E56">
          <w:rPr>
            <w:rStyle w:val="a6"/>
            <w:sz w:val="28"/>
            <w:szCs w:val="28"/>
          </w:rPr>
          <w:t>://</w:t>
        </w:r>
        <w:r w:rsidR="003B3B4F" w:rsidRPr="00F83E56">
          <w:rPr>
            <w:rStyle w:val="a6"/>
            <w:sz w:val="28"/>
            <w:szCs w:val="28"/>
            <w:lang w:val="en-US"/>
          </w:rPr>
          <w:t>cert</w:t>
        </w:r>
        <w:r w:rsidR="003B3B4F" w:rsidRPr="00F83E56">
          <w:rPr>
            <w:rStyle w:val="a6"/>
            <w:sz w:val="28"/>
            <w:szCs w:val="28"/>
          </w:rPr>
          <w:t>.</w:t>
        </w:r>
        <w:r w:rsidR="003B3B4F" w:rsidRPr="00F83E56">
          <w:rPr>
            <w:rStyle w:val="a6"/>
            <w:sz w:val="28"/>
            <w:szCs w:val="28"/>
            <w:lang w:val="en-US"/>
          </w:rPr>
          <w:t>gov</w:t>
        </w:r>
        <w:r w:rsidR="003B3B4F" w:rsidRPr="00F83E56">
          <w:rPr>
            <w:rStyle w:val="a6"/>
            <w:sz w:val="28"/>
            <w:szCs w:val="28"/>
          </w:rPr>
          <w:t>.</w:t>
        </w:r>
        <w:proofErr w:type="spellStart"/>
        <w:r w:rsidR="003B3B4F" w:rsidRPr="00F83E56">
          <w:rPr>
            <w:rStyle w:val="a6"/>
            <w:sz w:val="28"/>
            <w:szCs w:val="28"/>
            <w:lang w:val="en-US"/>
          </w:rPr>
          <w:t>ua</w:t>
        </w:r>
        <w:proofErr w:type="spellEnd"/>
        <w:r w:rsidR="003B3B4F" w:rsidRPr="00F83E56">
          <w:rPr>
            <w:rStyle w:val="a6"/>
            <w:sz w:val="28"/>
            <w:szCs w:val="28"/>
          </w:rPr>
          <w:t>/</w:t>
        </w:r>
        <w:r w:rsidR="003B3B4F" w:rsidRPr="00F83E56">
          <w:rPr>
            <w:rStyle w:val="a6"/>
            <w:sz w:val="28"/>
            <w:szCs w:val="28"/>
            <w:lang w:val="en-US"/>
          </w:rPr>
          <w:t>recommendation</w:t>
        </w:r>
        <w:r w:rsidR="003B3B4F" w:rsidRPr="00F83E56">
          <w:rPr>
            <w:rStyle w:val="a6"/>
            <w:sz w:val="28"/>
            <w:szCs w:val="28"/>
          </w:rPr>
          <w:t>/31</w:t>
        </w:r>
      </w:hyperlink>
      <w:r w:rsidR="003B3B4F">
        <w:rPr>
          <w:sz w:val="28"/>
          <w:szCs w:val="28"/>
        </w:rPr>
        <w:t xml:space="preserve">), приділити увагу питанням безпечного використання Інтернет-ресурсів, електронної пошти, роз’яснити потенційні </w:t>
      </w:r>
      <w:r w:rsidR="003B3B4F">
        <w:rPr>
          <w:sz w:val="28"/>
          <w:szCs w:val="28"/>
        </w:rPr>
        <w:lastRenderedPageBreak/>
        <w:t xml:space="preserve">сценарії соціальної інженерії, </w:t>
      </w:r>
      <w:proofErr w:type="spellStart"/>
      <w:r w:rsidR="003B3B4F">
        <w:rPr>
          <w:sz w:val="28"/>
          <w:szCs w:val="28"/>
        </w:rPr>
        <w:t>фішингу</w:t>
      </w:r>
      <w:proofErr w:type="spellEnd"/>
      <w:r w:rsidR="003B3B4F">
        <w:rPr>
          <w:sz w:val="28"/>
          <w:szCs w:val="28"/>
        </w:rPr>
        <w:t xml:space="preserve"> тощо з урахуванням святкової тематики (святкові повідомлення, привітання тощо)</w:t>
      </w:r>
      <w:r w:rsidR="00583B1F">
        <w:rPr>
          <w:sz w:val="28"/>
          <w:szCs w:val="28"/>
        </w:rPr>
        <w:t>.</w:t>
      </w:r>
    </w:p>
    <w:p w:rsidR="00583B1F" w:rsidRPr="00583B1F" w:rsidRDefault="00583B1F" w:rsidP="001B7E25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>Керівникам структурних підрозділів та управлінь Козятинської міської ради, у разі потреби, забезпечити у визначений період чергування на критично важливих системах серверах (сервісах), об’єктах системних адміністраторів та адміністраторів безпеки.</w:t>
      </w:r>
    </w:p>
    <w:p w:rsidR="008D4BD5" w:rsidRPr="008D4BD5" w:rsidRDefault="00583B1F" w:rsidP="001B7E25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 xml:space="preserve">Начальнику загального відділу (НЕЧЕПОРЕНКО) організувати та забезпечити </w:t>
      </w:r>
      <w:proofErr w:type="spellStart"/>
      <w:r>
        <w:rPr>
          <w:sz w:val="28"/>
          <w:szCs w:val="28"/>
        </w:rPr>
        <w:t>логування</w:t>
      </w:r>
      <w:proofErr w:type="spellEnd"/>
      <w:r>
        <w:rPr>
          <w:sz w:val="28"/>
          <w:szCs w:val="28"/>
        </w:rPr>
        <w:t xml:space="preserve"> подій та забезпечення їх на окремому дисковому сховищі, а також </w:t>
      </w:r>
      <w:r w:rsidR="008D4BD5">
        <w:rPr>
          <w:sz w:val="28"/>
          <w:szCs w:val="28"/>
        </w:rPr>
        <w:t>постійний моніторинг у визначений період систем серверів, об’єктів системних адміністраторів та адміністраторів безпеки.</w:t>
      </w:r>
    </w:p>
    <w:p w:rsidR="0033319D" w:rsidRDefault="008D4BD5" w:rsidP="0033319D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>Начальнику загального відділу (НЕЧЕПОРЕНКО), керівникам структурних підрозділів та управлінь Козятинської міської ради</w:t>
      </w:r>
      <w:r w:rsidR="001B7E2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організувати та забезпечити встановлення операційних систем та програмного забезпечення, особливу увагу приділити оновленням антивірусного забезпечення (АВПЗ), системи управління подіями інформаційної безпеки (</w:t>
      </w:r>
      <w:r>
        <w:rPr>
          <w:sz w:val="28"/>
          <w:szCs w:val="28"/>
          <w:lang w:val="en-US"/>
        </w:rPr>
        <w:t>SIEM</w:t>
      </w:r>
      <w:r>
        <w:rPr>
          <w:sz w:val="28"/>
          <w:szCs w:val="28"/>
        </w:rPr>
        <w:t>), системи виявлення вторгнень (</w:t>
      </w:r>
      <w:r>
        <w:rPr>
          <w:sz w:val="28"/>
          <w:szCs w:val="28"/>
          <w:lang w:val="en-US"/>
        </w:rPr>
        <w:t>IDS</w:t>
      </w:r>
      <w:r>
        <w:rPr>
          <w:sz w:val="28"/>
          <w:szCs w:val="28"/>
        </w:rPr>
        <w:t>), системи попередження вторгнень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), інших та актуальність сигнатур шкідливого програмного забезпечення (ШПЗ) в АВПЗ.</w:t>
      </w:r>
      <w:r w:rsidR="00FF7C74">
        <w:rPr>
          <w:sz w:val="28"/>
          <w:szCs w:val="28"/>
        </w:rPr>
        <w:t xml:space="preserve"> З</w:t>
      </w:r>
      <w:r w:rsidR="00FF7C74" w:rsidRPr="00FF7C74">
        <w:rPr>
          <w:sz w:val="28"/>
          <w:szCs w:val="28"/>
        </w:rPr>
        <w:t>абезпечити наявність актуальни</w:t>
      </w:r>
      <w:r w:rsidR="00FF7C74">
        <w:rPr>
          <w:sz w:val="28"/>
          <w:szCs w:val="28"/>
        </w:rPr>
        <w:t>х резервних копій критично важливих систем (сервісів) та даних, а також передбачити наявність ресурсів для резервного копіювання.</w:t>
      </w:r>
    </w:p>
    <w:p w:rsidR="0033319D" w:rsidRPr="005E0660" w:rsidRDefault="0033319D" w:rsidP="0033319D">
      <w:pPr>
        <w:pStyle w:val="a5"/>
        <w:numPr>
          <w:ilvl w:val="0"/>
          <w:numId w:val="1"/>
        </w:numPr>
        <w:ind w:left="0" w:firstLine="720"/>
        <w:jc w:val="both"/>
      </w:pPr>
      <w:r w:rsidRPr="0033319D">
        <w:rPr>
          <w:sz w:val="28"/>
          <w:szCs w:val="28"/>
        </w:rPr>
        <w:t xml:space="preserve">У разі виявлення підозрілої активності для швидкого реагування на можливі </w:t>
      </w:r>
      <w:proofErr w:type="spellStart"/>
      <w:r w:rsidRPr="0033319D">
        <w:rPr>
          <w:sz w:val="28"/>
          <w:szCs w:val="28"/>
        </w:rPr>
        <w:t>кіберінцеденти</w:t>
      </w:r>
      <w:proofErr w:type="spellEnd"/>
      <w:r w:rsidRPr="0033319D">
        <w:rPr>
          <w:sz w:val="28"/>
          <w:szCs w:val="28"/>
        </w:rPr>
        <w:t xml:space="preserve"> та кібератаки негайно інформувати урядову команду реагування на комп’ютерні </w:t>
      </w:r>
      <w:r>
        <w:rPr>
          <w:sz w:val="28"/>
          <w:szCs w:val="28"/>
        </w:rPr>
        <w:t xml:space="preserve">надзвичайні події України </w:t>
      </w:r>
      <w:r>
        <w:rPr>
          <w:sz w:val="28"/>
          <w:szCs w:val="28"/>
          <w:lang w:val="en-US"/>
        </w:rPr>
        <w:t>CERT</w:t>
      </w:r>
      <w:r w:rsidRPr="0033319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UA</w:t>
      </w:r>
      <w:r w:rsidRPr="003331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електронну адресу: </w:t>
      </w:r>
      <w:hyperlink r:id="rId7" w:history="1">
        <w:r w:rsidRPr="00F83E56">
          <w:rPr>
            <w:rStyle w:val="a6"/>
            <w:sz w:val="28"/>
            <w:szCs w:val="28"/>
            <w:lang w:val="en-US"/>
          </w:rPr>
          <w:t>cert</w:t>
        </w:r>
        <w:r w:rsidRPr="00F83E56">
          <w:rPr>
            <w:rStyle w:val="a6"/>
            <w:sz w:val="28"/>
            <w:szCs w:val="28"/>
          </w:rPr>
          <w:t>@</w:t>
        </w:r>
        <w:r w:rsidRPr="00F83E56">
          <w:rPr>
            <w:rStyle w:val="a6"/>
            <w:sz w:val="28"/>
            <w:szCs w:val="28"/>
            <w:lang w:val="en-US"/>
          </w:rPr>
          <w:t>cert</w:t>
        </w:r>
        <w:r w:rsidRPr="00F83E56">
          <w:rPr>
            <w:rStyle w:val="a6"/>
            <w:sz w:val="28"/>
            <w:szCs w:val="28"/>
          </w:rPr>
          <w:t>.</w:t>
        </w:r>
        <w:r w:rsidRPr="00F83E56">
          <w:rPr>
            <w:rStyle w:val="a6"/>
            <w:sz w:val="28"/>
            <w:szCs w:val="28"/>
            <w:lang w:val="en-US"/>
          </w:rPr>
          <w:t>gov</w:t>
        </w:r>
        <w:r w:rsidRPr="00F83E56">
          <w:rPr>
            <w:rStyle w:val="a6"/>
            <w:sz w:val="28"/>
            <w:szCs w:val="28"/>
          </w:rPr>
          <w:t>.</w:t>
        </w:r>
        <w:r w:rsidRPr="00F83E56">
          <w:rPr>
            <w:rStyle w:val="a6"/>
            <w:sz w:val="28"/>
            <w:szCs w:val="28"/>
            <w:lang w:val="en-US"/>
          </w:rPr>
          <w:t>ua</w:t>
        </w:r>
      </w:hyperlink>
      <w:r>
        <w:rPr>
          <w:sz w:val="28"/>
          <w:szCs w:val="28"/>
        </w:rPr>
        <w:t xml:space="preserve">; за номерами телефонів (044)-281-88-05/(044)-281-88-25, або за допомогою форми на сайті: </w:t>
      </w:r>
      <w:hyperlink r:id="rId8" w:history="1">
        <w:r w:rsidRPr="00F83E56">
          <w:rPr>
            <w:rStyle w:val="a6"/>
            <w:sz w:val="28"/>
            <w:szCs w:val="28"/>
          </w:rPr>
          <w:t>https://cert.gov.ua/</w:t>
        </w:r>
        <w:r w:rsidRPr="00F83E56">
          <w:rPr>
            <w:rStyle w:val="a6"/>
            <w:sz w:val="28"/>
            <w:szCs w:val="28"/>
            <w:lang w:val="en-US"/>
          </w:rPr>
          <w:t>contact</w:t>
        </w:r>
        <w:r w:rsidRPr="00F83E56">
          <w:rPr>
            <w:rStyle w:val="a6"/>
            <w:sz w:val="28"/>
            <w:szCs w:val="28"/>
          </w:rPr>
          <w:t>-</w:t>
        </w:r>
        <w:r w:rsidRPr="00F83E56">
          <w:rPr>
            <w:rStyle w:val="a6"/>
            <w:sz w:val="28"/>
            <w:szCs w:val="28"/>
            <w:lang w:val="en-US"/>
          </w:rPr>
          <w:t>us</w:t>
        </w:r>
      </w:hyperlink>
      <w:r>
        <w:rPr>
          <w:sz w:val="28"/>
          <w:szCs w:val="28"/>
        </w:rPr>
        <w:t xml:space="preserve">, Департамент </w:t>
      </w:r>
      <w:proofErr w:type="spellStart"/>
      <w:r>
        <w:rPr>
          <w:sz w:val="28"/>
          <w:szCs w:val="28"/>
        </w:rPr>
        <w:t>кіберполіції</w:t>
      </w:r>
      <w:proofErr w:type="spellEnd"/>
      <w:r>
        <w:rPr>
          <w:sz w:val="28"/>
          <w:szCs w:val="28"/>
        </w:rPr>
        <w:t xml:space="preserve"> Національної поліції України на</w:t>
      </w:r>
      <w:r w:rsidR="005E0660">
        <w:rPr>
          <w:sz w:val="28"/>
          <w:szCs w:val="28"/>
        </w:rPr>
        <w:t xml:space="preserve"> електронну адресу: </w:t>
      </w:r>
      <w:hyperlink r:id="rId9" w:history="1">
        <w:r w:rsidR="005E0660" w:rsidRPr="00F83E56">
          <w:rPr>
            <w:rStyle w:val="a6"/>
            <w:sz w:val="28"/>
            <w:szCs w:val="28"/>
            <w:lang w:val="en-US"/>
          </w:rPr>
          <w:t>incident</w:t>
        </w:r>
        <w:r w:rsidR="005E0660" w:rsidRPr="00F83E56">
          <w:rPr>
            <w:rStyle w:val="a6"/>
            <w:sz w:val="28"/>
            <w:szCs w:val="28"/>
          </w:rPr>
          <w:t>@</w:t>
        </w:r>
        <w:r w:rsidR="005E0660" w:rsidRPr="00F83E56">
          <w:rPr>
            <w:rStyle w:val="a6"/>
            <w:sz w:val="28"/>
            <w:szCs w:val="28"/>
            <w:lang w:val="en-US"/>
          </w:rPr>
          <w:t>cyberpolice</w:t>
        </w:r>
        <w:r w:rsidR="005E0660" w:rsidRPr="00F83E56">
          <w:rPr>
            <w:rStyle w:val="a6"/>
            <w:sz w:val="28"/>
            <w:szCs w:val="28"/>
          </w:rPr>
          <w:t>.</w:t>
        </w:r>
        <w:r w:rsidR="005E0660" w:rsidRPr="00F83E56">
          <w:rPr>
            <w:rStyle w:val="a6"/>
            <w:sz w:val="28"/>
            <w:szCs w:val="28"/>
            <w:lang w:val="en-US"/>
          </w:rPr>
          <w:t>gov</w:t>
        </w:r>
        <w:r w:rsidR="005E0660" w:rsidRPr="00F83E56">
          <w:rPr>
            <w:rStyle w:val="a6"/>
            <w:sz w:val="28"/>
            <w:szCs w:val="28"/>
          </w:rPr>
          <w:t>.</w:t>
        </w:r>
        <w:r w:rsidR="005E0660" w:rsidRPr="00F83E56">
          <w:rPr>
            <w:rStyle w:val="a6"/>
            <w:sz w:val="28"/>
            <w:szCs w:val="28"/>
            <w:lang w:val="en-US"/>
          </w:rPr>
          <w:t>ua</w:t>
        </w:r>
      </w:hyperlink>
      <w:r w:rsidR="005E0660">
        <w:rPr>
          <w:sz w:val="28"/>
          <w:szCs w:val="28"/>
        </w:rPr>
        <w:t xml:space="preserve">, ситуаційний центр забезпечення </w:t>
      </w:r>
      <w:proofErr w:type="spellStart"/>
      <w:r w:rsidR="005E0660">
        <w:rPr>
          <w:sz w:val="28"/>
          <w:szCs w:val="28"/>
        </w:rPr>
        <w:t>кібербезпеки</w:t>
      </w:r>
      <w:proofErr w:type="spellEnd"/>
      <w:r w:rsidR="005E0660">
        <w:rPr>
          <w:sz w:val="28"/>
          <w:szCs w:val="28"/>
        </w:rPr>
        <w:t xml:space="preserve"> СБУ на електронну адресу: </w:t>
      </w:r>
      <w:hyperlink r:id="rId10" w:history="1">
        <w:r w:rsidR="005E0660" w:rsidRPr="00F83E56">
          <w:rPr>
            <w:rStyle w:val="a6"/>
            <w:sz w:val="28"/>
            <w:szCs w:val="28"/>
            <w:lang w:val="en-US"/>
          </w:rPr>
          <w:t>incident</w:t>
        </w:r>
        <w:r w:rsidR="005E0660" w:rsidRPr="00F83E56">
          <w:rPr>
            <w:rStyle w:val="a6"/>
            <w:sz w:val="28"/>
            <w:szCs w:val="28"/>
          </w:rPr>
          <w:t>@</w:t>
        </w:r>
        <w:r w:rsidR="005E0660" w:rsidRPr="00F83E56">
          <w:rPr>
            <w:rStyle w:val="a6"/>
            <w:sz w:val="28"/>
            <w:szCs w:val="28"/>
            <w:lang w:val="en-US"/>
          </w:rPr>
          <w:t>dis</w:t>
        </w:r>
        <w:r w:rsidR="005E0660" w:rsidRPr="00F83E56">
          <w:rPr>
            <w:rStyle w:val="a6"/>
            <w:sz w:val="28"/>
            <w:szCs w:val="28"/>
          </w:rPr>
          <w:t>.</w:t>
        </w:r>
        <w:r w:rsidR="005E0660" w:rsidRPr="00F83E56">
          <w:rPr>
            <w:rStyle w:val="a6"/>
            <w:sz w:val="28"/>
            <w:szCs w:val="28"/>
            <w:lang w:val="en-US"/>
          </w:rPr>
          <w:t>gov</w:t>
        </w:r>
        <w:r w:rsidR="005E0660" w:rsidRPr="00F83E56">
          <w:rPr>
            <w:rStyle w:val="a6"/>
            <w:sz w:val="28"/>
            <w:szCs w:val="28"/>
          </w:rPr>
          <w:t>.</w:t>
        </w:r>
        <w:r w:rsidR="005E0660" w:rsidRPr="00F83E56">
          <w:rPr>
            <w:rStyle w:val="a6"/>
            <w:sz w:val="28"/>
            <w:szCs w:val="28"/>
            <w:lang w:val="en-US"/>
          </w:rPr>
          <w:t>ua</w:t>
        </w:r>
      </w:hyperlink>
      <w:r w:rsidR="005E0660" w:rsidRPr="005E0660">
        <w:rPr>
          <w:sz w:val="28"/>
          <w:szCs w:val="28"/>
        </w:rPr>
        <w:t xml:space="preserve"> </w:t>
      </w:r>
      <w:r w:rsidR="005E0660">
        <w:rPr>
          <w:sz w:val="28"/>
          <w:szCs w:val="28"/>
        </w:rPr>
        <w:t xml:space="preserve">та за номером телефону – (093)-348-23-34, а також Національний координаційний центр </w:t>
      </w:r>
      <w:proofErr w:type="spellStart"/>
      <w:r w:rsidR="005E0660">
        <w:rPr>
          <w:sz w:val="28"/>
          <w:szCs w:val="28"/>
        </w:rPr>
        <w:t>кібербезпеки</w:t>
      </w:r>
      <w:proofErr w:type="spellEnd"/>
      <w:r w:rsidR="005E0660">
        <w:rPr>
          <w:sz w:val="28"/>
          <w:szCs w:val="28"/>
        </w:rPr>
        <w:t xml:space="preserve"> при Раді національної безпеки і оборони України на електронну адресу: </w:t>
      </w:r>
      <w:hyperlink r:id="rId11" w:history="1">
        <w:r w:rsidR="005E0660" w:rsidRPr="00F83E56">
          <w:rPr>
            <w:rStyle w:val="a6"/>
            <w:sz w:val="28"/>
            <w:szCs w:val="28"/>
            <w:lang w:val="en-US"/>
          </w:rPr>
          <w:t>report</w:t>
        </w:r>
        <w:r w:rsidR="005E0660" w:rsidRPr="00F83E56">
          <w:rPr>
            <w:rStyle w:val="a6"/>
            <w:sz w:val="28"/>
            <w:szCs w:val="28"/>
          </w:rPr>
          <w:t>@</w:t>
        </w:r>
        <w:r w:rsidR="005E0660" w:rsidRPr="00F83E56">
          <w:rPr>
            <w:rStyle w:val="a6"/>
            <w:sz w:val="28"/>
            <w:szCs w:val="28"/>
            <w:lang w:val="en-US"/>
          </w:rPr>
          <w:t>ncscc</w:t>
        </w:r>
        <w:r w:rsidR="005E0660" w:rsidRPr="00F83E56">
          <w:rPr>
            <w:rStyle w:val="a6"/>
            <w:sz w:val="28"/>
            <w:szCs w:val="28"/>
          </w:rPr>
          <w:t>.</w:t>
        </w:r>
        <w:r w:rsidR="005E0660" w:rsidRPr="00F83E56">
          <w:rPr>
            <w:rStyle w:val="a6"/>
            <w:sz w:val="28"/>
            <w:szCs w:val="28"/>
            <w:lang w:val="en-US"/>
          </w:rPr>
          <w:t>gov</w:t>
        </w:r>
        <w:r w:rsidR="005E0660" w:rsidRPr="00F83E56">
          <w:rPr>
            <w:rStyle w:val="a6"/>
            <w:sz w:val="28"/>
            <w:szCs w:val="28"/>
          </w:rPr>
          <w:t>.</w:t>
        </w:r>
        <w:proofErr w:type="spellStart"/>
        <w:r w:rsidR="005E0660" w:rsidRPr="00F83E5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  <w:r w:rsidR="005E0660">
        <w:rPr>
          <w:sz w:val="28"/>
          <w:szCs w:val="28"/>
        </w:rPr>
        <w:t>.</w:t>
      </w:r>
    </w:p>
    <w:p w:rsidR="005E0660" w:rsidRPr="008310BA" w:rsidRDefault="005E0660" w:rsidP="0033319D">
      <w:pPr>
        <w:pStyle w:val="a5"/>
        <w:numPr>
          <w:ilvl w:val="0"/>
          <w:numId w:val="1"/>
        </w:numPr>
        <w:ind w:left="0" w:firstLine="720"/>
        <w:jc w:val="both"/>
      </w:pPr>
      <w:r>
        <w:rPr>
          <w:sz w:val="28"/>
          <w:szCs w:val="28"/>
        </w:rPr>
        <w:t>Контроль за виконанням цього розпорядження залишаю за собою.</w:t>
      </w:r>
    </w:p>
    <w:p w:rsidR="008310BA" w:rsidRDefault="008310BA" w:rsidP="008310BA">
      <w:pPr>
        <w:jc w:val="both"/>
      </w:pPr>
    </w:p>
    <w:p w:rsidR="008310BA" w:rsidRDefault="008310BA" w:rsidP="008310BA">
      <w:pPr>
        <w:jc w:val="both"/>
      </w:pPr>
    </w:p>
    <w:p w:rsidR="008310BA" w:rsidRDefault="008310BA" w:rsidP="008310BA">
      <w:pPr>
        <w:jc w:val="both"/>
      </w:pPr>
    </w:p>
    <w:p w:rsidR="008310BA" w:rsidRPr="008310BA" w:rsidRDefault="008310BA" w:rsidP="008310BA">
      <w:pPr>
        <w:jc w:val="both"/>
      </w:pPr>
    </w:p>
    <w:p w:rsidR="008310BA" w:rsidRPr="008310BA" w:rsidRDefault="008310BA" w:rsidP="008310BA">
      <w:pPr>
        <w:pStyle w:val="a5"/>
        <w:jc w:val="both"/>
      </w:pPr>
    </w:p>
    <w:p w:rsidR="008310BA" w:rsidRPr="008310BA" w:rsidRDefault="008310BA" w:rsidP="008310BA">
      <w:pPr>
        <w:rPr>
          <w:b/>
          <w:sz w:val="28"/>
          <w:szCs w:val="28"/>
        </w:rPr>
      </w:pPr>
      <w:r w:rsidRPr="008310BA">
        <w:rPr>
          <w:b/>
          <w:sz w:val="28"/>
          <w:szCs w:val="28"/>
        </w:rPr>
        <w:t xml:space="preserve">Міський голова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8310BA">
        <w:rPr>
          <w:b/>
          <w:sz w:val="28"/>
          <w:szCs w:val="28"/>
        </w:rPr>
        <w:t>Тетяна ЄРМОЛАЄВА</w:t>
      </w:r>
    </w:p>
    <w:p w:rsidR="008310BA" w:rsidRPr="0080132E" w:rsidRDefault="008310BA" w:rsidP="008310BA">
      <w:pPr>
        <w:pStyle w:val="a3"/>
        <w:ind w:left="0" w:right="-30"/>
        <w:rPr>
          <w:szCs w:val="28"/>
        </w:rPr>
      </w:pPr>
    </w:p>
    <w:p w:rsidR="008310BA" w:rsidRDefault="008310BA" w:rsidP="008310BA">
      <w:pPr>
        <w:pStyle w:val="a3"/>
        <w:ind w:left="1080" w:right="-30"/>
        <w:rPr>
          <w:szCs w:val="28"/>
        </w:rPr>
      </w:pPr>
    </w:p>
    <w:p w:rsidR="008310BA" w:rsidRDefault="008310BA" w:rsidP="008310BA">
      <w:pPr>
        <w:pStyle w:val="a3"/>
        <w:ind w:left="1080" w:right="-30"/>
        <w:rPr>
          <w:szCs w:val="28"/>
        </w:rPr>
      </w:pPr>
    </w:p>
    <w:p w:rsidR="008310BA" w:rsidRPr="0080132E" w:rsidRDefault="008310BA" w:rsidP="008310BA">
      <w:pPr>
        <w:pStyle w:val="a3"/>
        <w:ind w:left="1080" w:right="-30"/>
        <w:rPr>
          <w:szCs w:val="28"/>
        </w:rPr>
      </w:pPr>
      <w:bookmarkStart w:id="0" w:name="_GoBack"/>
      <w:bookmarkEnd w:id="0"/>
    </w:p>
    <w:sectPr w:rsidR="008310BA" w:rsidRPr="0080132E" w:rsidSect="004A4B17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B7E25"/>
    <w:rsid w:val="002E3D9C"/>
    <w:rsid w:val="0033319D"/>
    <w:rsid w:val="003B3B4F"/>
    <w:rsid w:val="004A4B17"/>
    <w:rsid w:val="00583B1F"/>
    <w:rsid w:val="005E0660"/>
    <w:rsid w:val="006170D2"/>
    <w:rsid w:val="006472E1"/>
    <w:rsid w:val="008310BA"/>
    <w:rsid w:val="008D4BD5"/>
    <w:rsid w:val="00937AA8"/>
    <w:rsid w:val="00B50F27"/>
    <w:rsid w:val="00CB7B15"/>
    <w:rsid w:val="00E02408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.gov.ua/contact-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@cert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.gov.ua/recommendation/31" TargetMode="External"/><Relationship Id="rId11" Type="http://schemas.openxmlformats.org/officeDocument/2006/relationships/hyperlink" Target="mailto:report@ncscc.gov.ua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incident@dis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cident@cyberpolice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2023-09-26T14:08:00Z</cp:lastPrinted>
  <dcterms:created xsi:type="dcterms:W3CDTF">2023-09-28T13:51:00Z</dcterms:created>
  <dcterms:modified xsi:type="dcterms:W3CDTF">2023-10-05T10:05:00Z</dcterms:modified>
</cp:coreProperties>
</file>