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02C86EE1" w14:textId="77777777" w:rsidR="00687705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bookmarkStart w:id="1" w:name="_Hlk137633072"/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UA-2023-06-06-013220-a</w:t>
      </w:r>
    </w:p>
    <w:bookmarkEnd w:id="1"/>
    <w:p w14:paraId="45C9251D" w14:textId="77777777" w:rsidR="00687705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bookmarkStart w:id="2" w:name="_Hlk136858616"/>
      <w:bookmarkStart w:id="3" w:name="_Hlk137632735"/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Послуги </w:t>
      </w:r>
      <w:bookmarkEnd w:id="2"/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Санітарн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ої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обрізк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и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дерев на території Козятинської  територіальної громади (ДК 021:2015  77340000-5 Підрізання дерев і живих огорож)</w:t>
      </w:r>
      <w:bookmarkEnd w:id="3"/>
    </w:p>
    <w:p w14:paraId="065668D7" w14:textId="01982B7E" w:rsidR="00FE3DB9" w:rsidRDefault="00DD25D4" w:rsidP="00687705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0146A9D6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4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5" w:name="_Hlk137632705"/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560 000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,00 грн. (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п’ятсо</w:t>
      </w:r>
      <w:r w:rsidR="00687705">
        <w:rPr>
          <w:rStyle w:val="a5"/>
          <w:rFonts w:ascii="e-ukraine" w:hAnsi="e-ukraine" w:hint="eastAsia"/>
          <w:b w:val="0"/>
          <w:bCs w:val="0"/>
          <w:color w:val="000000"/>
          <w:sz w:val="27"/>
          <w:szCs w:val="27"/>
        </w:rPr>
        <w:t>т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шістдесят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тисяч гривень 00 коп.) з ПДВ</w:t>
      </w:r>
    </w:p>
    <w:bookmarkEnd w:id="4"/>
    <w:bookmarkEnd w:id="5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1D99D050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  <w:r w:rsidR="00871A69">
        <w:rPr>
          <w:rFonts w:ascii="e-ukraine" w:hAnsi="e-ukraine"/>
          <w:color w:val="000000"/>
          <w:sz w:val="27"/>
          <w:szCs w:val="27"/>
        </w:rPr>
        <w:t>(повторно)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2A1E52D1" w14:textId="3259BB80" w:rsidR="00FE3DB9" w:rsidRDefault="00FE3DB9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560 000,00 грн. (п’ятсот шістдесят тисяч гривень 00 коп.) 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з ПДВ</w:t>
      </w:r>
      <w:r>
        <w:rPr>
          <w:rFonts w:ascii="e-ukraine" w:hAnsi="e-ukraine"/>
          <w:color w:val="000000"/>
          <w:sz w:val="27"/>
          <w:szCs w:val="27"/>
        </w:rPr>
        <w:t>.</w:t>
      </w:r>
    </w:p>
    <w:p w14:paraId="26FF3F45" w14:textId="03F433DF" w:rsidR="00FE3DB9" w:rsidRPr="008521CC" w:rsidRDefault="00FE3DB9" w:rsidP="004E44E5">
      <w:pPr>
        <w:spacing w:after="0" w:line="240" w:lineRule="auto"/>
        <w:ind w:left="-109"/>
        <w:rPr>
          <w:rFonts w:ascii="Times New Roman" w:hAnsi="Times New Roman" w:cs="Times New Roman"/>
          <w:sz w:val="28"/>
          <w:szCs w:val="28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: </w:t>
      </w:r>
      <w:r w:rsidR="00687705" w:rsidRPr="00687705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bookmarkStart w:id="6" w:name="_Hlk137632779"/>
      <w:r w:rsidR="00687705" w:rsidRPr="00687705">
        <w:rPr>
          <w:rFonts w:ascii="Times New Roman" w:hAnsi="Times New Roman" w:cs="Times New Roman"/>
          <w:sz w:val="28"/>
          <w:szCs w:val="28"/>
          <w:lang w:val="uk-UA"/>
        </w:rPr>
        <w:t xml:space="preserve">Санітарної обрізки дерев </w:t>
      </w:r>
      <w:bookmarkEnd w:id="6"/>
      <w:r w:rsidR="00687705" w:rsidRPr="00687705">
        <w:rPr>
          <w:rFonts w:ascii="Times New Roman" w:hAnsi="Times New Roman" w:cs="Times New Roman"/>
          <w:sz w:val="28"/>
          <w:szCs w:val="28"/>
          <w:lang w:val="uk-UA"/>
        </w:rPr>
        <w:t>на території Козятинської  територіальної громади (ДК 021:2015  77340000-5 Підрізання дерев і живих огорож)</w:t>
      </w:r>
      <w:r w:rsidR="00687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використовувались як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замовника (укладених договорів) 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0A67E07E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4E44E5" w:rsidRPr="004E44E5">
        <w:rPr>
          <w:rFonts w:ascii="e-ukraine" w:hAnsi="e-ukraine"/>
          <w:color w:val="000000"/>
          <w:sz w:val="27"/>
          <w:szCs w:val="27"/>
        </w:rPr>
        <w:t>-</w:t>
      </w:r>
      <w:r w:rsidR="00687705" w:rsidRPr="00687705">
        <w:t xml:space="preserve"> </w:t>
      </w:r>
      <w:r w:rsidR="00687705" w:rsidRPr="00687705">
        <w:rPr>
          <w:rFonts w:ascii="e-ukraine" w:hAnsi="e-ukraine"/>
          <w:color w:val="000000"/>
          <w:sz w:val="27"/>
          <w:szCs w:val="27"/>
        </w:rPr>
        <w:t>Санітарн</w:t>
      </w:r>
      <w:r w:rsidR="00687705">
        <w:rPr>
          <w:rFonts w:ascii="e-ukraine" w:hAnsi="e-ukraine"/>
          <w:color w:val="000000"/>
          <w:sz w:val="27"/>
          <w:szCs w:val="27"/>
        </w:rPr>
        <w:t>ій</w:t>
      </w:r>
      <w:r w:rsidR="00687705" w:rsidRPr="00687705">
        <w:rPr>
          <w:rFonts w:ascii="e-ukraine" w:hAnsi="e-ukraine"/>
          <w:color w:val="000000"/>
          <w:sz w:val="27"/>
          <w:szCs w:val="27"/>
        </w:rPr>
        <w:t xml:space="preserve"> обріз</w:t>
      </w:r>
      <w:r w:rsidR="00687705">
        <w:rPr>
          <w:rFonts w:ascii="e-ukraine" w:hAnsi="e-ukraine"/>
          <w:color w:val="000000"/>
          <w:sz w:val="27"/>
          <w:szCs w:val="27"/>
        </w:rPr>
        <w:t>ці</w:t>
      </w:r>
      <w:r w:rsidR="00687705" w:rsidRPr="00687705">
        <w:rPr>
          <w:rFonts w:ascii="e-ukraine" w:hAnsi="e-ukraine"/>
          <w:color w:val="000000"/>
          <w:sz w:val="27"/>
          <w:szCs w:val="27"/>
        </w:rPr>
        <w:t xml:space="preserve"> дерев </w:t>
      </w:r>
      <w:r w:rsidRPr="004E44E5">
        <w:rPr>
          <w:rFonts w:ascii="e-ukraine" w:hAnsi="e-ukraine"/>
          <w:color w:val="000000"/>
          <w:sz w:val="27"/>
          <w:szCs w:val="27"/>
        </w:rPr>
        <w:t>на території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8521CC">
        <w:rPr>
          <w:rFonts w:ascii="e-ukraine" w:hAnsi="e-ukraine"/>
          <w:color w:val="000000"/>
          <w:sz w:val="27"/>
          <w:szCs w:val="27"/>
        </w:rPr>
        <w:t>Козятинської міської територіальної громади</w:t>
      </w:r>
      <w:r>
        <w:rPr>
          <w:rFonts w:ascii="e-ukraine" w:hAnsi="e-ukraine"/>
          <w:color w:val="000000"/>
          <w:sz w:val="27"/>
          <w:szCs w:val="27"/>
        </w:rPr>
        <w:t xml:space="preserve">,  що повинні надаватися згідно 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до вимог Закону України «Про благоустрій населених пунктів», </w:t>
      </w:r>
      <w:r w:rsidR="00C6560D" w:rsidRPr="00C6560D">
        <w:rPr>
          <w:rFonts w:ascii="e-ukraine" w:hAnsi="e-ukraine"/>
          <w:color w:val="000000"/>
          <w:sz w:val="27"/>
          <w:szCs w:val="27"/>
        </w:rPr>
        <w:t>«Правилами утримання зелених насаджень у населених пунктах України», затвердженими Наказом Міністерства будівництва, архітектури та житлово-комунального господарства України 10.04.2006р. №105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та інших законодавчих актів, що регламентують діяльність у даній сфері діяльності</w:t>
      </w:r>
      <w:r w:rsidR="004E44E5">
        <w:rPr>
          <w:rFonts w:ascii="e-ukraine" w:hAnsi="e-ukraine"/>
          <w:color w:val="000000"/>
          <w:sz w:val="27"/>
          <w:szCs w:val="27"/>
        </w:rPr>
        <w:t>.</w:t>
      </w:r>
    </w:p>
    <w:p w14:paraId="6B6C5699" w14:textId="54341BCD" w:rsidR="00871A69" w:rsidRPr="00C42DEB" w:rsidRDefault="00871A69" w:rsidP="00871A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1A69">
        <w:rPr>
          <w:rFonts w:ascii="e-ukraine" w:hAnsi="e-ukraine"/>
          <w:color w:val="000000"/>
          <w:sz w:val="27"/>
          <w:szCs w:val="27"/>
          <w:lang w:val="uk-UA"/>
        </w:rPr>
        <w:t xml:space="preserve">Примітка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– так як закупівля </w:t>
      </w:r>
      <w:r w:rsidR="00025830" w:rsidRPr="00025830">
        <w:rPr>
          <w:rFonts w:ascii="e-ukraine" w:hAnsi="e-ukraine"/>
          <w:color w:val="000000"/>
          <w:sz w:val="27"/>
          <w:szCs w:val="27"/>
          <w:lang w:val="uk-UA"/>
        </w:rPr>
        <w:t>Послуги Санітарної обрізки дерев на території Козятинської  територіальної громади (ДК 021:2015  77340000-5 Підрізання дерев і живих огорож)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за номером </w:t>
      </w:r>
      <w:r w:rsidR="00025830" w:rsidRPr="00025830">
        <w:rPr>
          <w:rFonts w:ascii="e-ukraine" w:hAnsi="e-ukraine"/>
          <w:color w:val="000000"/>
          <w:sz w:val="27"/>
          <w:szCs w:val="27"/>
          <w:lang w:val="uk-UA"/>
        </w:rPr>
        <w:t>: UA-2023-06-06-013220-a</w:t>
      </w:r>
      <w:r w:rsidR="00025830">
        <w:rPr>
          <w:rFonts w:ascii="e-ukraine" w:hAnsi="e-ukraine"/>
          <w:color w:val="000000"/>
          <w:sz w:val="27"/>
          <w:szCs w:val="27"/>
          <w:lang w:val="uk-UA"/>
        </w:rPr>
        <w:t>, не відбулась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, 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підпункту </w:t>
      </w:r>
      <w:r w:rsidR="00025830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пункту </w:t>
      </w:r>
      <w:r w:rsidR="00025830">
        <w:rPr>
          <w:rFonts w:ascii="Times New Roman" w:hAnsi="Times New Roman" w:cs="Times New Roman"/>
          <w:color w:val="000000"/>
          <w:sz w:val="28"/>
          <w:szCs w:val="28"/>
          <w:lang w:val="uk-UA"/>
        </w:rPr>
        <w:t>13</w:t>
      </w:r>
      <w:r w:rsidRPr="00C42DEB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Особливостей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58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25830" w:rsidRPr="0002583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 xml:space="preserve">, тому є потреба у </w:t>
      </w:r>
      <w:r w:rsidR="00025830">
        <w:rPr>
          <w:rFonts w:ascii="Times New Roman" w:hAnsi="Times New Roman" w:cs="Times New Roman"/>
          <w:sz w:val="28"/>
          <w:szCs w:val="28"/>
          <w:lang w:val="uk-UA"/>
        </w:rPr>
        <w:t>закупівлі послуги</w:t>
      </w:r>
      <w:r w:rsidR="00CD29B0">
        <w:rPr>
          <w:rFonts w:ascii="Times New Roman" w:hAnsi="Times New Roman" w:cs="Times New Roman"/>
          <w:sz w:val="28"/>
          <w:szCs w:val="28"/>
          <w:lang w:val="uk-UA"/>
        </w:rPr>
        <w:t>, шляхом без використання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9B0">
        <w:rPr>
          <w:rFonts w:ascii="Times New Roman" w:hAnsi="Times New Roman" w:cs="Times New Roman"/>
          <w:sz w:val="28"/>
          <w:szCs w:val="28"/>
          <w:lang w:val="uk-UA"/>
        </w:rPr>
        <w:t>електронної системи</w:t>
      </w:r>
      <w:bookmarkStart w:id="7" w:name="_GoBack"/>
      <w:bookmarkEnd w:id="7"/>
      <w:r w:rsidRPr="00C42D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5CC9E6" w14:textId="050D546C" w:rsidR="00871A69" w:rsidRDefault="00871A6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25830"/>
    <w:rsid w:val="00082C3C"/>
    <w:rsid w:val="000A379A"/>
    <w:rsid w:val="000E03AB"/>
    <w:rsid w:val="002479A3"/>
    <w:rsid w:val="002C1D89"/>
    <w:rsid w:val="00361410"/>
    <w:rsid w:val="003A4AF6"/>
    <w:rsid w:val="00404B95"/>
    <w:rsid w:val="004D07C8"/>
    <w:rsid w:val="004E44E5"/>
    <w:rsid w:val="005779E2"/>
    <w:rsid w:val="00621EDE"/>
    <w:rsid w:val="00687705"/>
    <w:rsid w:val="006C47CB"/>
    <w:rsid w:val="007016F8"/>
    <w:rsid w:val="007927F6"/>
    <w:rsid w:val="007B0E0C"/>
    <w:rsid w:val="007B17D4"/>
    <w:rsid w:val="00807691"/>
    <w:rsid w:val="008521CC"/>
    <w:rsid w:val="00871A69"/>
    <w:rsid w:val="0098463A"/>
    <w:rsid w:val="00992B0D"/>
    <w:rsid w:val="009A5B1A"/>
    <w:rsid w:val="009B0511"/>
    <w:rsid w:val="00A900A7"/>
    <w:rsid w:val="00AD37F7"/>
    <w:rsid w:val="00B91551"/>
    <w:rsid w:val="00C17EDD"/>
    <w:rsid w:val="00C42DEB"/>
    <w:rsid w:val="00C6560D"/>
    <w:rsid w:val="00C82FA7"/>
    <w:rsid w:val="00CD29B0"/>
    <w:rsid w:val="00CF11BD"/>
    <w:rsid w:val="00DD25D4"/>
    <w:rsid w:val="00E76816"/>
    <w:rsid w:val="00ED25B8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3005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2023-06-14T08:03:00Z</dcterms:created>
  <dcterms:modified xsi:type="dcterms:W3CDTF">2023-06-14T08:08:00Z</dcterms:modified>
</cp:coreProperties>
</file>