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060F5F" w14:textId="77777777" w:rsidR="00ED770B" w:rsidRPr="006315A6" w:rsidRDefault="00ED770B" w:rsidP="00ED770B">
      <w:pPr>
        <w:ind w:left="2127"/>
        <w:rPr>
          <w:color w:val="000000"/>
          <w:sz w:val="32"/>
          <w:szCs w:val="32"/>
        </w:rPr>
      </w:pPr>
      <w:bookmarkStart w:id="0" w:name="_GoBack"/>
      <w:bookmarkEnd w:id="0"/>
      <w:r>
        <w:rPr>
          <w:color w:val="000000"/>
          <w:sz w:val="32"/>
          <w:szCs w:val="32"/>
        </w:rPr>
        <w:t xml:space="preserve">                                 </w:t>
      </w:r>
      <w:r w:rsidRPr="002D7202">
        <w:rPr>
          <w:noProof/>
          <w:sz w:val="24"/>
          <w:szCs w:val="24"/>
          <w:lang w:eastAsia="uk-UA"/>
        </w:rPr>
        <w:drawing>
          <wp:inline distT="0" distB="0" distL="0" distR="0" wp14:anchorId="5DEAC9C9" wp14:editId="134C1F5B">
            <wp:extent cx="494030" cy="672465"/>
            <wp:effectExtent l="0" t="0" r="127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30" cy="67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889DE2" w14:textId="77777777" w:rsidR="00ED770B" w:rsidRDefault="00ED770B" w:rsidP="00ED770B">
      <w:pPr>
        <w:keepNext/>
        <w:ind w:firstLine="720"/>
        <w:outlineLvl w:val="4"/>
        <w:rPr>
          <w:b/>
          <w:spacing w:val="30"/>
          <w:sz w:val="28"/>
          <w:szCs w:val="28"/>
        </w:rPr>
      </w:pPr>
      <w:r>
        <w:rPr>
          <w:b/>
          <w:spacing w:val="30"/>
          <w:sz w:val="28"/>
          <w:szCs w:val="28"/>
        </w:rPr>
        <w:t xml:space="preserve">                  </w:t>
      </w:r>
      <w:r w:rsidRPr="008C730B">
        <w:rPr>
          <w:b/>
          <w:spacing w:val="30"/>
          <w:sz w:val="28"/>
          <w:szCs w:val="28"/>
        </w:rPr>
        <w:t>КОЗЯТИНСЬКА МІСЬКА РАДА</w:t>
      </w:r>
    </w:p>
    <w:p w14:paraId="1A1DB002" w14:textId="77777777" w:rsidR="00ED770B" w:rsidRPr="00D82B2C" w:rsidRDefault="00ED770B" w:rsidP="00ED770B">
      <w:pPr>
        <w:keepNext/>
        <w:ind w:firstLine="720"/>
        <w:jc w:val="center"/>
        <w:outlineLvl w:val="4"/>
        <w:rPr>
          <w:b/>
          <w:sz w:val="28"/>
          <w:szCs w:val="28"/>
        </w:rPr>
      </w:pPr>
      <w:r>
        <w:rPr>
          <w:b/>
          <w:spacing w:val="30"/>
          <w:sz w:val="28"/>
          <w:szCs w:val="28"/>
        </w:rPr>
        <w:t>ВІННИЦЬКОЇ</w:t>
      </w:r>
      <w:r w:rsidRPr="008C730B">
        <w:rPr>
          <w:b/>
          <w:spacing w:val="30"/>
          <w:sz w:val="28"/>
          <w:szCs w:val="28"/>
        </w:rPr>
        <w:t xml:space="preserve"> ОБЛАСТІ</w:t>
      </w:r>
    </w:p>
    <w:p w14:paraId="7FF60C72" w14:textId="77777777" w:rsidR="00ED770B" w:rsidRPr="0083705F" w:rsidRDefault="00ED770B" w:rsidP="00ED770B">
      <w:pPr>
        <w:jc w:val="center"/>
        <w:rPr>
          <w:color w:val="000000"/>
          <w:sz w:val="18"/>
          <w:szCs w:val="18"/>
        </w:rPr>
      </w:pPr>
    </w:p>
    <w:p w14:paraId="1D487BCF" w14:textId="77777777" w:rsidR="00ED770B" w:rsidRDefault="00ED770B" w:rsidP="00ED770B">
      <w:pPr>
        <w:jc w:val="center"/>
        <w:rPr>
          <w:b/>
          <w:bCs/>
          <w:color w:val="000000"/>
          <w:sz w:val="28"/>
          <w:szCs w:val="28"/>
        </w:rPr>
      </w:pPr>
      <w:r w:rsidRPr="00C91996">
        <w:rPr>
          <w:b/>
          <w:bCs/>
          <w:color w:val="000000"/>
          <w:sz w:val="28"/>
          <w:szCs w:val="28"/>
        </w:rPr>
        <w:t>РІШЕННЯ</w:t>
      </w:r>
    </w:p>
    <w:p w14:paraId="00C27A90" w14:textId="77777777" w:rsidR="00ED770B" w:rsidRPr="00BB3CC6" w:rsidRDefault="00ED770B" w:rsidP="00ED770B">
      <w:pPr>
        <w:jc w:val="center"/>
        <w:rPr>
          <w:color w:val="000000"/>
          <w:sz w:val="28"/>
          <w:szCs w:val="28"/>
        </w:rPr>
      </w:pPr>
    </w:p>
    <w:p w14:paraId="3FE488EE" w14:textId="77777777" w:rsidR="00ED770B" w:rsidRPr="00707A37" w:rsidRDefault="00ED770B" w:rsidP="00ED770B">
      <w:pPr>
        <w:tabs>
          <w:tab w:val="left" w:pos="2611"/>
          <w:tab w:val="left" w:pos="4363"/>
        </w:tabs>
        <w:spacing w:before="1"/>
        <w:ind w:left="411" w:hanging="978"/>
        <w:rPr>
          <w:sz w:val="28"/>
        </w:rPr>
      </w:pPr>
      <w:r>
        <w:rPr>
          <w:color w:val="000000"/>
          <w:sz w:val="28"/>
          <w:szCs w:val="28"/>
        </w:rPr>
        <w:t xml:space="preserve">          </w:t>
      </w:r>
      <w:r>
        <w:rPr>
          <w:color w:val="000000"/>
          <w:sz w:val="28"/>
          <w:szCs w:val="28"/>
          <w:u w:val="single"/>
        </w:rPr>
        <w:t xml:space="preserve">                  </w:t>
      </w:r>
      <w:r w:rsidRPr="00707A37">
        <w:rPr>
          <w:sz w:val="28"/>
          <w:u w:val="single"/>
        </w:rPr>
        <w:t xml:space="preserve"> р. </w:t>
      </w:r>
      <w:r w:rsidRPr="00707A37">
        <w:rPr>
          <w:spacing w:val="-1"/>
          <w:sz w:val="28"/>
        </w:rPr>
        <w:t xml:space="preserve"> </w:t>
      </w:r>
      <w:r w:rsidRPr="00707A37">
        <w:rPr>
          <w:sz w:val="28"/>
        </w:rPr>
        <w:t>№</w:t>
      </w:r>
      <w:r>
        <w:rPr>
          <w:sz w:val="28"/>
          <w:u w:val="single"/>
        </w:rPr>
        <w:t xml:space="preserve">         </w:t>
      </w:r>
      <w:r w:rsidRPr="00707A37">
        <w:rPr>
          <w:sz w:val="28"/>
          <w:u w:val="single"/>
        </w:rPr>
        <w:t>-VІІІ</w:t>
      </w:r>
      <w:r w:rsidRPr="00707A37">
        <w:rPr>
          <w:sz w:val="28"/>
        </w:rPr>
        <w:tab/>
        <w:t xml:space="preserve">              </w:t>
      </w:r>
      <w:r>
        <w:rPr>
          <w:sz w:val="28"/>
        </w:rPr>
        <w:t xml:space="preserve"> </w:t>
      </w:r>
      <w:r w:rsidRPr="00707A37">
        <w:rPr>
          <w:sz w:val="28"/>
        </w:rPr>
        <w:t xml:space="preserve">          </w:t>
      </w:r>
      <w:r>
        <w:rPr>
          <w:sz w:val="28"/>
        </w:rPr>
        <w:t xml:space="preserve">  </w:t>
      </w:r>
      <w:r w:rsidRPr="00707A37">
        <w:rPr>
          <w:sz w:val="28"/>
        </w:rPr>
        <w:t xml:space="preserve">   </w:t>
      </w:r>
      <w:r>
        <w:rPr>
          <w:sz w:val="28"/>
          <w:u w:val="single"/>
        </w:rPr>
        <w:t xml:space="preserve">      (п)</w:t>
      </w:r>
      <w:r w:rsidRPr="00707A37">
        <w:rPr>
          <w:sz w:val="28"/>
        </w:rPr>
        <w:t xml:space="preserve"> </w:t>
      </w:r>
      <w:r w:rsidRPr="00707A37">
        <w:rPr>
          <w:color w:val="FF0000"/>
          <w:sz w:val="28"/>
        </w:rPr>
        <w:t xml:space="preserve"> </w:t>
      </w:r>
      <w:r w:rsidRPr="00707A37">
        <w:rPr>
          <w:bCs/>
          <w:sz w:val="28"/>
          <w:szCs w:val="28"/>
        </w:rPr>
        <w:t xml:space="preserve">сесія </w:t>
      </w:r>
      <w:r w:rsidRPr="00707A37">
        <w:rPr>
          <w:bCs/>
          <w:sz w:val="28"/>
          <w:szCs w:val="28"/>
          <w:u w:val="single"/>
        </w:rPr>
        <w:t>8</w:t>
      </w:r>
      <w:r w:rsidRPr="00707A37">
        <w:rPr>
          <w:bCs/>
          <w:sz w:val="28"/>
          <w:szCs w:val="28"/>
        </w:rPr>
        <w:t xml:space="preserve"> скликання</w:t>
      </w:r>
    </w:p>
    <w:p w14:paraId="3D65E928" w14:textId="77777777" w:rsidR="00ED770B" w:rsidRPr="00315796" w:rsidRDefault="00ED770B" w:rsidP="00ED770B">
      <w:pPr>
        <w:pStyle w:val="a6"/>
        <w:tabs>
          <w:tab w:val="right" w:pos="0"/>
        </w:tabs>
        <w:jc w:val="both"/>
        <w:rPr>
          <w:bCs/>
          <w:sz w:val="28"/>
          <w:szCs w:val="28"/>
          <w:lang w:val="uk-UA"/>
        </w:rPr>
      </w:pPr>
      <w:r w:rsidRPr="002930E2"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 xml:space="preserve"> </w:t>
      </w:r>
      <w:r w:rsidRPr="002930E2">
        <w:rPr>
          <w:bCs/>
          <w:sz w:val="28"/>
          <w:szCs w:val="28"/>
          <w:lang w:val="uk-UA"/>
        </w:rPr>
        <w:t xml:space="preserve"> </w:t>
      </w:r>
    </w:p>
    <w:p w14:paraId="09AE688B" w14:textId="77777777" w:rsidR="00ED770B" w:rsidRPr="00ED770B" w:rsidRDefault="00ED770B" w:rsidP="00ED770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D770B">
        <w:rPr>
          <w:rFonts w:ascii="Times New Roman" w:hAnsi="Times New Roman" w:cs="Times New Roman"/>
          <w:b/>
          <w:bCs/>
          <w:sz w:val="28"/>
          <w:szCs w:val="28"/>
        </w:rPr>
        <w:t xml:space="preserve">Про затвердження </w:t>
      </w:r>
      <w:r w:rsidRPr="00ED770B">
        <w:rPr>
          <w:rFonts w:ascii="Times New Roman" w:hAnsi="Times New Roman" w:cs="Times New Roman"/>
          <w:b/>
          <w:sz w:val="28"/>
          <w:szCs w:val="28"/>
        </w:rPr>
        <w:t>Програма безпеки та оборони</w:t>
      </w:r>
    </w:p>
    <w:p w14:paraId="02ED5B24" w14:textId="77777777" w:rsidR="00ED770B" w:rsidRPr="00ED770B" w:rsidRDefault="00ED770B" w:rsidP="00ED770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D770B">
        <w:rPr>
          <w:rFonts w:ascii="Times New Roman" w:hAnsi="Times New Roman" w:cs="Times New Roman"/>
          <w:b/>
          <w:sz w:val="28"/>
          <w:szCs w:val="28"/>
        </w:rPr>
        <w:t>«Разом до перемоги Козятинська громада підтримує ЗСУ» співфінансування Вінницької обласної Ради та</w:t>
      </w:r>
    </w:p>
    <w:p w14:paraId="66CE21DB" w14:textId="77777777" w:rsidR="00ED770B" w:rsidRPr="00ED770B" w:rsidRDefault="00ED770B" w:rsidP="00ED770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D770B">
        <w:rPr>
          <w:rFonts w:ascii="Times New Roman" w:hAnsi="Times New Roman" w:cs="Times New Roman"/>
          <w:b/>
          <w:sz w:val="28"/>
          <w:szCs w:val="28"/>
        </w:rPr>
        <w:t xml:space="preserve">Козятинської міської територіальної громади </w:t>
      </w:r>
    </w:p>
    <w:p w14:paraId="0CF5CE18" w14:textId="77777777" w:rsidR="00ED770B" w:rsidRPr="007C2A0D" w:rsidRDefault="00ED770B" w:rsidP="007C2A0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на 2024 рік</w:t>
      </w:r>
      <w:r w:rsidRPr="00ED770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CF018AE" w14:textId="77777777" w:rsidR="00ED770B" w:rsidRPr="0083705F" w:rsidRDefault="00ED770B" w:rsidP="00ED770B">
      <w:pPr>
        <w:ind w:firstLine="700"/>
        <w:jc w:val="both"/>
        <w:rPr>
          <w:color w:val="FF0000"/>
          <w:sz w:val="22"/>
          <w:szCs w:val="22"/>
        </w:rPr>
      </w:pPr>
    </w:p>
    <w:p w14:paraId="31EF9A43" w14:textId="77777777" w:rsidR="00ED770B" w:rsidRPr="00ED770B" w:rsidRDefault="00ED770B" w:rsidP="00ED770B">
      <w:pPr>
        <w:tabs>
          <w:tab w:val="num" w:pos="0"/>
          <w:tab w:val="left" w:pos="560"/>
        </w:tabs>
        <w:ind w:firstLine="560"/>
        <w:jc w:val="both"/>
        <w:rPr>
          <w:sz w:val="28"/>
          <w:szCs w:val="28"/>
        </w:rPr>
      </w:pPr>
      <w:r>
        <w:rPr>
          <w:sz w:val="28"/>
          <w:szCs w:val="28"/>
        </w:rPr>
        <w:t>На виконання рішення 49 (п) сесії 8 скликання від 03.10.2024 № 1566-</w:t>
      </w:r>
      <w:r w:rsidRPr="00ED770B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</w:rPr>
        <w:t xml:space="preserve"> «Про участь в конкурсі Вінницької обласної Ради», </w:t>
      </w:r>
      <w:r w:rsidRPr="00A75278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ED770B">
        <w:rPr>
          <w:sz w:val="28"/>
          <w:szCs w:val="28"/>
        </w:rPr>
        <w:t xml:space="preserve"> метою забезпечення</w:t>
      </w:r>
      <w:r w:rsidRPr="007E265E">
        <w:rPr>
          <w:szCs w:val="28"/>
        </w:rPr>
        <w:t xml:space="preserve"> </w:t>
      </w:r>
      <w:r>
        <w:rPr>
          <w:sz w:val="28"/>
          <w:szCs w:val="28"/>
        </w:rPr>
        <w:t xml:space="preserve">покращення організаційних заходів щодо відсічі збройної агресії з боку російської федерації, задля ефективного виконання бойових завдань шляхом належного матеріально-технічного укомплектування військових частин </w:t>
      </w:r>
      <w:r w:rsidRPr="00E97AA1">
        <w:rPr>
          <w:sz w:val="28"/>
          <w:szCs w:val="28"/>
        </w:rPr>
        <w:t>А1376</w:t>
      </w:r>
      <w:r>
        <w:rPr>
          <w:sz w:val="28"/>
          <w:szCs w:val="28"/>
        </w:rPr>
        <w:t xml:space="preserve"> та А0501</w:t>
      </w:r>
      <w:r w:rsidR="007C2A0D">
        <w:rPr>
          <w:sz w:val="28"/>
          <w:szCs w:val="28"/>
        </w:rPr>
        <w:t>, міська рада.</w:t>
      </w:r>
    </w:p>
    <w:p w14:paraId="4FFDC804" w14:textId="77777777" w:rsidR="00ED770B" w:rsidRPr="00ED770B" w:rsidRDefault="00ED770B" w:rsidP="00ED770B">
      <w:pPr>
        <w:pStyle w:val="a8"/>
        <w:ind w:left="0" w:right="-30" w:firstLine="567"/>
        <w:jc w:val="center"/>
        <w:rPr>
          <w:bCs/>
          <w:szCs w:val="28"/>
        </w:rPr>
      </w:pPr>
      <w:r w:rsidRPr="00ED770B">
        <w:rPr>
          <w:bCs/>
          <w:szCs w:val="28"/>
        </w:rPr>
        <w:t>В И Р І Ш И Л А:</w:t>
      </w:r>
    </w:p>
    <w:p w14:paraId="55EF2CD3" w14:textId="77777777" w:rsidR="00ED770B" w:rsidRPr="00ED770B" w:rsidRDefault="00ED770B" w:rsidP="00ED770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r w:rsidR="007725C0">
        <w:rPr>
          <w:rFonts w:ascii="Times New Roman" w:hAnsi="Times New Roman" w:cs="Times New Roman"/>
          <w:sz w:val="28"/>
          <w:szCs w:val="28"/>
        </w:rPr>
        <w:t>Затвердити Програму</w:t>
      </w:r>
      <w:r w:rsidRPr="00ED770B">
        <w:rPr>
          <w:rFonts w:ascii="Times New Roman" w:hAnsi="Times New Roman" w:cs="Times New Roman"/>
          <w:sz w:val="28"/>
          <w:szCs w:val="28"/>
        </w:rPr>
        <w:t xml:space="preserve"> безпеки та оборони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770B">
        <w:rPr>
          <w:rFonts w:ascii="Times New Roman" w:hAnsi="Times New Roman" w:cs="Times New Roman"/>
          <w:sz w:val="28"/>
          <w:szCs w:val="28"/>
        </w:rPr>
        <w:t xml:space="preserve">«Разом до перемоги </w:t>
      </w:r>
      <w:r>
        <w:rPr>
          <w:rFonts w:ascii="Times New Roman" w:hAnsi="Times New Roman" w:cs="Times New Roman"/>
          <w:sz w:val="28"/>
          <w:szCs w:val="28"/>
        </w:rPr>
        <w:t xml:space="preserve">Козятинська </w:t>
      </w:r>
      <w:r w:rsidRPr="00ED770B">
        <w:rPr>
          <w:rFonts w:ascii="Times New Roman" w:hAnsi="Times New Roman" w:cs="Times New Roman"/>
          <w:sz w:val="28"/>
          <w:szCs w:val="28"/>
        </w:rPr>
        <w:t>громада підтримує ЗСУ» співфінансування Вінницької обласної Ради 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770B">
        <w:rPr>
          <w:rFonts w:ascii="Times New Roman" w:hAnsi="Times New Roman" w:cs="Times New Roman"/>
          <w:sz w:val="28"/>
          <w:szCs w:val="28"/>
        </w:rPr>
        <w:t xml:space="preserve">Козятинської міської територіальної громади </w:t>
      </w:r>
      <w:r>
        <w:rPr>
          <w:rFonts w:ascii="Times New Roman" w:hAnsi="Times New Roman" w:cs="Times New Roman"/>
          <w:sz w:val="28"/>
          <w:szCs w:val="28"/>
        </w:rPr>
        <w:t>на 2024 рік.</w:t>
      </w:r>
      <w:r w:rsidRPr="00ED770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977FA8" w14:textId="77777777" w:rsidR="00ED770B" w:rsidRPr="00B171CE" w:rsidRDefault="00ED770B" w:rsidP="00ED770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t xml:space="preserve">            </w:t>
      </w:r>
      <w:r>
        <w:rPr>
          <w:rFonts w:ascii="Times New Roman" w:hAnsi="Times New Roman"/>
          <w:sz w:val="28"/>
          <w:szCs w:val="28"/>
        </w:rPr>
        <w:t>2</w:t>
      </w:r>
      <w:r w:rsidRPr="009F0075">
        <w:rPr>
          <w:rFonts w:ascii="Times New Roman" w:hAnsi="Times New Roman"/>
          <w:sz w:val="28"/>
          <w:szCs w:val="28"/>
        </w:rPr>
        <w:t>.</w:t>
      </w:r>
      <w:r w:rsidRPr="00A53F0B">
        <w:rPr>
          <w:sz w:val="28"/>
          <w:szCs w:val="28"/>
        </w:rPr>
        <w:t xml:space="preserve"> </w:t>
      </w:r>
      <w:r w:rsidRPr="00B171CE">
        <w:rPr>
          <w:rFonts w:ascii="Times New Roman" w:hAnsi="Times New Roman"/>
          <w:sz w:val="28"/>
          <w:szCs w:val="28"/>
        </w:rPr>
        <w:t>Виконавчому комітету Козятинської міської</w:t>
      </w:r>
      <w:r w:rsidR="007725C0">
        <w:rPr>
          <w:rFonts w:ascii="Times New Roman" w:hAnsi="Times New Roman"/>
          <w:sz w:val="28"/>
          <w:szCs w:val="28"/>
        </w:rPr>
        <w:t xml:space="preserve"> ради</w:t>
      </w:r>
      <w:r w:rsidRPr="00B171CE">
        <w:rPr>
          <w:rFonts w:ascii="Times New Roman" w:hAnsi="Times New Roman"/>
          <w:sz w:val="28"/>
          <w:szCs w:val="28"/>
        </w:rPr>
        <w:t xml:space="preserve"> </w:t>
      </w:r>
      <w:r w:rsidR="00B171CE" w:rsidRPr="00B171CE">
        <w:rPr>
          <w:rFonts w:ascii="Times New Roman" w:hAnsi="Times New Roman"/>
          <w:sz w:val="28"/>
          <w:szCs w:val="28"/>
        </w:rPr>
        <w:t xml:space="preserve">забезпечити цільове використання коштів у розмірі 2 033 625, 00 гривень на придбання 25 (двадцяти п’яти) пБПаК </w:t>
      </w:r>
      <w:r w:rsidR="00B171CE" w:rsidRPr="00B171CE">
        <w:rPr>
          <w:rFonts w:ascii="Times New Roman" w:hAnsi="Times New Roman"/>
          <w:sz w:val="28"/>
          <w:szCs w:val="28"/>
          <w:lang w:val="en-US"/>
        </w:rPr>
        <w:t>DJI</w:t>
      </w:r>
      <w:r w:rsidR="00B171CE" w:rsidRPr="00B171CE">
        <w:rPr>
          <w:rFonts w:ascii="Times New Roman" w:hAnsi="Times New Roman"/>
          <w:sz w:val="28"/>
          <w:szCs w:val="28"/>
        </w:rPr>
        <w:t xml:space="preserve"> </w:t>
      </w:r>
      <w:r w:rsidR="00B171CE" w:rsidRPr="00B171CE">
        <w:rPr>
          <w:rFonts w:ascii="Times New Roman" w:hAnsi="Times New Roman"/>
          <w:sz w:val="28"/>
          <w:szCs w:val="28"/>
          <w:lang w:val="en-US"/>
        </w:rPr>
        <w:t>Mavic</w:t>
      </w:r>
      <w:r w:rsidR="00B171CE" w:rsidRPr="00B171CE">
        <w:rPr>
          <w:rFonts w:ascii="Times New Roman" w:hAnsi="Times New Roman"/>
          <w:sz w:val="28"/>
          <w:szCs w:val="28"/>
        </w:rPr>
        <w:t xml:space="preserve"> 3 </w:t>
      </w:r>
      <w:r w:rsidR="00B171CE" w:rsidRPr="00B171CE">
        <w:rPr>
          <w:rFonts w:ascii="Times New Roman" w:hAnsi="Times New Roman"/>
          <w:sz w:val="28"/>
          <w:szCs w:val="28"/>
          <w:lang w:val="en-US"/>
        </w:rPr>
        <w:t>Pro</w:t>
      </w:r>
      <w:r w:rsidR="00B171CE" w:rsidRPr="00B171CE">
        <w:rPr>
          <w:rFonts w:ascii="Times New Roman" w:hAnsi="Times New Roman"/>
          <w:sz w:val="28"/>
          <w:szCs w:val="28"/>
        </w:rPr>
        <w:t xml:space="preserve"> для військової частини А 0501 та придбання дронів  </w:t>
      </w:r>
      <w:r w:rsidR="00B171CE" w:rsidRPr="00B171CE">
        <w:rPr>
          <w:rFonts w:ascii="Times New Roman" w:hAnsi="Times New Roman"/>
          <w:sz w:val="28"/>
          <w:szCs w:val="28"/>
          <w:lang w:val="en-US"/>
        </w:rPr>
        <w:t>FPV</w:t>
      </w:r>
      <w:r w:rsidR="00B171CE" w:rsidRPr="00B171CE">
        <w:rPr>
          <w:rFonts w:ascii="Times New Roman" w:hAnsi="Times New Roman"/>
          <w:sz w:val="28"/>
          <w:szCs w:val="28"/>
        </w:rPr>
        <w:t xml:space="preserve"> «ДИКІ ШЕРШНІ 10» (60 </w:t>
      </w:r>
      <w:r w:rsidR="00B171CE" w:rsidRPr="00B171CE">
        <w:rPr>
          <w:rFonts w:ascii="Times New Roman" w:hAnsi="Times New Roman"/>
          <w:sz w:val="28"/>
          <w:szCs w:val="28"/>
          <w:lang w:val="en-US"/>
        </w:rPr>
        <w:t>FPV</w:t>
      </w:r>
      <w:r w:rsidR="00B171CE" w:rsidRPr="00B171CE">
        <w:rPr>
          <w:rFonts w:ascii="Times New Roman" w:hAnsi="Times New Roman"/>
          <w:sz w:val="28"/>
          <w:szCs w:val="28"/>
        </w:rPr>
        <w:t xml:space="preserve"> денних та 31 нічних дронів) для військової частини А 1376</w:t>
      </w:r>
      <w:r w:rsidRPr="00B171CE">
        <w:rPr>
          <w:rFonts w:ascii="Times New Roman" w:hAnsi="Times New Roman"/>
          <w:sz w:val="28"/>
          <w:szCs w:val="28"/>
        </w:rPr>
        <w:t>.</w:t>
      </w:r>
    </w:p>
    <w:p w14:paraId="7609242C" w14:textId="77777777" w:rsidR="007C2A0D" w:rsidRDefault="007C2A0D" w:rsidP="007C2A0D">
      <w:pPr>
        <w:pStyle w:val="a3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ab/>
      </w:r>
      <w:r w:rsidR="00ED770B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3150A5">
        <w:rPr>
          <w:rFonts w:ascii="Times New Roman" w:hAnsi="Times New Roman"/>
          <w:sz w:val="28"/>
          <w:szCs w:val="28"/>
        </w:rPr>
        <w:t xml:space="preserve">Контроль за виконанням даного рішення покласти на постійну депутатську комісію з питань законності, правопорядку, регламенту, депутатської діяльності, етики, топоніміки та контролю за діяльністю виконавчих органі ради, з гуманітарних питань, соціального захисту населення, молодіжної політики, спорту та медичного </w:t>
      </w:r>
      <w:r>
        <w:rPr>
          <w:rFonts w:ascii="Times New Roman" w:hAnsi="Times New Roman"/>
          <w:sz w:val="28"/>
          <w:szCs w:val="28"/>
        </w:rPr>
        <w:t xml:space="preserve">обслуговування </w:t>
      </w:r>
      <w:r w:rsidRPr="003150A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(О. Шумський) </w:t>
      </w:r>
      <w:r w:rsidRPr="003150A5">
        <w:rPr>
          <w:rFonts w:ascii="Times New Roman" w:hAnsi="Times New Roman"/>
          <w:sz w:val="28"/>
          <w:szCs w:val="28"/>
        </w:rPr>
        <w:t>та постійну депутатську комісію з питань фінансів, бюджету та соціально-еконо</w:t>
      </w:r>
      <w:r>
        <w:rPr>
          <w:rFonts w:ascii="Times New Roman" w:hAnsi="Times New Roman"/>
          <w:sz w:val="28"/>
          <w:szCs w:val="28"/>
        </w:rPr>
        <w:t>мічного розвитку (О. Пліщук)</w:t>
      </w:r>
      <w:r w:rsidRPr="003150A5">
        <w:rPr>
          <w:rFonts w:ascii="Times New Roman" w:hAnsi="Times New Roman"/>
          <w:sz w:val="28"/>
          <w:szCs w:val="28"/>
        </w:rPr>
        <w:t>.</w:t>
      </w:r>
    </w:p>
    <w:p w14:paraId="57BDAB83" w14:textId="77777777" w:rsidR="007C2A0D" w:rsidRPr="003150A5" w:rsidRDefault="007C2A0D" w:rsidP="007C2A0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2269A06D" w14:textId="77777777" w:rsidR="007C2A0D" w:rsidRPr="00B17BEA" w:rsidRDefault="007C2A0D" w:rsidP="007C2A0D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r w:rsidRPr="00B17BEA">
        <w:rPr>
          <w:rFonts w:ascii="Times New Roman" w:hAnsi="Times New Roman"/>
          <w:b/>
          <w:sz w:val="28"/>
          <w:szCs w:val="28"/>
          <w:lang w:val="ru-RU"/>
        </w:rPr>
        <w:t xml:space="preserve">Міський голова                                                      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             Тетяна ЄРМОЛАЄВА</w:t>
      </w:r>
    </w:p>
    <w:p w14:paraId="493C3549" w14:textId="77777777" w:rsidR="007C2A0D" w:rsidRDefault="007C2A0D" w:rsidP="007C2A0D">
      <w:pPr>
        <w:pStyle w:val="a3"/>
      </w:pPr>
    </w:p>
    <w:p w14:paraId="25D51A7F" w14:textId="77777777" w:rsidR="007C2A0D" w:rsidRPr="007C2A0D" w:rsidRDefault="007C2A0D" w:rsidP="007C2A0D">
      <w:pPr>
        <w:pStyle w:val="a3"/>
        <w:rPr>
          <w:rFonts w:ascii="Times New Roman" w:hAnsi="Times New Roman" w:cs="Times New Roman"/>
          <w:sz w:val="24"/>
          <w:szCs w:val="24"/>
        </w:rPr>
      </w:pPr>
      <w:r w:rsidRPr="007C2A0D">
        <w:rPr>
          <w:rFonts w:ascii="Times New Roman" w:hAnsi="Times New Roman" w:cs="Times New Roman"/>
          <w:sz w:val="24"/>
          <w:szCs w:val="24"/>
        </w:rPr>
        <w:t xml:space="preserve">І. Репало </w:t>
      </w:r>
    </w:p>
    <w:p w14:paraId="7B663FF7" w14:textId="77777777" w:rsidR="007C2A0D" w:rsidRPr="007C2A0D" w:rsidRDefault="007C2A0D" w:rsidP="007C2A0D">
      <w:pPr>
        <w:pStyle w:val="a3"/>
        <w:rPr>
          <w:rFonts w:ascii="Times New Roman" w:hAnsi="Times New Roman" w:cs="Times New Roman"/>
          <w:sz w:val="24"/>
          <w:szCs w:val="24"/>
        </w:rPr>
      </w:pPr>
      <w:r w:rsidRPr="007C2A0D">
        <w:rPr>
          <w:rFonts w:ascii="Times New Roman" w:hAnsi="Times New Roman" w:cs="Times New Roman"/>
          <w:sz w:val="24"/>
          <w:szCs w:val="24"/>
        </w:rPr>
        <w:t xml:space="preserve">О. Шумський </w:t>
      </w:r>
    </w:p>
    <w:p w14:paraId="1CB0F206" w14:textId="77777777" w:rsidR="007C2A0D" w:rsidRPr="007C2A0D" w:rsidRDefault="007C2A0D" w:rsidP="007C2A0D">
      <w:pPr>
        <w:pStyle w:val="a3"/>
        <w:rPr>
          <w:rFonts w:ascii="Times New Roman" w:hAnsi="Times New Roman" w:cs="Times New Roman"/>
          <w:sz w:val="24"/>
          <w:szCs w:val="24"/>
        </w:rPr>
      </w:pPr>
      <w:r w:rsidRPr="007C2A0D">
        <w:rPr>
          <w:rFonts w:ascii="Times New Roman" w:hAnsi="Times New Roman" w:cs="Times New Roman"/>
          <w:sz w:val="24"/>
          <w:szCs w:val="24"/>
        </w:rPr>
        <w:t>О. Поліщук</w:t>
      </w:r>
    </w:p>
    <w:p w14:paraId="4B419D6E" w14:textId="77777777" w:rsidR="007C2A0D" w:rsidRPr="007C2A0D" w:rsidRDefault="007C2A0D" w:rsidP="007C2A0D">
      <w:pPr>
        <w:pStyle w:val="a3"/>
        <w:rPr>
          <w:rFonts w:ascii="Times New Roman" w:hAnsi="Times New Roman" w:cs="Times New Roman"/>
          <w:sz w:val="24"/>
          <w:szCs w:val="24"/>
        </w:rPr>
      </w:pPr>
      <w:r w:rsidRPr="007C2A0D">
        <w:rPr>
          <w:rFonts w:ascii="Times New Roman" w:hAnsi="Times New Roman" w:cs="Times New Roman"/>
          <w:sz w:val="24"/>
          <w:szCs w:val="24"/>
        </w:rPr>
        <w:t>Ю. Кукуруза</w:t>
      </w:r>
    </w:p>
    <w:p w14:paraId="2F416937" w14:textId="77777777" w:rsidR="007C2A0D" w:rsidRPr="007C2A0D" w:rsidRDefault="007C2A0D" w:rsidP="007C2A0D">
      <w:pPr>
        <w:pStyle w:val="a3"/>
        <w:rPr>
          <w:rFonts w:ascii="Times New Roman" w:hAnsi="Times New Roman" w:cs="Times New Roman"/>
          <w:sz w:val="24"/>
          <w:szCs w:val="24"/>
        </w:rPr>
      </w:pPr>
      <w:r w:rsidRPr="007C2A0D">
        <w:rPr>
          <w:rFonts w:ascii="Times New Roman" w:hAnsi="Times New Roman" w:cs="Times New Roman"/>
          <w:sz w:val="24"/>
          <w:szCs w:val="24"/>
        </w:rPr>
        <w:t>Г. Полішук</w:t>
      </w:r>
    </w:p>
    <w:p w14:paraId="7B6E3E2A" w14:textId="77777777" w:rsidR="007C2A0D" w:rsidRDefault="007C2A0D" w:rsidP="007C2A0D">
      <w:pPr>
        <w:pStyle w:val="aa"/>
        <w:spacing w:before="0" w:beforeAutospacing="0" w:after="0" w:afterAutospacing="0"/>
        <w:jc w:val="both"/>
        <w:rPr>
          <w:lang w:val="uk-UA"/>
        </w:rPr>
      </w:pPr>
      <w:r w:rsidRPr="007C2A0D">
        <w:rPr>
          <w:lang w:val="uk-UA"/>
        </w:rPr>
        <w:t>О. Ружицька</w:t>
      </w:r>
    </w:p>
    <w:p w14:paraId="4F53D3A2" w14:textId="77777777" w:rsidR="00937AA8" w:rsidRDefault="00937AA8" w:rsidP="007C2A0D">
      <w:pPr>
        <w:jc w:val="both"/>
      </w:pPr>
    </w:p>
    <w:sectPr w:rsidR="00937AA8" w:rsidSect="007C2A0D">
      <w:pgSz w:w="12240" w:h="15840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1B1793"/>
    <w:multiLevelType w:val="hybridMultilevel"/>
    <w:tmpl w:val="311695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70B"/>
    <w:rsid w:val="00682488"/>
    <w:rsid w:val="007725C0"/>
    <w:rsid w:val="007C2A0D"/>
    <w:rsid w:val="00937AA8"/>
    <w:rsid w:val="00B171CE"/>
    <w:rsid w:val="00ED7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12FBC"/>
  <w15:chartTrackingRefBased/>
  <w15:docId w15:val="{11BBEB90-A09F-4ECE-B43A-385CC5D13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77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770B"/>
    <w:pPr>
      <w:spacing w:after="0" w:line="240" w:lineRule="auto"/>
    </w:pPr>
    <w:rPr>
      <w:lang w:val="uk-UA"/>
    </w:rPr>
  </w:style>
  <w:style w:type="paragraph" w:styleId="a4">
    <w:name w:val="Body Text"/>
    <w:basedOn w:val="a"/>
    <w:link w:val="a5"/>
    <w:rsid w:val="00ED770B"/>
    <w:pPr>
      <w:spacing w:after="120"/>
    </w:pPr>
    <w:rPr>
      <w:lang w:val="ru-RU"/>
    </w:rPr>
  </w:style>
  <w:style w:type="character" w:customStyle="1" w:styleId="a5">
    <w:name w:val="Основной текст Знак"/>
    <w:basedOn w:val="a0"/>
    <w:link w:val="a4"/>
    <w:rsid w:val="00ED770B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6">
    <w:name w:val="header"/>
    <w:aliases w:val=" Знак Знак, Знак Знак Знак Знак Знак Знак Знак Знак, Знак Знак Знак Знак Знак Знак,Знак,Знак Знак Знак Знак Знак Знак Знак Знак"/>
    <w:basedOn w:val="a"/>
    <w:link w:val="a7"/>
    <w:unhideWhenUsed/>
    <w:rsid w:val="00ED770B"/>
    <w:pPr>
      <w:tabs>
        <w:tab w:val="center" w:pos="4819"/>
        <w:tab w:val="right" w:pos="9639"/>
      </w:tabs>
    </w:pPr>
    <w:rPr>
      <w:lang w:val="ru-RU"/>
    </w:rPr>
  </w:style>
  <w:style w:type="character" w:customStyle="1" w:styleId="a7">
    <w:name w:val="Верхний колонтитул Знак"/>
    <w:aliases w:val=" Знак Знак Знак, Знак Знак Знак Знак Знак Знак Знак Знак Знак, Знак Знак Знак Знак Знак Знак Знак,Знак Знак,Знак Знак Знак Знак Знак Знак Знак Знак Знак"/>
    <w:basedOn w:val="a0"/>
    <w:link w:val="a6"/>
    <w:rsid w:val="00ED770B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lock Text"/>
    <w:basedOn w:val="a"/>
    <w:rsid w:val="00ED770B"/>
    <w:pPr>
      <w:autoSpaceDE w:val="0"/>
      <w:autoSpaceDN w:val="0"/>
      <w:adjustRightInd w:val="0"/>
      <w:ind w:left="794" w:right="567" w:hanging="227"/>
      <w:jc w:val="both"/>
    </w:pPr>
    <w:rPr>
      <w:sz w:val="28"/>
      <w:lang w:val="ru-RU"/>
    </w:rPr>
  </w:style>
  <w:style w:type="character" w:styleId="a9">
    <w:name w:val="Strong"/>
    <w:uiPriority w:val="22"/>
    <w:qFormat/>
    <w:rsid w:val="00ED770B"/>
    <w:rPr>
      <w:b/>
      <w:bCs/>
    </w:rPr>
  </w:style>
  <w:style w:type="paragraph" w:styleId="aa">
    <w:name w:val="Normal (Web)"/>
    <w:basedOn w:val="a"/>
    <w:rsid w:val="007C2A0D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Zeon</dc:creator>
  <cp:keywords/>
  <dc:description/>
  <cp:lastModifiedBy>Larisa</cp:lastModifiedBy>
  <cp:revision>2</cp:revision>
  <dcterms:created xsi:type="dcterms:W3CDTF">2024-10-15T12:51:00Z</dcterms:created>
  <dcterms:modified xsi:type="dcterms:W3CDTF">2024-10-15T12:51:00Z</dcterms:modified>
</cp:coreProperties>
</file>