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013" w:rsidRDefault="00F86013">
      <w:pPr>
        <w:pStyle w:val="a5"/>
        <w:rPr>
          <w:lang w:val="en-US"/>
        </w:rPr>
      </w:pPr>
    </w:p>
    <w:p w:rsidR="00F86013" w:rsidRDefault="00F86013" w:rsidP="00810678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ЗАТВЕРДЖЕНО:</w:t>
      </w:r>
    </w:p>
    <w:p w:rsidR="00F86013" w:rsidRDefault="00F86013" w:rsidP="00810678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F86013" w:rsidRDefault="00F86013" w:rsidP="00810678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комітету</w:t>
      </w:r>
    </w:p>
    <w:p w:rsidR="00F86013" w:rsidRDefault="00F86013" w:rsidP="00810678">
      <w:pPr>
        <w:spacing w:before="68"/>
        <w:ind w:left="5245"/>
        <w:rPr>
          <w:sz w:val="28"/>
        </w:rPr>
      </w:pPr>
      <w:r w:rsidRPr="007C61E3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F86013" w:rsidRPr="007C61E3" w:rsidRDefault="00F86013" w:rsidP="00810678">
      <w:pPr>
        <w:spacing w:before="68"/>
        <w:ind w:left="5245"/>
        <w:rPr>
          <w:sz w:val="28"/>
        </w:rPr>
      </w:pPr>
      <w:r w:rsidRPr="007C61E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  <w:lang w:val="en-US"/>
        </w:rPr>
        <w:t>в</w:t>
      </w:r>
      <w:r>
        <w:rPr>
          <w:sz w:val="28"/>
        </w:rPr>
        <w:t>ід</w:t>
      </w:r>
      <w:r w:rsidRPr="007C61E3">
        <w:rPr>
          <w:sz w:val="28"/>
        </w:rPr>
        <w:t xml:space="preserve"> </w:t>
      </w:r>
      <w:r w:rsidR="005C60E7">
        <w:rPr>
          <w:sz w:val="28"/>
        </w:rPr>
        <w:t xml:space="preserve"> 20.09.2024 </w:t>
      </w:r>
      <w:r>
        <w:rPr>
          <w:sz w:val="28"/>
        </w:rPr>
        <w:t>№</w:t>
      </w:r>
      <w:r w:rsidR="005C60E7">
        <w:rPr>
          <w:sz w:val="28"/>
        </w:rPr>
        <w:t xml:space="preserve"> 316</w:t>
      </w:r>
      <w:bookmarkStart w:id="0" w:name="_GoBack"/>
      <w:bookmarkEnd w:id="0"/>
    </w:p>
    <w:p w:rsidR="00F86013" w:rsidRPr="007C61E3" w:rsidRDefault="00F86013">
      <w:pPr>
        <w:pStyle w:val="a5"/>
      </w:pPr>
    </w:p>
    <w:p w:rsidR="00F86013" w:rsidRDefault="00F86013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F86013" w:rsidRDefault="00F86013">
      <w:pPr>
        <w:pStyle w:val="a3"/>
        <w:ind w:left="3917" w:right="3916"/>
        <w:jc w:val="center"/>
      </w:pPr>
      <w:r>
        <w:t>Позбавлення</w:t>
      </w:r>
      <w:r>
        <w:rPr>
          <w:spacing w:val="-2"/>
        </w:rPr>
        <w:t xml:space="preserve"> </w:t>
      </w:r>
      <w:r>
        <w:t>статусу</w:t>
      </w:r>
      <w:r>
        <w:rPr>
          <w:spacing w:val="-2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інвалідністю</w:t>
      </w:r>
      <w:r>
        <w:rPr>
          <w:spacing w:val="-2"/>
        </w:rPr>
        <w:t xml:space="preserve"> </w:t>
      </w:r>
      <w:r>
        <w:t>внаслідок</w:t>
      </w:r>
      <w:r>
        <w:rPr>
          <w:spacing w:val="-3"/>
        </w:rPr>
        <w:t xml:space="preserve"> </w:t>
      </w:r>
      <w:r>
        <w:t>війни,</w:t>
      </w:r>
    </w:p>
    <w:p w:rsidR="00F86013" w:rsidRDefault="00F86013">
      <w:pPr>
        <w:pStyle w:val="a3"/>
        <w:ind w:left="2347" w:right="2346"/>
        <w:jc w:val="center"/>
      </w:pPr>
      <w:r>
        <w:t>члена</w:t>
      </w:r>
      <w:r>
        <w:rPr>
          <w:spacing w:val="-1"/>
        </w:rPr>
        <w:t xml:space="preserve"> </w:t>
      </w:r>
      <w:r>
        <w:t>сім’ї</w:t>
      </w:r>
      <w:r>
        <w:rPr>
          <w:spacing w:val="-1"/>
        </w:rPr>
        <w:t xml:space="preserve"> </w:t>
      </w:r>
      <w:r>
        <w:t>загиблого</w:t>
      </w:r>
      <w:r>
        <w:rPr>
          <w:spacing w:val="-1"/>
        </w:rPr>
        <w:t xml:space="preserve"> </w:t>
      </w:r>
      <w:r>
        <w:t>(померлого)</w:t>
      </w:r>
      <w:r>
        <w:rPr>
          <w:spacing w:val="-1"/>
        </w:rPr>
        <w:t xml:space="preserve"> </w:t>
      </w:r>
      <w:r>
        <w:t>Захисника</w:t>
      </w:r>
      <w:r>
        <w:rPr>
          <w:spacing w:val="-2"/>
        </w:rPr>
        <w:t xml:space="preserve"> </w:t>
      </w:r>
      <w:r>
        <w:t>чи Захисниці</w:t>
      </w:r>
      <w:r>
        <w:rPr>
          <w:spacing w:val="-1"/>
        </w:rPr>
        <w:t xml:space="preserve"> </w:t>
      </w:r>
      <w:r>
        <w:t>України за</w:t>
      </w:r>
      <w:r>
        <w:rPr>
          <w:spacing w:val="-1"/>
        </w:rPr>
        <w:t xml:space="preserve"> </w:t>
      </w:r>
      <w:r>
        <w:t>заявою</w:t>
      </w:r>
      <w:r>
        <w:rPr>
          <w:spacing w:val="-1"/>
        </w:rPr>
        <w:t xml:space="preserve"> </w:t>
      </w:r>
      <w:r>
        <w:t>особи</w:t>
      </w:r>
    </w:p>
    <w:p w:rsidR="00F86013" w:rsidRDefault="00F86013">
      <w:pPr>
        <w:rPr>
          <w:b/>
          <w:sz w:val="20"/>
        </w:rPr>
      </w:pPr>
    </w:p>
    <w:p w:rsidR="00F86013" w:rsidRDefault="00F86013">
      <w:pPr>
        <w:rPr>
          <w:b/>
          <w:sz w:val="20"/>
        </w:rPr>
      </w:pPr>
      <w:r w:rsidRPr="00E876E2">
        <w:rPr>
          <w:b/>
          <w:sz w:val="23"/>
          <w:lang w:val="ru-RU"/>
        </w:rPr>
        <w:t xml:space="preserve">                                                                    </w:t>
      </w:r>
      <w:r w:rsidRPr="00114338">
        <w:rPr>
          <w:b/>
          <w:sz w:val="23"/>
        </w:rPr>
        <w:t>Управління «Центр надання адміністративних послуг у м.</w:t>
      </w:r>
      <w:r>
        <w:rPr>
          <w:b/>
          <w:sz w:val="23"/>
        </w:rPr>
        <w:t xml:space="preserve"> </w:t>
      </w:r>
      <w:r w:rsidRPr="00114338">
        <w:rPr>
          <w:b/>
          <w:sz w:val="23"/>
        </w:rPr>
        <w:t>Козятині»</w:t>
      </w:r>
    </w:p>
    <w:p w:rsidR="00F86013" w:rsidRPr="00E876E2" w:rsidRDefault="005C60E7" w:rsidP="00E876E2">
      <w:pPr>
        <w:tabs>
          <w:tab w:val="left" w:pos="6135"/>
          <w:tab w:val="left" w:pos="6195"/>
        </w:tabs>
        <w:spacing w:before="6"/>
        <w:rPr>
          <w:b/>
          <w:sz w:val="23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113665</wp:posOffset>
                </wp:positionV>
                <wp:extent cx="6223000" cy="1270"/>
                <wp:effectExtent l="5715" t="8255" r="10160" b="952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4753" id="Freeform 2" o:spid="_x0000_s1026" style="position:absolute;margin-left:175.95pt;margin-top:8.95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DtWGfF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86013">
        <w:rPr>
          <w:b/>
          <w:sz w:val="11"/>
        </w:rPr>
        <w:tab/>
      </w: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F86013" w:rsidTr="00490434">
        <w:trPr>
          <w:trHeight w:val="763"/>
        </w:trPr>
        <w:tc>
          <w:tcPr>
            <w:tcW w:w="15061" w:type="dxa"/>
            <w:gridSpan w:val="3"/>
          </w:tcPr>
          <w:p w:rsidR="00F86013" w:rsidRPr="00490434" w:rsidRDefault="00F86013" w:rsidP="00490434">
            <w:pPr>
              <w:pStyle w:val="TableParagraph"/>
              <w:ind w:left="4479" w:right="3701" w:hanging="744"/>
              <w:rPr>
                <w:b/>
                <w:sz w:val="28"/>
              </w:rPr>
            </w:pPr>
            <w:r w:rsidRPr="00490434">
              <w:rPr>
                <w:b/>
                <w:sz w:val="28"/>
              </w:rPr>
              <w:t>Інформація про суб’єкта надання адміністративної послуги</w:t>
            </w:r>
            <w:r w:rsidRPr="00490434">
              <w:rPr>
                <w:b/>
                <w:spacing w:val="-68"/>
                <w:sz w:val="28"/>
              </w:rPr>
              <w:t xml:space="preserve"> </w:t>
            </w:r>
          </w:p>
        </w:tc>
      </w:tr>
      <w:tr w:rsidR="00F86013" w:rsidTr="00490434">
        <w:trPr>
          <w:trHeight w:val="1085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Місце</w:t>
            </w:r>
            <w:r>
              <w:rPr>
                <w:sz w:val="28"/>
              </w:rPr>
              <w:t xml:space="preserve"> </w:t>
            </w:r>
            <w:r w:rsidRPr="00490434">
              <w:rPr>
                <w:sz w:val="28"/>
              </w:rPr>
              <w:t>знаходження</w:t>
            </w:r>
          </w:p>
        </w:tc>
        <w:tc>
          <w:tcPr>
            <w:tcW w:w="8223" w:type="dxa"/>
          </w:tcPr>
          <w:p w:rsidR="00F86013" w:rsidRDefault="00F86013" w:rsidP="00490434">
            <w:pPr>
              <w:pStyle w:val="TableParagraph"/>
              <w:ind w:left="59" w:right="2006"/>
              <w:rPr>
                <w:i/>
                <w:sz w:val="28"/>
              </w:rPr>
            </w:pPr>
            <w:r w:rsidRPr="00490434">
              <w:rPr>
                <w:i/>
                <w:sz w:val="28"/>
              </w:rPr>
              <w:t>22100,Ві</w:t>
            </w:r>
            <w:r>
              <w:rPr>
                <w:i/>
                <w:sz w:val="28"/>
              </w:rPr>
              <w:t>нницька область ,м. Козятин,</w:t>
            </w:r>
          </w:p>
          <w:p w:rsidR="00F86013" w:rsidRPr="00490434" w:rsidRDefault="00F86013" w:rsidP="00490434">
            <w:pPr>
              <w:pStyle w:val="TableParagraph"/>
              <w:ind w:left="59" w:right="200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вул. </w:t>
            </w:r>
            <w:r w:rsidRPr="00490434">
              <w:rPr>
                <w:i/>
                <w:sz w:val="28"/>
              </w:rPr>
              <w:t>Незалежності ,57</w:t>
            </w:r>
          </w:p>
          <w:p w:rsidR="00F86013" w:rsidRPr="00490434" w:rsidRDefault="00F86013" w:rsidP="00490434">
            <w:pPr>
              <w:pStyle w:val="TableParagraph"/>
              <w:ind w:left="59" w:right="1994"/>
              <w:rPr>
                <w:i/>
                <w:sz w:val="28"/>
              </w:rPr>
            </w:pPr>
          </w:p>
        </w:tc>
      </w:tr>
      <w:tr w:rsidR="00F86013" w:rsidTr="00490434">
        <w:trPr>
          <w:trHeight w:val="1143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2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Інформація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щодо режиму роботи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 w:right="169"/>
              <w:rPr>
                <w:i/>
                <w:sz w:val="28"/>
              </w:rPr>
            </w:pPr>
            <w:r w:rsidRPr="005C60E7">
              <w:rPr>
                <w:i/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онеділок – четвер</w:t>
            </w:r>
            <w:r w:rsidRPr="00490434">
              <w:rPr>
                <w:i/>
                <w:sz w:val="28"/>
              </w:rPr>
              <w:t xml:space="preserve"> 08:00-17:00,</w:t>
            </w:r>
          </w:p>
          <w:p w:rsidR="00F86013" w:rsidRPr="00490434" w:rsidRDefault="00F86013" w:rsidP="00490434">
            <w:pPr>
              <w:pStyle w:val="TableParagraph"/>
              <w:ind w:right="169"/>
              <w:rPr>
                <w:i/>
                <w:sz w:val="28"/>
              </w:rPr>
            </w:pPr>
            <w:r w:rsidRPr="00490434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F86013" w:rsidRPr="00490434" w:rsidRDefault="00F86013" w:rsidP="00490434">
            <w:pPr>
              <w:pStyle w:val="TableParagraph"/>
              <w:ind w:left="59" w:right="157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490434">
              <w:rPr>
                <w:i/>
                <w:sz w:val="28"/>
              </w:rPr>
              <w:t>ихідні дні: субота ,неділя.</w:t>
            </w:r>
          </w:p>
        </w:tc>
      </w:tr>
      <w:tr w:rsidR="00F86013" w:rsidTr="00490434">
        <w:trPr>
          <w:trHeight w:val="1729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3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Телефон,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адреса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електронної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пошти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та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вебсайт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 w:right="73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490434">
              <w:rPr>
                <w:sz w:val="28"/>
              </w:rPr>
              <w:t>ел.(04342)2-24-13,</w:t>
            </w:r>
          </w:p>
          <w:p w:rsidR="00F86013" w:rsidRPr="00490434" w:rsidRDefault="00F86013" w:rsidP="00490434">
            <w:pPr>
              <w:pStyle w:val="TableParagraph"/>
              <w:ind w:left="59" w:right="73"/>
              <w:rPr>
                <w:sz w:val="28"/>
              </w:rPr>
            </w:pPr>
            <w:r w:rsidRPr="00490434">
              <w:rPr>
                <w:sz w:val="28"/>
                <w:lang w:val="en-US"/>
              </w:rPr>
              <w:t>e</w:t>
            </w:r>
            <w:r w:rsidRPr="00490434">
              <w:rPr>
                <w:sz w:val="28"/>
              </w:rPr>
              <w:t>-</w:t>
            </w:r>
            <w:r w:rsidRPr="00490434">
              <w:rPr>
                <w:sz w:val="28"/>
                <w:lang w:val="en-US"/>
              </w:rPr>
              <w:t>mail</w:t>
            </w:r>
            <w:r w:rsidRPr="00490434">
              <w:rPr>
                <w:sz w:val="28"/>
              </w:rPr>
              <w:t>:с</w:t>
            </w:r>
            <w:r w:rsidRPr="00490434">
              <w:rPr>
                <w:sz w:val="28"/>
                <w:lang w:val="en-US"/>
              </w:rPr>
              <w:t>as</w:t>
            </w:r>
            <w:r w:rsidRPr="00490434">
              <w:rPr>
                <w:sz w:val="28"/>
              </w:rPr>
              <w:t>@</w:t>
            </w:r>
            <w:r w:rsidRPr="00490434">
              <w:rPr>
                <w:sz w:val="28"/>
                <w:lang w:val="en-US"/>
              </w:rPr>
              <w:t>komr</w:t>
            </w:r>
            <w:r w:rsidRPr="00490434">
              <w:rPr>
                <w:sz w:val="28"/>
              </w:rPr>
              <w:t>.</w:t>
            </w:r>
            <w:r w:rsidRPr="00490434">
              <w:rPr>
                <w:sz w:val="28"/>
                <w:lang w:val="en-US"/>
              </w:rPr>
              <w:t>gov</w:t>
            </w:r>
            <w:r w:rsidRPr="00490434">
              <w:rPr>
                <w:sz w:val="28"/>
              </w:rPr>
              <w:t>.</w:t>
            </w:r>
            <w:r w:rsidRPr="00490434">
              <w:rPr>
                <w:sz w:val="28"/>
                <w:lang w:val="en-US"/>
              </w:rPr>
              <w:t>ua</w:t>
            </w:r>
          </w:p>
          <w:p w:rsidR="00F86013" w:rsidRPr="00490434" w:rsidRDefault="00F86013" w:rsidP="00490434">
            <w:pPr>
              <w:pStyle w:val="TableParagraph"/>
              <w:ind w:left="59" w:right="73"/>
              <w:rPr>
                <w:sz w:val="28"/>
              </w:rPr>
            </w:pPr>
          </w:p>
          <w:p w:rsidR="00F86013" w:rsidRPr="00490434" w:rsidRDefault="00F86013" w:rsidP="00490434">
            <w:pPr>
              <w:pStyle w:val="TableParagraph"/>
              <w:ind w:left="59" w:right="61"/>
              <w:rPr>
                <w:i/>
                <w:sz w:val="28"/>
              </w:rPr>
            </w:pPr>
          </w:p>
        </w:tc>
      </w:tr>
    </w:tbl>
    <w:p w:rsidR="00F86013" w:rsidRDefault="00F86013">
      <w:pPr>
        <w:spacing w:before="10"/>
        <w:rPr>
          <w:sz w:val="5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F86013" w:rsidTr="00490434">
        <w:trPr>
          <w:trHeight w:val="441"/>
        </w:trPr>
        <w:tc>
          <w:tcPr>
            <w:tcW w:w="15061" w:type="dxa"/>
            <w:gridSpan w:val="3"/>
          </w:tcPr>
          <w:p w:rsidR="00F86013" w:rsidRPr="00490434" w:rsidRDefault="00F86013" w:rsidP="00490434">
            <w:pPr>
              <w:pStyle w:val="TableParagraph"/>
              <w:ind w:left="2608" w:right="2594"/>
              <w:jc w:val="center"/>
              <w:rPr>
                <w:b/>
                <w:sz w:val="28"/>
              </w:rPr>
            </w:pPr>
            <w:r w:rsidRPr="00490434">
              <w:rPr>
                <w:b/>
                <w:sz w:val="28"/>
              </w:rPr>
              <w:lastRenderedPageBreak/>
              <w:t>Нормативні</w:t>
            </w:r>
            <w:r w:rsidRPr="00490434">
              <w:rPr>
                <w:b/>
                <w:spacing w:val="-6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акти,</w:t>
            </w:r>
            <w:r w:rsidRPr="00490434">
              <w:rPr>
                <w:b/>
                <w:spacing w:val="-4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якими</w:t>
            </w:r>
            <w:r w:rsidRPr="00490434">
              <w:rPr>
                <w:b/>
                <w:spacing w:val="-6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регламентується</w:t>
            </w:r>
            <w:r w:rsidRPr="00490434">
              <w:rPr>
                <w:b/>
                <w:spacing w:val="-5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надання</w:t>
            </w:r>
            <w:r w:rsidRPr="00490434">
              <w:rPr>
                <w:b/>
                <w:spacing w:val="-5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адміністративної</w:t>
            </w:r>
            <w:r w:rsidRPr="00490434">
              <w:rPr>
                <w:b/>
                <w:spacing w:val="-5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послуги</w:t>
            </w:r>
          </w:p>
        </w:tc>
      </w:tr>
      <w:tr w:rsidR="00F86013" w:rsidTr="00490434">
        <w:trPr>
          <w:trHeight w:val="1061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4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Закони України</w:t>
            </w:r>
          </w:p>
        </w:tc>
        <w:tc>
          <w:tcPr>
            <w:tcW w:w="8223" w:type="dxa"/>
          </w:tcPr>
          <w:p w:rsidR="00F86013" w:rsidRPr="00490434" w:rsidRDefault="005720F8" w:rsidP="00490434">
            <w:pPr>
              <w:pStyle w:val="TableParagraph"/>
              <w:ind w:left="59" w:right="47"/>
              <w:rPr>
                <w:sz w:val="28"/>
              </w:rPr>
            </w:pPr>
            <w:hyperlink r:id="rId7">
              <w:r w:rsidR="00F86013" w:rsidRPr="00490434">
                <w:rPr>
                  <w:sz w:val="28"/>
                </w:rPr>
                <w:t>Закон</w:t>
              </w:r>
              <w:r w:rsidR="00F86013" w:rsidRPr="00490434">
                <w:rPr>
                  <w:spacing w:val="8"/>
                  <w:sz w:val="28"/>
                </w:rPr>
                <w:t xml:space="preserve"> </w:t>
              </w:r>
              <w:r w:rsidR="00F86013" w:rsidRPr="00490434">
                <w:rPr>
                  <w:sz w:val="28"/>
                </w:rPr>
                <w:t>України</w:t>
              </w:r>
            </w:hyperlink>
            <w:r w:rsidR="00F86013" w:rsidRPr="00490434">
              <w:rPr>
                <w:spacing w:val="-1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“Про</w:t>
            </w:r>
            <w:r w:rsidR="00F86013" w:rsidRPr="00490434">
              <w:rPr>
                <w:spacing w:val="8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статус</w:t>
            </w:r>
            <w:r w:rsidR="00F86013" w:rsidRPr="00490434">
              <w:rPr>
                <w:spacing w:val="8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ветеранів</w:t>
            </w:r>
            <w:r w:rsidR="00F86013" w:rsidRPr="00490434">
              <w:rPr>
                <w:spacing w:val="9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війни,</w:t>
            </w:r>
            <w:r w:rsidR="00F86013" w:rsidRPr="00490434">
              <w:rPr>
                <w:spacing w:val="8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гарантії</w:t>
            </w:r>
            <w:r w:rsidR="00F86013" w:rsidRPr="00490434">
              <w:rPr>
                <w:spacing w:val="8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їх</w:t>
            </w:r>
            <w:r w:rsidR="00F86013" w:rsidRPr="00490434">
              <w:rPr>
                <w:spacing w:val="9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соціального</w:t>
            </w:r>
            <w:r w:rsidR="00F86013" w:rsidRPr="00490434">
              <w:rPr>
                <w:spacing w:val="-67"/>
                <w:sz w:val="28"/>
              </w:rPr>
              <w:t xml:space="preserve"> </w:t>
            </w:r>
            <w:r w:rsidR="00F86013" w:rsidRPr="00490434">
              <w:rPr>
                <w:sz w:val="28"/>
              </w:rPr>
              <w:t>захисту”</w:t>
            </w:r>
          </w:p>
        </w:tc>
      </w:tr>
      <w:tr w:rsidR="00F86013" w:rsidTr="00490434">
        <w:trPr>
          <w:trHeight w:val="4949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5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Акти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Кабінету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Міністрів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України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 w:right="49"/>
              <w:jc w:val="both"/>
              <w:rPr>
                <w:sz w:val="28"/>
              </w:rPr>
            </w:pPr>
            <w:r w:rsidRPr="00490434">
              <w:rPr>
                <w:sz w:val="28"/>
              </w:rPr>
              <w:t>постанова Кабінету Міністрів України від 08.09.2015 № 685 “Про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затвердження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Порядку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статусу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особи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інвалідністю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внаслідок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війни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особам,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які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отримали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інвалідність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внаслідок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поранення, контузії, каліцтва або захворювання, одержаних під час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безпосередньої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участі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антитерористичній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операції,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здійсненні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заходів із забезпечення національної безпеки і оборони, відсічі і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стримування збройної агресії Російської Федерації в Донецькій та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Луганській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областях,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забезпеченні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їх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проведення,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під</w:t>
            </w:r>
            <w:r w:rsidRPr="00490434">
              <w:rPr>
                <w:spacing w:val="66"/>
                <w:sz w:val="28"/>
              </w:rPr>
              <w:t xml:space="preserve"> </w:t>
            </w:r>
            <w:r w:rsidRPr="00490434">
              <w:rPr>
                <w:sz w:val="28"/>
              </w:rPr>
              <w:t>час</w:t>
            </w:r>
            <w:r w:rsidRPr="00490434">
              <w:rPr>
                <w:spacing w:val="-68"/>
                <w:sz w:val="28"/>
              </w:rPr>
              <w:t xml:space="preserve"> </w:t>
            </w:r>
            <w:r w:rsidRPr="00490434">
              <w:rPr>
                <w:sz w:val="28"/>
              </w:rPr>
              <w:t>безпосередньої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участі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заходах,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необхідних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для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забезпечення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оборони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України,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захисту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безпеки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населення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та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інтересів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держави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у</w:t>
            </w:r>
            <w:r w:rsidRPr="00490434">
              <w:rPr>
                <w:spacing w:val="-68"/>
                <w:sz w:val="28"/>
              </w:rPr>
              <w:t xml:space="preserve"> </w:t>
            </w:r>
            <w:r w:rsidRPr="00490434">
              <w:rPr>
                <w:sz w:val="28"/>
              </w:rPr>
              <w:t>зв’язку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з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військовою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агресією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Російської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Федерації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проти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України”;</w:t>
            </w:r>
          </w:p>
          <w:p w:rsidR="00F86013" w:rsidRPr="00490434" w:rsidRDefault="00F86013" w:rsidP="007C61E3">
            <w:pPr>
              <w:pStyle w:val="TableParagraph"/>
              <w:spacing w:before="0"/>
              <w:ind w:right="50"/>
              <w:jc w:val="both"/>
              <w:rPr>
                <w:sz w:val="28"/>
              </w:rPr>
            </w:pPr>
            <w:r w:rsidRPr="00490434">
              <w:rPr>
                <w:sz w:val="28"/>
              </w:rPr>
              <w:t>постанова Кабінету Міністрів України від 23.09.2015 № 740 “Про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затвердження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Порядку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статусу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члена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сім’ї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загиблого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(померлого) Захисника чи Захисниці України”;</w:t>
            </w:r>
          </w:p>
        </w:tc>
      </w:tr>
      <w:tr w:rsidR="00F86013" w:rsidTr="00490434">
        <w:trPr>
          <w:trHeight w:val="441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6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Акти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центральних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органів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виконавчої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влади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/>
              <w:rPr>
                <w:sz w:val="28"/>
              </w:rPr>
            </w:pPr>
            <w:r w:rsidRPr="00490434">
              <w:rPr>
                <w:sz w:val="28"/>
              </w:rPr>
              <w:t>-</w:t>
            </w:r>
          </w:p>
        </w:tc>
      </w:tr>
      <w:tr w:rsidR="00F86013" w:rsidTr="00490434">
        <w:trPr>
          <w:trHeight w:val="441"/>
        </w:trPr>
        <w:tc>
          <w:tcPr>
            <w:tcW w:w="15061" w:type="dxa"/>
            <w:gridSpan w:val="3"/>
          </w:tcPr>
          <w:p w:rsidR="00F86013" w:rsidRPr="00490434" w:rsidRDefault="00F86013" w:rsidP="00490434">
            <w:pPr>
              <w:pStyle w:val="TableParagraph"/>
              <w:ind w:left="2608" w:right="2594"/>
              <w:jc w:val="center"/>
              <w:rPr>
                <w:b/>
                <w:sz w:val="28"/>
              </w:rPr>
            </w:pPr>
            <w:r w:rsidRPr="00490434">
              <w:rPr>
                <w:b/>
                <w:sz w:val="28"/>
              </w:rPr>
              <w:t>Умови</w:t>
            </w:r>
            <w:r w:rsidRPr="00490434">
              <w:rPr>
                <w:b/>
                <w:spacing w:val="-4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отримання</w:t>
            </w:r>
            <w:r w:rsidRPr="00490434">
              <w:rPr>
                <w:b/>
                <w:spacing w:val="-5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адміністративної</w:t>
            </w:r>
            <w:r w:rsidRPr="00490434">
              <w:rPr>
                <w:b/>
                <w:spacing w:val="-5"/>
                <w:sz w:val="28"/>
              </w:rPr>
              <w:t xml:space="preserve"> </w:t>
            </w:r>
            <w:r w:rsidRPr="00490434">
              <w:rPr>
                <w:b/>
                <w:sz w:val="28"/>
              </w:rPr>
              <w:t>послуги</w:t>
            </w:r>
          </w:p>
        </w:tc>
      </w:tr>
      <w:tr w:rsidR="00F86013" w:rsidTr="00490434">
        <w:trPr>
          <w:trHeight w:val="441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7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Підстава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для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отримання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490434">
              <w:rPr>
                <w:sz w:val="28"/>
              </w:rPr>
              <w:t>вернення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особи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про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позбавлення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її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статусу</w:t>
            </w:r>
          </w:p>
        </w:tc>
      </w:tr>
      <w:tr w:rsidR="00F86013" w:rsidTr="00490434">
        <w:trPr>
          <w:trHeight w:val="763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8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Перелік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документів,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необхідних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для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отримання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 w:firstLine="8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490434">
              <w:rPr>
                <w:sz w:val="28"/>
              </w:rPr>
              <w:t>аява</w:t>
            </w:r>
            <w:r w:rsidRPr="00490434">
              <w:rPr>
                <w:spacing w:val="13"/>
                <w:sz w:val="28"/>
              </w:rPr>
              <w:t xml:space="preserve"> </w:t>
            </w:r>
            <w:r w:rsidRPr="00490434">
              <w:rPr>
                <w:sz w:val="28"/>
              </w:rPr>
              <w:t>про</w:t>
            </w:r>
            <w:r w:rsidRPr="00490434">
              <w:rPr>
                <w:spacing w:val="13"/>
                <w:sz w:val="28"/>
              </w:rPr>
              <w:t xml:space="preserve"> </w:t>
            </w:r>
            <w:r w:rsidRPr="00490434">
              <w:rPr>
                <w:sz w:val="28"/>
              </w:rPr>
              <w:t>позбавлення</w:t>
            </w:r>
            <w:r w:rsidRPr="00490434">
              <w:rPr>
                <w:spacing w:val="14"/>
                <w:sz w:val="28"/>
              </w:rPr>
              <w:t xml:space="preserve"> </w:t>
            </w:r>
            <w:r w:rsidRPr="00490434">
              <w:rPr>
                <w:sz w:val="28"/>
              </w:rPr>
              <w:t>її</w:t>
            </w:r>
            <w:r w:rsidRPr="00490434">
              <w:rPr>
                <w:spacing w:val="15"/>
                <w:sz w:val="28"/>
              </w:rPr>
              <w:t xml:space="preserve"> </w:t>
            </w:r>
            <w:r w:rsidRPr="00490434">
              <w:rPr>
                <w:sz w:val="28"/>
              </w:rPr>
              <w:t>статусу</w:t>
            </w:r>
            <w:r w:rsidRPr="00490434">
              <w:rPr>
                <w:spacing w:val="14"/>
                <w:sz w:val="28"/>
              </w:rPr>
              <w:t xml:space="preserve"> </w:t>
            </w:r>
            <w:r w:rsidRPr="00490434">
              <w:rPr>
                <w:sz w:val="28"/>
              </w:rPr>
              <w:t>(довільної</w:t>
            </w:r>
            <w:r w:rsidRPr="00490434">
              <w:rPr>
                <w:spacing w:val="14"/>
                <w:sz w:val="28"/>
              </w:rPr>
              <w:t xml:space="preserve"> </w:t>
            </w:r>
            <w:r w:rsidRPr="00490434">
              <w:rPr>
                <w:sz w:val="28"/>
              </w:rPr>
              <w:t>форми)</w:t>
            </w:r>
            <w:r w:rsidRPr="00490434">
              <w:rPr>
                <w:spacing w:val="15"/>
                <w:sz w:val="28"/>
              </w:rPr>
              <w:t xml:space="preserve"> </w:t>
            </w:r>
            <w:r w:rsidRPr="00490434">
              <w:rPr>
                <w:sz w:val="28"/>
              </w:rPr>
              <w:t>із</w:t>
            </w:r>
            <w:r w:rsidRPr="00490434">
              <w:rPr>
                <w:spacing w:val="14"/>
                <w:sz w:val="28"/>
              </w:rPr>
              <w:t xml:space="preserve"> </w:t>
            </w:r>
            <w:r w:rsidRPr="00490434">
              <w:rPr>
                <w:sz w:val="28"/>
              </w:rPr>
              <w:t>зазначенням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причини</w:t>
            </w:r>
          </w:p>
        </w:tc>
      </w:tr>
      <w:tr w:rsidR="00F86013" w:rsidTr="00490434">
        <w:trPr>
          <w:trHeight w:val="763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11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9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 w:right="1077"/>
              <w:rPr>
                <w:sz w:val="28"/>
              </w:rPr>
            </w:pPr>
            <w:r w:rsidRPr="00490434">
              <w:rPr>
                <w:sz w:val="28"/>
              </w:rPr>
              <w:t>Спосіб подання документів, необхідних для</w:t>
            </w:r>
            <w:r w:rsidRPr="00490434">
              <w:rPr>
                <w:spacing w:val="-68"/>
                <w:sz w:val="28"/>
              </w:rPr>
              <w:t xml:space="preserve"> </w:t>
            </w:r>
            <w:r w:rsidRPr="00490434">
              <w:rPr>
                <w:sz w:val="28"/>
              </w:rPr>
              <w:t>отримання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tabs>
                <w:tab w:val="left" w:pos="1443"/>
                <w:tab w:val="left" w:pos="2089"/>
                <w:tab w:val="left" w:pos="4254"/>
                <w:tab w:val="left" w:pos="5388"/>
                <w:tab w:val="left" w:pos="6268"/>
                <w:tab w:val="left" w:pos="7192"/>
              </w:tabs>
              <w:ind w:left="59" w:right="43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490434">
              <w:rPr>
                <w:sz w:val="28"/>
              </w:rPr>
              <w:t>собисто</w:t>
            </w:r>
            <w:r w:rsidRPr="00490434">
              <w:rPr>
                <w:sz w:val="28"/>
              </w:rPr>
              <w:tab/>
              <w:t>або</w:t>
            </w:r>
            <w:r w:rsidRPr="00490434">
              <w:rPr>
                <w:sz w:val="28"/>
              </w:rPr>
              <w:tab/>
              <w:t>уповноваженою</w:t>
            </w:r>
            <w:r w:rsidRPr="00490434">
              <w:rPr>
                <w:sz w:val="28"/>
              </w:rPr>
              <w:tab/>
              <w:t>особою</w:t>
            </w:r>
            <w:r w:rsidRPr="00490434">
              <w:rPr>
                <w:sz w:val="28"/>
              </w:rPr>
              <w:tab/>
              <w:t>через</w:t>
            </w:r>
            <w:r w:rsidRPr="00490434">
              <w:rPr>
                <w:sz w:val="28"/>
              </w:rPr>
              <w:tab/>
              <w:t>центр</w:t>
            </w:r>
            <w:r w:rsidRPr="00490434">
              <w:rPr>
                <w:sz w:val="28"/>
              </w:rPr>
              <w:tab/>
              <w:t>надання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адміністративних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послуг</w:t>
            </w:r>
          </w:p>
        </w:tc>
      </w:tr>
    </w:tbl>
    <w:p w:rsidR="00F86013" w:rsidRDefault="00F86013">
      <w:pPr>
        <w:rPr>
          <w:sz w:val="28"/>
        </w:rPr>
        <w:sectPr w:rsidR="00F86013">
          <w:headerReference w:type="default" r:id="rId8"/>
          <w:pgSz w:w="16840" w:h="11910" w:orient="landscape"/>
          <w:pgMar w:top="1060" w:right="740" w:bottom="280" w:left="740" w:header="523" w:footer="0" w:gutter="0"/>
          <w:pgNumType w:start="2"/>
          <w:cols w:space="720"/>
        </w:sectPr>
      </w:pPr>
    </w:p>
    <w:p w:rsidR="00F86013" w:rsidRDefault="00F86013">
      <w:pPr>
        <w:spacing w:before="10"/>
        <w:rPr>
          <w:sz w:val="5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6438"/>
        <w:gridCol w:w="8223"/>
      </w:tblGrid>
      <w:tr w:rsidR="00F86013" w:rsidTr="00490434">
        <w:trPr>
          <w:trHeight w:val="763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4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10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 w:right="116"/>
              <w:rPr>
                <w:sz w:val="28"/>
              </w:rPr>
            </w:pPr>
            <w:r w:rsidRPr="00490434">
              <w:rPr>
                <w:sz w:val="28"/>
              </w:rPr>
              <w:t>Платність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(безоплатність)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надання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46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490434">
              <w:rPr>
                <w:sz w:val="28"/>
              </w:rPr>
              <w:t>езоплатно</w:t>
            </w:r>
          </w:p>
        </w:tc>
      </w:tr>
      <w:tr w:rsidR="00F86013" w:rsidTr="00490434">
        <w:trPr>
          <w:trHeight w:val="591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4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11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Строк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надання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/>
              <w:rPr>
                <w:sz w:val="28"/>
              </w:rPr>
            </w:pPr>
            <w:r w:rsidRPr="00490434">
              <w:rPr>
                <w:sz w:val="28"/>
              </w:rPr>
              <w:t>30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календарних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днів</w:t>
            </w:r>
          </w:p>
        </w:tc>
      </w:tr>
      <w:tr w:rsidR="00F86013" w:rsidTr="00490434">
        <w:trPr>
          <w:trHeight w:val="763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4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12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Перелік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підстав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для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відмови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у</w:t>
            </w:r>
            <w:r w:rsidRPr="00490434">
              <w:rPr>
                <w:spacing w:val="-4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наданні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/>
              <w:rPr>
                <w:sz w:val="28"/>
              </w:rPr>
            </w:pPr>
            <w:r w:rsidRPr="00490434">
              <w:rPr>
                <w:sz w:val="28"/>
              </w:rPr>
              <w:t>-</w:t>
            </w:r>
          </w:p>
        </w:tc>
      </w:tr>
      <w:tr w:rsidR="00F86013" w:rsidTr="00490434">
        <w:trPr>
          <w:trHeight w:val="1085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4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13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Результат</w:t>
            </w:r>
            <w:r w:rsidRPr="00490434">
              <w:rPr>
                <w:spacing w:val="-7"/>
                <w:sz w:val="28"/>
              </w:rPr>
              <w:t xml:space="preserve"> </w:t>
            </w:r>
            <w:r w:rsidRPr="00490434">
              <w:rPr>
                <w:sz w:val="28"/>
              </w:rPr>
              <w:t>надання</w:t>
            </w:r>
            <w:r w:rsidRPr="00490434">
              <w:rPr>
                <w:spacing w:val="-6"/>
                <w:sz w:val="28"/>
              </w:rPr>
              <w:t xml:space="preserve"> </w:t>
            </w:r>
            <w:r w:rsidRPr="00490434">
              <w:rPr>
                <w:sz w:val="28"/>
              </w:rPr>
              <w:t>адміністративної</w:t>
            </w:r>
            <w:r w:rsidRPr="00490434">
              <w:rPr>
                <w:spacing w:val="-5"/>
                <w:sz w:val="28"/>
              </w:rPr>
              <w:t xml:space="preserve"> </w:t>
            </w:r>
            <w:r w:rsidRPr="00490434">
              <w:rPr>
                <w:sz w:val="28"/>
              </w:rPr>
              <w:t>послуги</w:t>
            </w:r>
          </w:p>
        </w:tc>
        <w:tc>
          <w:tcPr>
            <w:tcW w:w="8223" w:type="dxa"/>
          </w:tcPr>
          <w:p w:rsidR="00F86013" w:rsidRPr="00490434" w:rsidRDefault="00F86013" w:rsidP="00490434">
            <w:pPr>
              <w:pStyle w:val="TableParagraph"/>
              <w:ind w:left="59" w:right="44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490434">
              <w:rPr>
                <w:sz w:val="28"/>
              </w:rPr>
              <w:t>ішення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про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позбавлення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статусу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та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вилучення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відповідного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посвідчення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і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листа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талонів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(у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осіб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з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інвалідністю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внаслідок</w:t>
            </w:r>
            <w:r w:rsidRPr="00490434">
              <w:rPr>
                <w:spacing w:val="-14"/>
                <w:sz w:val="28"/>
              </w:rPr>
              <w:t xml:space="preserve"> </w:t>
            </w:r>
            <w:r w:rsidRPr="00490434">
              <w:rPr>
                <w:sz w:val="28"/>
              </w:rPr>
              <w:t>війни</w:t>
            </w:r>
            <w:r w:rsidRPr="00490434">
              <w:rPr>
                <w:spacing w:val="-13"/>
                <w:sz w:val="28"/>
              </w:rPr>
              <w:t xml:space="preserve"> </w:t>
            </w:r>
            <w:r w:rsidRPr="00490434">
              <w:rPr>
                <w:sz w:val="28"/>
              </w:rPr>
              <w:t>за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наявності)</w:t>
            </w:r>
          </w:p>
        </w:tc>
      </w:tr>
      <w:tr w:rsidR="00F86013" w:rsidTr="007C61E3">
        <w:trPr>
          <w:trHeight w:val="2770"/>
        </w:trPr>
        <w:tc>
          <w:tcPr>
            <w:tcW w:w="400" w:type="dxa"/>
          </w:tcPr>
          <w:p w:rsidR="00F86013" w:rsidRPr="00490434" w:rsidRDefault="00F86013" w:rsidP="00490434">
            <w:pPr>
              <w:pStyle w:val="TableParagraph"/>
              <w:ind w:right="44"/>
              <w:jc w:val="right"/>
              <w:rPr>
                <w:sz w:val="28"/>
              </w:rPr>
            </w:pPr>
            <w:r w:rsidRPr="00490434">
              <w:rPr>
                <w:sz w:val="28"/>
              </w:rPr>
              <w:t>14</w:t>
            </w:r>
          </w:p>
        </w:tc>
        <w:tc>
          <w:tcPr>
            <w:tcW w:w="6438" w:type="dxa"/>
          </w:tcPr>
          <w:p w:rsidR="00F86013" w:rsidRPr="00490434" w:rsidRDefault="00F86013" w:rsidP="00490434">
            <w:pPr>
              <w:pStyle w:val="TableParagraph"/>
              <w:ind w:left="60"/>
              <w:rPr>
                <w:sz w:val="28"/>
              </w:rPr>
            </w:pPr>
            <w:r w:rsidRPr="00490434">
              <w:rPr>
                <w:sz w:val="28"/>
              </w:rPr>
              <w:t>Способи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отримання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відповіді</w:t>
            </w:r>
            <w:r w:rsidRPr="00490434">
              <w:rPr>
                <w:spacing w:val="-3"/>
                <w:sz w:val="28"/>
              </w:rPr>
              <w:t xml:space="preserve"> </w:t>
            </w:r>
            <w:r w:rsidRPr="00490434">
              <w:rPr>
                <w:sz w:val="28"/>
              </w:rPr>
              <w:t>(результату)</w:t>
            </w:r>
          </w:p>
        </w:tc>
        <w:tc>
          <w:tcPr>
            <w:tcW w:w="8223" w:type="dxa"/>
          </w:tcPr>
          <w:p w:rsidR="00F86013" w:rsidRPr="00490434" w:rsidRDefault="00F86013" w:rsidP="007C61E3">
            <w:pPr>
              <w:pStyle w:val="TableParagraph"/>
              <w:tabs>
                <w:tab w:val="left" w:pos="245"/>
              </w:tabs>
              <w:ind w:left="25" w:right="43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490434">
              <w:rPr>
                <w:sz w:val="28"/>
              </w:rPr>
              <w:t xml:space="preserve">езультат надання адміністративної послуги отримується 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 xml:space="preserve">в управлінні соціальної політики </w:t>
            </w:r>
            <w:r>
              <w:rPr>
                <w:sz w:val="28"/>
              </w:rPr>
              <w:t xml:space="preserve">Козятинської міської ради </w:t>
            </w:r>
            <w:r w:rsidRPr="00490434">
              <w:rPr>
                <w:sz w:val="28"/>
              </w:rPr>
              <w:t>особисто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або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через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уповноважену особу,  за зареєстрованим місцем проживання, для внутрішньо</w:t>
            </w:r>
            <w:r w:rsidRPr="00490434">
              <w:rPr>
                <w:spacing w:val="-67"/>
                <w:sz w:val="28"/>
              </w:rPr>
              <w:t xml:space="preserve"> </w:t>
            </w:r>
            <w:r w:rsidRPr="00490434">
              <w:rPr>
                <w:sz w:val="28"/>
              </w:rPr>
              <w:t>переміщених осіб – за фактичним місцем проживання</w:t>
            </w:r>
            <w:r>
              <w:rPr>
                <w:sz w:val="28"/>
              </w:rPr>
              <w:t>,</w:t>
            </w:r>
            <w:r w:rsidRPr="00490434">
              <w:rPr>
                <w:sz w:val="28"/>
              </w:rPr>
              <w:t xml:space="preserve"> відповідно</w:t>
            </w:r>
            <w:r w:rsidRPr="00490434">
              <w:rPr>
                <w:spacing w:val="1"/>
                <w:sz w:val="28"/>
              </w:rPr>
              <w:t xml:space="preserve"> </w:t>
            </w:r>
            <w:r w:rsidRPr="00490434">
              <w:rPr>
                <w:sz w:val="28"/>
              </w:rPr>
              <w:t>до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довідки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про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взяття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на</w:t>
            </w:r>
            <w:r w:rsidRPr="00490434">
              <w:rPr>
                <w:spacing w:val="-2"/>
                <w:sz w:val="28"/>
              </w:rPr>
              <w:t xml:space="preserve"> </w:t>
            </w:r>
            <w:r w:rsidRPr="00490434">
              <w:rPr>
                <w:sz w:val="28"/>
              </w:rPr>
              <w:t>облік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внутрішньо</w:t>
            </w:r>
            <w:r w:rsidRPr="00490434">
              <w:rPr>
                <w:spacing w:val="-1"/>
                <w:sz w:val="28"/>
              </w:rPr>
              <w:t xml:space="preserve"> </w:t>
            </w:r>
            <w:r w:rsidRPr="00490434">
              <w:rPr>
                <w:sz w:val="28"/>
              </w:rPr>
              <w:t>переміщеної</w:t>
            </w:r>
            <w:r w:rsidRPr="00490434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</w:p>
          <w:p w:rsidR="00F86013" w:rsidRPr="00490434" w:rsidRDefault="00F86013" w:rsidP="007C61E3">
            <w:pPr>
              <w:pStyle w:val="TableParagraph"/>
              <w:tabs>
                <w:tab w:val="left" w:pos="355"/>
              </w:tabs>
              <w:spacing w:before="0"/>
              <w:ind w:left="135" w:right="42"/>
              <w:jc w:val="both"/>
              <w:rPr>
                <w:sz w:val="28"/>
              </w:rPr>
            </w:pPr>
          </w:p>
        </w:tc>
      </w:tr>
    </w:tbl>
    <w:p w:rsidR="00F86013" w:rsidRDefault="00F86013">
      <w:pPr>
        <w:rPr>
          <w:sz w:val="20"/>
        </w:rPr>
      </w:pPr>
    </w:p>
    <w:p w:rsidR="00F86013" w:rsidRDefault="00F86013">
      <w:pPr>
        <w:spacing w:before="4"/>
        <w:rPr>
          <w:sz w:val="28"/>
        </w:rPr>
      </w:pPr>
    </w:p>
    <w:p w:rsidR="00F86013" w:rsidRDefault="00F86013">
      <w:pPr>
        <w:pStyle w:val="a3"/>
        <w:tabs>
          <w:tab w:val="left" w:pos="12351"/>
        </w:tabs>
        <w:spacing w:before="88"/>
        <w:ind w:left="110"/>
      </w:pPr>
    </w:p>
    <w:sectPr w:rsidR="00F86013" w:rsidSect="00FD54AC">
      <w:pgSz w:w="16840" w:h="11910" w:orient="landscape"/>
      <w:pgMar w:top="1060" w:right="740" w:bottom="0" w:left="74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20F8" w:rsidRDefault="005720F8">
      <w:r>
        <w:separator/>
      </w:r>
    </w:p>
  </w:endnote>
  <w:endnote w:type="continuationSeparator" w:id="0">
    <w:p w:rsidR="005720F8" w:rsidRDefault="0057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20F8" w:rsidRDefault="005720F8">
      <w:r>
        <w:separator/>
      </w:r>
    </w:p>
  </w:footnote>
  <w:footnote w:type="continuationSeparator" w:id="0">
    <w:p w:rsidR="005720F8" w:rsidRDefault="0057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013" w:rsidRDefault="005C60E7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013" w:rsidRDefault="005720F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013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F86013" w:rsidRDefault="005720F8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6013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4390B"/>
    <w:multiLevelType w:val="hybridMultilevel"/>
    <w:tmpl w:val="480E9934"/>
    <w:lvl w:ilvl="0" w:tplc="D1F64F80">
      <w:start w:val="1"/>
      <w:numFmt w:val="decimal"/>
      <w:lvlText w:val="%1."/>
      <w:lvlJc w:val="left"/>
      <w:pPr>
        <w:ind w:left="415" w:hanging="41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BA6DC58">
      <w:numFmt w:val="bullet"/>
      <w:lvlText w:val="•"/>
      <w:lvlJc w:val="left"/>
      <w:pPr>
        <w:ind w:left="982" w:hanging="415"/>
      </w:pPr>
      <w:rPr>
        <w:rFonts w:hint="default"/>
      </w:rPr>
    </w:lvl>
    <w:lvl w:ilvl="2" w:tplc="A1D4D39C">
      <w:numFmt w:val="bullet"/>
      <w:lvlText w:val="•"/>
      <w:lvlJc w:val="left"/>
      <w:pPr>
        <w:ind w:left="1785" w:hanging="415"/>
      </w:pPr>
      <w:rPr>
        <w:rFonts w:hint="default"/>
      </w:rPr>
    </w:lvl>
    <w:lvl w:ilvl="3" w:tplc="C3844610">
      <w:numFmt w:val="bullet"/>
      <w:lvlText w:val="•"/>
      <w:lvlJc w:val="left"/>
      <w:pPr>
        <w:ind w:left="2588" w:hanging="415"/>
      </w:pPr>
      <w:rPr>
        <w:rFonts w:hint="default"/>
      </w:rPr>
    </w:lvl>
    <w:lvl w:ilvl="4" w:tplc="273686A4">
      <w:numFmt w:val="bullet"/>
      <w:lvlText w:val="•"/>
      <w:lvlJc w:val="left"/>
      <w:pPr>
        <w:ind w:left="3391" w:hanging="415"/>
      </w:pPr>
      <w:rPr>
        <w:rFonts w:hint="default"/>
      </w:rPr>
    </w:lvl>
    <w:lvl w:ilvl="5" w:tplc="D3225BA0">
      <w:numFmt w:val="bullet"/>
      <w:lvlText w:val="•"/>
      <w:lvlJc w:val="left"/>
      <w:pPr>
        <w:ind w:left="4194" w:hanging="415"/>
      </w:pPr>
      <w:rPr>
        <w:rFonts w:hint="default"/>
      </w:rPr>
    </w:lvl>
    <w:lvl w:ilvl="6" w:tplc="87343FEC">
      <w:numFmt w:val="bullet"/>
      <w:lvlText w:val="•"/>
      <w:lvlJc w:val="left"/>
      <w:pPr>
        <w:ind w:left="4996" w:hanging="415"/>
      </w:pPr>
      <w:rPr>
        <w:rFonts w:hint="default"/>
      </w:rPr>
    </w:lvl>
    <w:lvl w:ilvl="7" w:tplc="AE6E6846">
      <w:numFmt w:val="bullet"/>
      <w:lvlText w:val="•"/>
      <w:lvlJc w:val="left"/>
      <w:pPr>
        <w:ind w:left="5799" w:hanging="415"/>
      </w:pPr>
      <w:rPr>
        <w:rFonts w:hint="default"/>
      </w:rPr>
    </w:lvl>
    <w:lvl w:ilvl="8" w:tplc="D55CAFC4">
      <w:numFmt w:val="bullet"/>
      <w:lvlText w:val="•"/>
      <w:lvlJc w:val="left"/>
      <w:pPr>
        <w:ind w:left="6602" w:hanging="4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9"/>
    <w:rsid w:val="00114338"/>
    <w:rsid w:val="00140BFC"/>
    <w:rsid w:val="002C6096"/>
    <w:rsid w:val="003C1397"/>
    <w:rsid w:val="00490434"/>
    <w:rsid w:val="005720F8"/>
    <w:rsid w:val="00580E48"/>
    <w:rsid w:val="005C60E7"/>
    <w:rsid w:val="007C61E3"/>
    <w:rsid w:val="00810678"/>
    <w:rsid w:val="00A00629"/>
    <w:rsid w:val="00C11214"/>
    <w:rsid w:val="00CB5C2C"/>
    <w:rsid w:val="00CF0014"/>
    <w:rsid w:val="00E54009"/>
    <w:rsid w:val="00E876E2"/>
    <w:rsid w:val="00F86013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D20D5E"/>
  <w15:docId w15:val="{0C5CD638-6103-49DF-9430-1FE602C3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AC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D54A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D54AC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FD54AC"/>
    <w:pPr>
      <w:spacing w:before="87"/>
      <w:ind w:left="3917" w:right="3916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FD54AC"/>
  </w:style>
  <w:style w:type="paragraph" w:customStyle="1" w:styleId="TableParagraph">
    <w:name w:val="Table Paragraph"/>
    <w:basedOn w:val="a"/>
    <w:uiPriority w:val="99"/>
    <w:rsid w:val="00FD54AC"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6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2024-10-08T14:11:00Z</dcterms:created>
  <dcterms:modified xsi:type="dcterms:W3CDTF">2024-10-08T14:11:00Z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