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DB0" w:rsidRDefault="00265DB0" w:rsidP="00265DB0">
      <w:pPr>
        <w:rPr>
          <w:b/>
          <w:noProof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</w:t>
      </w:r>
      <w:r>
        <w:rPr>
          <w:b/>
          <w:noProof/>
          <w:sz w:val="32"/>
          <w:szCs w:val="32"/>
        </w:rPr>
        <w:t xml:space="preserve">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60007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B0" w:rsidRDefault="00265DB0" w:rsidP="00265DB0">
      <w:pPr>
        <w:pStyle w:val="a7"/>
        <w:rPr>
          <w:i w:val="0"/>
          <w:iCs/>
        </w:rPr>
      </w:pPr>
      <w:r>
        <w:rPr>
          <w:i w:val="0"/>
          <w:iCs/>
        </w:rPr>
        <w:t>КОЗЯТИНСЬКА  МІСЬКА  РАДА  ВІННИЦЬКОЇ  ОБЛАСТІ</w:t>
      </w:r>
    </w:p>
    <w:p w:rsidR="00265DB0" w:rsidRDefault="00265DB0" w:rsidP="00265DB0">
      <w:pPr>
        <w:pStyle w:val="a7"/>
        <w:rPr>
          <w:i w:val="0"/>
          <w:iCs/>
        </w:rPr>
      </w:pPr>
      <w:r>
        <w:rPr>
          <w:i w:val="0"/>
          <w:iCs/>
        </w:rPr>
        <w:t xml:space="preserve">Р О З П О Р Я  Д Ж Е Н </w:t>
      </w:r>
      <w:proofErr w:type="spellStart"/>
      <w:r>
        <w:rPr>
          <w:i w:val="0"/>
          <w:iCs/>
        </w:rPr>
        <w:t>Н</w:t>
      </w:r>
      <w:proofErr w:type="spellEnd"/>
      <w:r>
        <w:rPr>
          <w:i w:val="0"/>
          <w:iCs/>
        </w:rPr>
        <w:t xml:space="preserve"> Я</w:t>
      </w:r>
    </w:p>
    <w:p w:rsidR="00265DB0" w:rsidRDefault="00265DB0" w:rsidP="00265DB0">
      <w:pPr>
        <w:pStyle w:val="a7"/>
        <w:rPr>
          <w:i w:val="0"/>
          <w:iCs/>
        </w:rPr>
      </w:pPr>
    </w:p>
    <w:p w:rsidR="00265DB0" w:rsidRDefault="00265DB0" w:rsidP="00265DB0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bCs/>
          <w:color w:val="000000"/>
          <w:sz w:val="32"/>
          <w:szCs w:val="32"/>
          <w:u w:val="single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u w:val="single"/>
          <w:lang w:val="uk-UA"/>
        </w:rPr>
        <w:t>14.12.2023№ 532-р</w:t>
      </w:r>
    </w:p>
    <w:p w:rsidR="00AF1CB9" w:rsidRPr="00D945BF" w:rsidRDefault="00AF1CB9" w:rsidP="00AF1CB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AF1CB9" w:rsidRDefault="00AF1CB9" w:rsidP="00AF1C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 xml:space="preserve">Про </w:t>
      </w:r>
      <w:r w:rsidR="009C1C8D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>виділення коштів комунальному підприємству «Козятинська центральна районна лікарня» Козятинської міської ради</w:t>
      </w:r>
    </w:p>
    <w:p w:rsidR="007555C8" w:rsidRPr="00A30CA9" w:rsidRDefault="007555C8" w:rsidP="00AF1CB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</w:pPr>
    </w:p>
    <w:p w:rsidR="00964B5E" w:rsidRPr="00EF5824" w:rsidRDefault="00AF1CB9" w:rsidP="00964B5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Відповідно </w:t>
      </w:r>
      <w:r w:rsidR="008B51C7"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до </w:t>
      </w:r>
      <w:r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 Закону України «Про місцеве самоврядування в Україні»</w:t>
      </w:r>
      <w:r w:rsidR="008B51C7" w:rsidRPr="00EF582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від 21.05.1997 року №280/97-ВР</w:t>
      </w:r>
      <w:r w:rsidR="00EF58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0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58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рішення 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3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0 сесії 8 скликання від 2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1.12.2022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№ 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999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- VIII «Про</w:t>
      </w:r>
      <w:r w:rsidR="004700F5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бюджет  Козятинської міської територіальної громади на 2023 рік (код бюджету 0255300000)</w:t>
      </w:r>
      <w:r w:rsidR="004700F5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»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, 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рішення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32 сесії 8 скликання від 17.02.2023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№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1089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- VIII «Про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розподіл вільних залишків бюджетних коштів станом на 1.01.2023 року по загальному та спеціальному фондах  бюджету  Козятинської міської територіальної громади», 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рішення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32 сесії 8 скликання від 17.02.2023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№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1056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- VIII «Про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внесення змін до  бюджету  Козятинської міської територіальної громади  на 2023 рік», 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рішення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36(п) сесії 8 скликання від 03.10.2023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№ 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1146</w:t>
      </w:r>
      <w:r w:rsidR="00964B5E" w:rsidRPr="0051547F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- VIII «Про</w:t>
      </w:r>
      <w:r w:rsidR="00964B5E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розподіл вільних залишків бюджетних коштів станом на 1.01.2023 року по загальному та спеціальному фондах  бюджету  Козятинської міської територіальної громади»</w:t>
      </w:r>
    </w:p>
    <w:p w:rsidR="00EF5824" w:rsidRPr="00EF5824" w:rsidRDefault="00EF5824" w:rsidP="00964B5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1759" w:rsidRDefault="00D430DC" w:rsidP="00661759">
      <w:pPr>
        <w:pStyle w:val="docdata"/>
        <w:tabs>
          <w:tab w:val="left" w:pos="697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453C">
        <w:rPr>
          <w:sz w:val="28"/>
          <w:szCs w:val="28"/>
        </w:rPr>
        <w:t>1.</w:t>
      </w:r>
      <w:r w:rsidR="0051547F" w:rsidRPr="0078453C">
        <w:rPr>
          <w:sz w:val="28"/>
          <w:szCs w:val="28"/>
        </w:rPr>
        <w:t xml:space="preserve">Виділити кошти в сумі </w:t>
      </w:r>
      <w:r w:rsidR="00661759" w:rsidRPr="00661759">
        <w:rPr>
          <w:b/>
          <w:sz w:val="28"/>
          <w:szCs w:val="28"/>
        </w:rPr>
        <w:t>1573341</w:t>
      </w:r>
      <w:r w:rsidR="00EF5824" w:rsidRPr="0078453C">
        <w:rPr>
          <w:b/>
          <w:sz w:val="28"/>
          <w:szCs w:val="28"/>
        </w:rPr>
        <w:t>грн.</w:t>
      </w:r>
      <w:r w:rsidR="00AD17E6" w:rsidRPr="0078453C">
        <w:rPr>
          <w:b/>
          <w:sz w:val="28"/>
          <w:szCs w:val="28"/>
        </w:rPr>
        <w:t xml:space="preserve"> </w:t>
      </w:r>
      <w:r w:rsidR="00AF7391" w:rsidRPr="0078453C">
        <w:rPr>
          <w:b/>
          <w:sz w:val="28"/>
          <w:szCs w:val="28"/>
        </w:rPr>
        <w:t>00</w:t>
      </w:r>
      <w:r w:rsidR="00EF5824" w:rsidRPr="0078453C">
        <w:rPr>
          <w:b/>
          <w:sz w:val="28"/>
          <w:szCs w:val="28"/>
        </w:rPr>
        <w:t>коп</w:t>
      </w:r>
      <w:r w:rsidR="00EF5824" w:rsidRPr="0078453C">
        <w:rPr>
          <w:sz w:val="28"/>
          <w:szCs w:val="28"/>
        </w:rPr>
        <w:t>.</w:t>
      </w:r>
      <w:r w:rsidR="0051547F" w:rsidRPr="0078453C">
        <w:rPr>
          <w:sz w:val="28"/>
          <w:szCs w:val="28"/>
        </w:rPr>
        <w:t>(</w:t>
      </w:r>
      <w:r w:rsidR="0010775C" w:rsidRPr="0078453C">
        <w:rPr>
          <w:sz w:val="28"/>
          <w:szCs w:val="28"/>
        </w:rPr>
        <w:t xml:space="preserve"> </w:t>
      </w:r>
      <w:r w:rsidR="00661759">
        <w:rPr>
          <w:sz w:val="28"/>
          <w:szCs w:val="28"/>
        </w:rPr>
        <w:t>один</w:t>
      </w:r>
      <w:r w:rsidR="0078453C" w:rsidRPr="0078453C">
        <w:rPr>
          <w:sz w:val="28"/>
          <w:szCs w:val="28"/>
        </w:rPr>
        <w:t xml:space="preserve"> мільйон </w:t>
      </w:r>
      <w:r w:rsidR="00661759">
        <w:rPr>
          <w:sz w:val="28"/>
          <w:szCs w:val="28"/>
        </w:rPr>
        <w:t xml:space="preserve">п’ятсот </w:t>
      </w:r>
      <w:r w:rsidR="0078453C" w:rsidRPr="0078453C">
        <w:rPr>
          <w:sz w:val="28"/>
          <w:szCs w:val="28"/>
        </w:rPr>
        <w:t>сім</w:t>
      </w:r>
      <w:r w:rsidR="00661759">
        <w:rPr>
          <w:sz w:val="28"/>
          <w:szCs w:val="28"/>
        </w:rPr>
        <w:t>десят</w:t>
      </w:r>
      <w:r w:rsidR="0078453C" w:rsidRPr="0078453C">
        <w:rPr>
          <w:sz w:val="28"/>
          <w:szCs w:val="28"/>
        </w:rPr>
        <w:t xml:space="preserve"> </w:t>
      </w:r>
      <w:r w:rsidR="00661759">
        <w:rPr>
          <w:sz w:val="28"/>
          <w:szCs w:val="28"/>
        </w:rPr>
        <w:t>три</w:t>
      </w:r>
      <w:r w:rsidR="001B18DB" w:rsidRPr="0078453C">
        <w:rPr>
          <w:sz w:val="28"/>
          <w:szCs w:val="28"/>
        </w:rPr>
        <w:t xml:space="preserve"> </w:t>
      </w:r>
      <w:r w:rsidR="00783CF8" w:rsidRPr="0078453C">
        <w:rPr>
          <w:sz w:val="28"/>
          <w:szCs w:val="28"/>
        </w:rPr>
        <w:t>тисяч</w:t>
      </w:r>
      <w:r w:rsidR="00661759">
        <w:rPr>
          <w:sz w:val="28"/>
          <w:szCs w:val="28"/>
        </w:rPr>
        <w:t>і триста сорок одна</w:t>
      </w:r>
      <w:r w:rsidR="001B18DB" w:rsidRPr="0078453C">
        <w:rPr>
          <w:sz w:val="28"/>
          <w:szCs w:val="28"/>
        </w:rPr>
        <w:t xml:space="preserve"> </w:t>
      </w:r>
      <w:r w:rsidR="0051547F" w:rsidRPr="0078453C">
        <w:rPr>
          <w:sz w:val="28"/>
          <w:szCs w:val="28"/>
        </w:rPr>
        <w:t>грн.</w:t>
      </w:r>
      <w:r w:rsidR="00AF7391" w:rsidRPr="0078453C">
        <w:rPr>
          <w:sz w:val="28"/>
          <w:szCs w:val="28"/>
        </w:rPr>
        <w:t>00</w:t>
      </w:r>
      <w:r w:rsidR="0051547F" w:rsidRPr="0078453C">
        <w:rPr>
          <w:sz w:val="28"/>
          <w:szCs w:val="28"/>
        </w:rPr>
        <w:t xml:space="preserve"> коп.</w:t>
      </w:r>
      <w:r w:rsidR="00EF5824" w:rsidRPr="0078453C">
        <w:rPr>
          <w:sz w:val="28"/>
          <w:szCs w:val="28"/>
        </w:rPr>
        <w:t>)</w:t>
      </w:r>
      <w:r w:rsidR="001B18DB" w:rsidRPr="0078453C">
        <w:rPr>
          <w:color w:val="000000"/>
          <w:sz w:val="28"/>
          <w:szCs w:val="28"/>
        </w:rPr>
        <w:t xml:space="preserve"> </w:t>
      </w:r>
      <w:r w:rsidR="00661759">
        <w:rPr>
          <w:color w:val="000000"/>
          <w:sz w:val="28"/>
          <w:szCs w:val="28"/>
        </w:rPr>
        <w:t>на проведення оплати, а саме:</w:t>
      </w:r>
    </w:p>
    <w:p w:rsidR="00661759" w:rsidRDefault="00661759" w:rsidP="00661759">
      <w:pPr>
        <w:pStyle w:val="docdata"/>
        <w:tabs>
          <w:tab w:val="left" w:pos="697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661759" w:rsidRPr="00661759" w:rsidRDefault="00661759" w:rsidP="00661759">
      <w:pPr>
        <w:pStyle w:val="docdata"/>
        <w:numPr>
          <w:ilvl w:val="0"/>
          <w:numId w:val="7"/>
        </w:numPr>
        <w:tabs>
          <w:tab w:val="left" w:pos="697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1759">
        <w:rPr>
          <w:color w:val="000000"/>
          <w:sz w:val="28"/>
          <w:szCs w:val="28"/>
        </w:rPr>
        <w:t>Комп’ютерного обладнання за кодом ДК 021:2015 - 30230000-0</w:t>
      </w:r>
    </w:p>
    <w:p w:rsidR="00661759" w:rsidRPr="00661759" w:rsidRDefault="00661759" w:rsidP="0066175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631 200,00 грн. - Ноутбук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Acer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Aspire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3 A315-58 15.6" FHD IPS,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Intel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i5-1135G7, 8GB, 512GB, UMA,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Lin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сріблястий/Windows 11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Pro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/Мишка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Logitech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B100 USB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Black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(910-003357)  - 20 шт.</w:t>
      </w:r>
    </w:p>
    <w:p w:rsidR="00661759" w:rsidRPr="00661759" w:rsidRDefault="00661759" w:rsidP="00661759">
      <w:pPr>
        <w:pStyle w:val="a3"/>
        <w:ind w:left="66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61759" w:rsidRPr="00661759" w:rsidRDefault="00661759" w:rsidP="0066175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359 955,00 грн. комп'ютер в зборі: 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неттоп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Artline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Business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B14/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Intel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Celeron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N5095 2.0-2.9GHz /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Intel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®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SoC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/8GB DDR4/256GB SSD/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Wi-Fi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5 802.11ac + BT4.2/30W/Windows 11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Pro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/38міс., Монітор 23.8" QUBE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Overlord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B24F75Plus-IPS, Комплект клавіатура та мишка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Artline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Business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KBM-001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Black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ДБЖ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Artline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AIO 650, 650VA/360W, LED, 6 x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Schuko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(ALAIO650) – 15 комплектів.</w:t>
      </w:r>
    </w:p>
    <w:p w:rsidR="00661759" w:rsidRPr="00661759" w:rsidRDefault="00661759" w:rsidP="00661759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61759" w:rsidRDefault="00661759" w:rsidP="0066175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282 186,00 грн., для проведення оплати  робіт з виготовлення проектно – кошторисної документації по об’єкту: «Капітальний ремонт покрівлі і утеплення фасаду інфекційного відділення КП «Козятинська ЦРЛ» (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термомодернізація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) за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адресою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: Вінницька область,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м.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Козятин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вул.Винниченка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9 (буд</w:t>
      </w:r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івля ФТВ,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літ.В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)</w:t>
      </w:r>
    </w:p>
    <w:p w:rsidR="00661759" w:rsidRDefault="00661759" w:rsidP="006617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61759" w:rsidRPr="00661759" w:rsidRDefault="00661759" w:rsidP="006617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61759" w:rsidRDefault="00661759" w:rsidP="0066175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61759" w:rsidRDefault="00661759" w:rsidP="00661759">
      <w:pPr>
        <w:pStyle w:val="a3"/>
        <w:spacing w:after="0" w:line="240" w:lineRule="auto"/>
        <w:ind w:left="66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300 000,00 грн. для проведення оплати робіт «Капітальний ремонт обладнання системи кондиціонування палат 1-го, 2-го, та 4-го поверху в адміністративно – хірургічному корпусі Козятинської центральної районної лікарні по вулиці Винниченка, 9 в </w:t>
      </w:r>
      <w:proofErr w:type="spellStart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м.Козятині</w:t>
      </w:r>
      <w:proofErr w:type="spellEnd"/>
      <w:r w:rsidRPr="0066175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Хмільницького району, Вінницької області»</w:t>
      </w:r>
    </w:p>
    <w:p w:rsidR="00661759" w:rsidRPr="00661759" w:rsidRDefault="00661759" w:rsidP="00661759">
      <w:pPr>
        <w:pStyle w:val="a3"/>
        <w:spacing w:after="0" w:line="240" w:lineRule="auto"/>
        <w:ind w:left="66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430DC" w:rsidRPr="00661759" w:rsidRDefault="00D430DC" w:rsidP="006617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61759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="0051547F" w:rsidRPr="00661759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міської ради ( </w:t>
      </w:r>
      <w:r w:rsidR="0010775C" w:rsidRPr="00661759">
        <w:rPr>
          <w:rFonts w:ascii="Times New Roman" w:hAnsi="Times New Roman" w:cs="Times New Roman"/>
          <w:sz w:val="28"/>
          <w:szCs w:val="28"/>
          <w:lang w:val="uk-UA"/>
        </w:rPr>
        <w:t>Поліщук Г.М.</w:t>
      </w:r>
      <w:r w:rsidR="0051547F" w:rsidRPr="00661759">
        <w:rPr>
          <w:rFonts w:ascii="Times New Roman" w:hAnsi="Times New Roman" w:cs="Times New Roman"/>
          <w:sz w:val="28"/>
          <w:szCs w:val="28"/>
          <w:lang w:val="uk-UA"/>
        </w:rPr>
        <w:t>) профінансувати,  відділу бухгалтерського обліку та звітності управління соціальної політики  Козятинської міської ради ( Тихенька Т.Л.) здійснити видатки по спеціальному фонду</w:t>
      </w:r>
      <w:r w:rsidR="00A4120E" w:rsidRPr="00661759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бюджету</w:t>
      </w:r>
      <w:r w:rsidR="0051547F" w:rsidRPr="00661759">
        <w:rPr>
          <w:rFonts w:ascii="Times New Roman" w:hAnsi="Times New Roman" w:cs="Times New Roman"/>
          <w:sz w:val="28"/>
          <w:szCs w:val="28"/>
          <w:lang w:val="uk-UA"/>
        </w:rPr>
        <w:t xml:space="preserve"> КПКВК 081</w:t>
      </w:r>
      <w:r w:rsidR="007555C8" w:rsidRPr="00661759">
        <w:rPr>
          <w:rFonts w:ascii="Times New Roman" w:hAnsi="Times New Roman" w:cs="Times New Roman"/>
          <w:sz w:val="28"/>
          <w:szCs w:val="28"/>
          <w:lang w:val="uk-UA"/>
        </w:rPr>
        <w:t>2010</w:t>
      </w:r>
      <w:r w:rsidR="0051547F" w:rsidRPr="00661759">
        <w:rPr>
          <w:rFonts w:ascii="Times New Roman" w:hAnsi="Times New Roman" w:cs="Times New Roman"/>
          <w:sz w:val="28"/>
          <w:szCs w:val="28"/>
          <w:lang w:val="uk-UA"/>
        </w:rPr>
        <w:t>, КЕКВ 3210</w:t>
      </w:r>
      <w:r w:rsidR="0010775C" w:rsidRPr="006617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775C" w:rsidRDefault="0010775C" w:rsidP="0010775C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1547F" w:rsidRDefault="00D430DC" w:rsidP="00D430DC">
      <w:pPr>
        <w:tabs>
          <w:tab w:val="left" w:pos="697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51547F" w:rsidRPr="00D430D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«Козятинська центральна районна лікарня» </w:t>
      </w:r>
      <w:r w:rsidR="00EF5824">
        <w:rPr>
          <w:rFonts w:ascii="Times New Roman" w:hAnsi="Times New Roman" w:cs="Times New Roman"/>
          <w:sz w:val="28"/>
          <w:szCs w:val="28"/>
          <w:lang w:val="uk-UA"/>
        </w:rPr>
        <w:t>Козятинської міської ради (</w:t>
      </w:r>
      <w:proofErr w:type="spellStart"/>
      <w:r w:rsidR="007555C8">
        <w:rPr>
          <w:rFonts w:ascii="Times New Roman" w:hAnsi="Times New Roman" w:cs="Times New Roman"/>
          <w:sz w:val="28"/>
          <w:szCs w:val="28"/>
          <w:lang w:val="uk-UA"/>
        </w:rPr>
        <w:t>Забазнова</w:t>
      </w:r>
      <w:proofErr w:type="spellEnd"/>
      <w:r w:rsidR="004700F5">
        <w:rPr>
          <w:rFonts w:ascii="Times New Roman" w:hAnsi="Times New Roman" w:cs="Times New Roman"/>
          <w:sz w:val="28"/>
          <w:szCs w:val="28"/>
          <w:lang w:val="uk-UA"/>
        </w:rPr>
        <w:t xml:space="preserve"> О.А.</w:t>
      </w:r>
      <w:r w:rsidR="0051547F" w:rsidRPr="0051547F">
        <w:rPr>
          <w:rFonts w:ascii="Times New Roman" w:hAnsi="Times New Roman" w:cs="Times New Roman"/>
          <w:sz w:val="28"/>
          <w:szCs w:val="28"/>
          <w:lang w:val="uk-UA"/>
        </w:rPr>
        <w:t>) виділені кошти використати за цільовим призначенням.</w:t>
      </w:r>
    </w:p>
    <w:p w:rsidR="00AF7391" w:rsidRDefault="00D430DC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51547F" w:rsidRPr="00D430DC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51547F" w:rsidRPr="00D4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51547F" w:rsidRPr="00D4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51547F" w:rsidRPr="00D4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47F" w:rsidRPr="00D430D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51547F" w:rsidRPr="00D430DC">
        <w:rPr>
          <w:rFonts w:ascii="Times New Roman" w:hAnsi="Times New Roman" w:cs="Times New Roman"/>
          <w:sz w:val="28"/>
          <w:szCs w:val="28"/>
        </w:rPr>
        <w:t xml:space="preserve"> на  </w:t>
      </w:r>
      <w:r w:rsidR="00661759">
        <w:rPr>
          <w:rFonts w:ascii="Times New Roman" w:hAnsi="Times New Roman" w:cs="Times New Roman"/>
          <w:sz w:val="28"/>
          <w:szCs w:val="28"/>
          <w:lang w:val="uk-UA"/>
        </w:rPr>
        <w:t xml:space="preserve">в.о. </w:t>
      </w:r>
      <w:r w:rsidR="00AF7391">
        <w:rPr>
          <w:rFonts w:ascii="Times New Roman" w:hAnsi="Times New Roman" w:cs="Times New Roman"/>
          <w:sz w:val="28"/>
          <w:szCs w:val="28"/>
        </w:rPr>
        <w:t>начальник</w:t>
      </w:r>
      <w:r w:rsidR="004E06D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r w:rsidR="004E0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39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 ради  </w:t>
      </w:r>
      <w:proofErr w:type="spellStart"/>
      <w:r w:rsidR="00661759">
        <w:rPr>
          <w:rFonts w:ascii="Times New Roman" w:hAnsi="Times New Roman" w:cs="Times New Roman"/>
          <w:sz w:val="28"/>
          <w:szCs w:val="28"/>
          <w:lang w:val="uk-UA"/>
        </w:rPr>
        <w:t>І.В.Павлюк</w:t>
      </w:r>
      <w:proofErr w:type="spellEnd"/>
      <w:r w:rsidR="00AF73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391" w:rsidRDefault="00AF7391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6DB" w:rsidRDefault="004E06DB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6DB" w:rsidRDefault="004E06DB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47F" w:rsidRPr="00AF7391" w:rsidRDefault="0051547F" w:rsidP="00AF7391">
      <w:pPr>
        <w:pStyle w:val="a3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7391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AF7391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  </w:t>
      </w:r>
      <w:r w:rsidR="007B1BD8" w:rsidRPr="00AF7391">
        <w:rPr>
          <w:rFonts w:ascii="Times New Roman" w:hAnsi="Times New Roman" w:cs="Times New Roman"/>
          <w:sz w:val="28"/>
          <w:szCs w:val="28"/>
          <w:lang w:val="uk-UA"/>
        </w:rPr>
        <w:t>Тетяна ЄРМОЛАЄВА</w:t>
      </w:r>
    </w:p>
    <w:p w:rsidR="00AF1CB9" w:rsidRPr="00D23716" w:rsidRDefault="0051547F" w:rsidP="00D2371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51547F">
        <w:rPr>
          <w:i/>
          <w:lang w:val="uk-UA"/>
        </w:rPr>
        <w:t xml:space="preserve"> </w:t>
      </w:r>
    </w:p>
    <w:sectPr w:rsidR="00AF1CB9" w:rsidRPr="00D23716" w:rsidSect="00C172E4">
      <w:pgSz w:w="11906" w:h="16838"/>
      <w:pgMar w:top="709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10954"/>
    <w:multiLevelType w:val="hybridMultilevel"/>
    <w:tmpl w:val="64EC4BE6"/>
    <w:lvl w:ilvl="0" w:tplc="9D00B662">
      <w:start w:val="1"/>
      <w:numFmt w:val="decimal"/>
      <w:lvlText w:val="%1)"/>
      <w:lvlJc w:val="left"/>
      <w:pPr>
        <w:ind w:left="660" w:hanging="525"/>
      </w:pPr>
    </w:lvl>
    <w:lvl w:ilvl="1" w:tplc="04220019">
      <w:start w:val="1"/>
      <w:numFmt w:val="lowerLetter"/>
      <w:lvlText w:val="%2."/>
      <w:lvlJc w:val="left"/>
      <w:pPr>
        <w:ind w:left="1215" w:hanging="360"/>
      </w:pPr>
    </w:lvl>
    <w:lvl w:ilvl="2" w:tplc="0422001B">
      <w:start w:val="1"/>
      <w:numFmt w:val="lowerRoman"/>
      <w:lvlText w:val="%3."/>
      <w:lvlJc w:val="right"/>
      <w:pPr>
        <w:ind w:left="1935" w:hanging="180"/>
      </w:pPr>
    </w:lvl>
    <w:lvl w:ilvl="3" w:tplc="0422000F">
      <w:start w:val="1"/>
      <w:numFmt w:val="decimal"/>
      <w:lvlText w:val="%4."/>
      <w:lvlJc w:val="left"/>
      <w:pPr>
        <w:ind w:left="2655" w:hanging="360"/>
      </w:pPr>
    </w:lvl>
    <w:lvl w:ilvl="4" w:tplc="04220019">
      <w:start w:val="1"/>
      <w:numFmt w:val="lowerLetter"/>
      <w:lvlText w:val="%5."/>
      <w:lvlJc w:val="left"/>
      <w:pPr>
        <w:ind w:left="3375" w:hanging="360"/>
      </w:pPr>
    </w:lvl>
    <w:lvl w:ilvl="5" w:tplc="0422001B">
      <w:start w:val="1"/>
      <w:numFmt w:val="lowerRoman"/>
      <w:lvlText w:val="%6."/>
      <w:lvlJc w:val="right"/>
      <w:pPr>
        <w:ind w:left="4095" w:hanging="180"/>
      </w:pPr>
    </w:lvl>
    <w:lvl w:ilvl="6" w:tplc="0422000F">
      <w:start w:val="1"/>
      <w:numFmt w:val="decimal"/>
      <w:lvlText w:val="%7."/>
      <w:lvlJc w:val="left"/>
      <w:pPr>
        <w:ind w:left="4815" w:hanging="360"/>
      </w:pPr>
    </w:lvl>
    <w:lvl w:ilvl="7" w:tplc="04220019">
      <w:start w:val="1"/>
      <w:numFmt w:val="lowerLetter"/>
      <w:lvlText w:val="%8."/>
      <w:lvlJc w:val="left"/>
      <w:pPr>
        <w:ind w:left="5535" w:hanging="360"/>
      </w:pPr>
    </w:lvl>
    <w:lvl w:ilvl="8" w:tplc="0422001B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FA84D31"/>
    <w:multiLevelType w:val="hybridMultilevel"/>
    <w:tmpl w:val="CAEC5896"/>
    <w:lvl w:ilvl="0" w:tplc="620267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074FA"/>
    <w:multiLevelType w:val="hybridMultilevel"/>
    <w:tmpl w:val="3BA0F3E4"/>
    <w:lvl w:ilvl="0" w:tplc="B6880CFA">
      <w:start w:val="1"/>
      <w:numFmt w:val="decimal"/>
      <w:lvlText w:val="%1)"/>
      <w:lvlJc w:val="left"/>
      <w:pPr>
        <w:ind w:left="588" w:hanging="51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B1D5957"/>
    <w:multiLevelType w:val="hybridMultilevel"/>
    <w:tmpl w:val="CBE0D6F4"/>
    <w:lvl w:ilvl="0" w:tplc="D30853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644D7"/>
    <w:multiLevelType w:val="hybridMultilevel"/>
    <w:tmpl w:val="6CEE4ACC"/>
    <w:lvl w:ilvl="0" w:tplc="076AB0B4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276D382F"/>
    <w:multiLevelType w:val="hybridMultilevel"/>
    <w:tmpl w:val="B5F070B8"/>
    <w:lvl w:ilvl="0" w:tplc="798096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3766A"/>
    <w:multiLevelType w:val="multilevel"/>
    <w:tmpl w:val="B4AC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B2126CF"/>
    <w:multiLevelType w:val="multilevel"/>
    <w:tmpl w:val="1090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B9"/>
    <w:rsid w:val="000B0A85"/>
    <w:rsid w:val="000E7C9C"/>
    <w:rsid w:val="0010775C"/>
    <w:rsid w:val="001B18DB"/>
    <w:rsid w:val="00257FBF"/>
    <w:rsid w:val="00261623"/>
    <w:rsid w:val="00265DB0"/>
    <w:rsid w:val="0034393E"/>
    <w:rsid w:val="003E10E9"/>
    <w:rsid w:val="004264E2"/>
    <w:rsid w:val="004700F5"/>
    <w:rsid w:val="00490083"/>
    <w:rsid w:val="004E06DB"/>
    <w:rsid w:val="00514EFD"/>
    <w:rsid w:val="0051547F"/>
    <w:rsid w:val="00561E7C"/>
    <w:rsid w:val="006414D8"/>
    <w:rsid w:val="00661759"/>
    <w:rsid w:val="007241A9"/>
    <w:rsid w:val="007555C8"/>
    <w:rsid w:val="00783CF8"/>
    <w:rsid w:val="0078453C"/>
    <w:rsid w:val="007B1BD8"/>
    <w:rsid w:val="0083137B"/>
    <w:rsid w:val="008B51C7"/>
    <w:rsid w:val="008C7A66"/>
    <w:rsid w:val="008E3518"/>
    <w:rsid w:val="00941F4F"/>
    <w:rsid w:val="00964B5E"/>
    <w:rsid w:val="009C1C8D"/>
    <w:rsid w:val="009F19F3"/>
    <w:rsid w:val="00A4120E"/>
    <w:rsid w:val="00AD17E6"/>
    <w:rsid w:val="00AF0DAF"/>
    <w:rsid w:val="00AF1CB9"/>
    <w:rsid w:val="00AF7391"/>
    <w:rsid w:val="00CB291E"/>
    <w:rsid w:val="00D21A41"/>
    <w:rsid w:val="00D23716"/>
    <w:rsid w:val="00D40FE8"/>
    <w:rsid w:val="00D42B83"/>
    <w:rsid w:val="00D430DC"/>
    <w:rsid w:val="00EF5824"/>
    <w:rsid w:val="00F15AC1"/>
    <w:rsid w:val="00F9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3488"/>
  <w15:docId w15:val="{15A197C1-8F00-480F-B61D-A7276F4D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CB9"/>
  </w:style>
  <w:style w:type="paragraph" w:styleId="3">
    <w:name w:val="heading 3"/>
    <w:basedOn w:val="a"/>
    <w:next w:val="a"/>
    <w:link w:val="30"/>
    <w:qFormat/>
    <w:rsid w:val="005154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C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F1C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1547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5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51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Subtitle"/>
    <w:basedOn w:val="a"/>
    <w:link w:val="a8"/>
    <w:qFormat/>
    <w:rsid w:val="00265DB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a8">
    <w:name w:val="Підзаголовок Знак"/>
    <w:basedOn w:val="a0"/>
    <w:link w:val="a7"/>
    <w:rsid w:val="00265DB0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5E41D-95DE-4384-90E7-DB5CAAE8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2023-12-13T15:08:00Z</cp:lastPrinted>
  <dcterms:created xsi:type="dcterms:W3CDTF">2023-12-18T07:32:00Z</dcterms:created>
  <dcterms:modified xsi:type="dcterms:W3CDTF">2023-12-20T12:54:00Z</dcterms:modified>
</cp:coreProperties>
</file>