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14DCD" w14:textId="77777777" w:rsidR="00E51D72" w:rsidRPr="003B05B3" w:rsidRDefault="00E51D72" w:rsidP="00E51D72">
      <w:pPr>
        <w:jc w:val="center"/>
        <w:rPr>
          <w:sz w:val="28"/>
          <w:szCs w:val="28"/>
        </w:rPr>
      </w:pPr>
      <w:r w:rsidRPr="003B05B3">
        <w:rPr>
          <w:sz w:val="28"/>
          <w:szCs w:val="28"/>
        </w:rPr>
        <w:object w:dxaOrig="886" w:dyaOrig="1137" w14:anchorId="43C3D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6.25pt" o:ole="" filled="t">
            <v:fill color2="black"/>
            <v:imagedata r:id="rId5" o:title=""/>
            <o:lock v:ext="edit" aspectratio="f"/>
          </v:shape>
          <o:OLEObject Type="Embed" ProgID="Word.Picture.8" ShapeID="_x0000_i1025" DrawAspect="Content" ObjectID="_1836646544" r:id="rId6"/>
        </w:object>
      </w:r>
    </w:p>
    <w:p w14:paraId="14E28B77" w14:textId="77777777" w:rsidR="00E51D72" w:rsidRPr="003B05B3" w:rsidRDefault="00E51D72" w:rsidP="00E51D72">
      <w:pPr>
        <w:tabs>
          <w:tab w:val="center" w:pos="4677"/>
          <w:tab w:val="right" w:pos="9355"/>
        </w:tabs>
        <w:jc w:val="center"/>
        <w:rPr>
          <w:b/>
          <w:sz w:val="28"/>
          <w:szCs w:val="28"/>
        </w:rPr>
      </w:pPr>
      <w:r w:rsidRPr="003B05B3">
        <w:rPr>
          <w:b/>
          <w:sz w:val="28"/>
          <w:szCs w:val="28"/>
        </w:rPr>
        <w:t>КОЗЯТИНСЬКА  МІСЬКА  РАДА ВІННИЦЬКОЇ  ОБЛАСТІ</w:t>
      </w:r>
    </w:p>
    <w:p w14:paraId="520D0D7A" w14:textId="77777777" w:rsidR="00E51D72" w:rsidRPr="003B05B3" w:rsidRDefault="00E51D72" w:rsidP="00E51D72">
      <w:pPr>
        <w:tabs>
          <w:tab w:val="center" w:pos="4677"/>
          <w:tab w:val="right" w:pos="9355"/>
        </w:tabs>
        <w:jc w:val="center"/>
        <w:rPr>
          <w:b/>
          <w:sz w:val="28"/>
          <w:szCs w:val="28"/>
        </w:rPr>
      </w:pPr>
      <w:r w:rsidRPr="003B05B3">
        <w:rPr>
          <w:b/>
          <w:sz w:val="28"/>
          <w:szCs w:val="28"/>
        </w:rPr>
        <w:t>ВИКОНАВЧИЙ  КОМІТЕТ</w:t>
      </w:r>
    </w:p>
    <w:p w14:paraId="59CAD277" w14:textId="77777777" w:rsidR="00E51D72" w:rsidRPr="003B05B3" w:rsidRDefault="00E51D72" w:rsidP="00E51D72">
      <w:pPr>
        <w:tabs>
          <w:tab w:val="center" w:pos="4677"/>
          <w:tab w:val="right" w:pos="9355"/>
        </w:tabs>
        <w:jc w:val="center"/>
        <w:rPr>
          <w:b/>
        </w:rPr>
      </w:pPr>
    </w:p>
    <w:p w14:paraId="54F91491" w14:textId="77777777" w:rsidR="00E51D72" w:rsidRPr="003B05B3" w:rsidRDefault="00E51D72" w:rsidP="00E51D72">
      <w:pPr>
        <w:tabs>
          <w:tab w:val="center" w:pos="4677"/>
          <w:tab w:val="right" w:pos="9355"/>
        </w:tabs>
        <w:jc w:val="center"/>
        <w:rPr>
          <w:rFonts w:ascii="Arial" w:hAnsi="Arial"/>
          <w:b/>
          <w:sz w:val="28"/>
          <w:szCs w:val="28"/>
        </w:rPr>
      </w:pPr>
      <w:r w:rsidRPr="003B05B3">
        <w:rPr>
          <w:b/>
          <w:sz w:val="28"/>
          <w:szCs w:val="28"/>
        </w:rPr>
        <w:t xml:space="preserve">Р І Ш Е Н </w:t>
      </w:r>
      <w:proofErr w:type="spellStart"/>
      <w:r w:rsidRPr="003B05B3">
        <w:rPr>
          <w:b/>
          <w:sz w:val="28"/>
          <w:szCs w:val="28"/>
        </w:rPr>
        <w:t>Н</w:t>
      </w:r>
      <w:proofErr w:type="spellEnd"/>
      <w:r w:rsidRPr="003B05B3">
        <w:rPr>
          <w:b/>
          <w:sz w:val="28"/>
          <w:szCs w:val="28"/>
        </w:rPr>
        <w:t xml:space="preserve"> Я</w:t>
      </w:r>
    </w:p>
    <w:p w14:paraId="4B5A4B40" w14:textId="1BF0B657" w:rsidR="00B40219" w:rsidRDefault="00B40219" w:rsidP="00B40219">
      <w:pPr>
        <w:tabs>
          <w:tab w:val="center" w:pos="4677"/>
          <w:tab w:val="right" w:pos="9355"/>
        </w:tabs>
        <w:rPr>
          <w:b/>
          <w:sz w:val="32"/>
          <w:szCs w:val="32"/>
          <w:u w:val="single"/>
          <w:lang w:val="uk-UA" w:eastAsia="ru-RU"/>
        </w:rPr>
      </w:pPr>
      <w:r>
        <w:rPr>
          <w:b/>
          <w:sz w:val="32"/>
          <w:szCs w:val="32"/>
          <w:u w:val="single"/>
        </w:rPr>
        <w:t>26.03.2026</w:t>
      </w:r>
      <w:r>
        <w:rPr>
          <w:b/>
          <w:sz w:val="32"/>
          <w:szCs w:val="32"/>
        </w:rPr>
        <w:t xml:space="preserve"> № </w:t>
      </w:r>
      <w:r>
        <w:rPr>
          <w:b/>
          <w:sz w:val="32"/>
          <w:szCs w:val="32"/>
          <w:u w:val="single"/>
          <w:lang w:val="uk-UA"/>
        </w:rPr>
        <w:t>1</w:t>
      </w:r>
      <w:r w:rsidR="00E2282F">
        <w:rPr>
          <w:b/>
          <w:sz w:val="32"/>
          <w:szCs w:val="32"/>
          <w:u w:val="single"/>
          <w:lang w:val="uk-UA"/>
        </w:rPr>
        <w:t>2</w:t>
      </w:r>
      <w:r w:rsidR="001808A1">
        <w:rPr>
          <w:b/>
          <w:sz w:val="32"/>
          <w:szCs w:val="32"/>
          <w:u w:val="single"/>
          <w:lang w:val="uk-UA"/>
        </w:rPr>
        <w:t>0</w:t>
      </w:r>
    </w:p>
    <w:p w14:paraId="5DDD235E" w14:textId="77777777" w:rsidR="00E51D72" w:rsidRPr="00ED1A40" w:rsidRDefault="00E51D72" w:rsidP="00E51D72">
      <w:pPr>
        <w:pStyle w:val="af0"/>
        <w:rPr>
          <w:rFonts w:ascii="Arial" w:hAnsi="Arial"/>
          <w:b/>
          <w:lang w:val="uk-UA"/>
        </w:rPr>
      </w:pPr>
      <w:r w:rsidRPr="00ED1A40">
        <w:rPr>
          <w:color w:val="000000"/>
          <w:lang w:val="uk-UA"/>
        </w:rPr>
        <w:t xml:space="preserve">         </w:t>
      </w:r>
    </w:p>
    <w:p w14:paraId="5FC2A3AE" w14:textId="77777777" w:rsidR="00660828" w:rsidRPr="00660828" w:rsidRDefault="00660828" w:rsidP="00660828">
      <w:pPr>
        <w:pStyle w:val="af2"/>
        <w:rPr>
          <w:b/>
          <w:bCs/>
          <w:sz w:val="28"/>
          <w:szCs w:val="28"/>
        </w:rPr>
      </w:pPr>
      <w:r w:rsidRPr="00660828">
        <w:rPr>
          <w:b/>
          <w:bCs/>
          <w:sz w:val="28"/>
          <w:szCs w:val="28"/>
        </w:rPr>
        <w:t>Про затвердження актів приймання - передачі комунального майна з балансу опорного комунального закладу “Гімназія № 9 Козятинської міської ради Вінницької області” на баланс управління соціальної політики Козятинської міської ради</w:t>
      </w:r>
    </w:p>
    <w:p w14:paraId="490E361C" w14:textId="77777777" w:rsidR="00660828" w:rsidRPr="00660828" w:rsidRDefault="00660828" w:rsidP="00660828">
      <w:pPr>
        <w:pStyle w:val="af2"/>
        <w:jc w:val="both"/>
        <w:rPr>
          <w:sz w:val="28"/>
          <w:szCs w:val="28"/>
          <w:lang w:eastAsia="uk-UA" w:bidi="uk-UA"/>
        </w:rPr>
      </w:pPr>
    </w:p>
    <w:p w14:paraId="1B44019D" w14:textId="77777777" w:rsidR="00660828" w:rsidRDefault="00660828" w:rsidP="00660828">
      <w:pPr>
        <w:pStyle w:val="af2"/>
        <w:jc w:val="both"/>
        <w:rPr>
          <w:sz w:val="28"/>
          <w:szCs w:val="28"/>
          <w:lang w:eastAsia="uk-UA" w:bidi="uk-UA"/>
        </w:rPr>
      </w:pPr>
      <w:r w:rsidRPr="00660828">
        <w:rPr>
          <w:sz w:val="28"/>
          <w:szCs w:val="28"/>
          <w:lang w:eastAsia="uk-UA" w:bidi="uk-UA"/>
        </w:rPr>
        <w:tab/>
      </w:r>
      <w:proofErr w:type="spellStart"/>
      <w:r w:rsidRPr="00660828">
        <w:rPr>
          <w:sz w:val="28"/>
          <w:szCs w:val="28"/>
          <w:lang w:eastAsia="uk-UA" w:bidi="uk-UA"/>
        </w:rPr>
        <w:t>Розглянувши</w:t>
      </w:r>
      <w:proofErr w:type="spellEnd"/>
      <w:r w:rsidRPr="00660828">
        <w:rPr>
          <w:sz w:val="28"/>
          <w:szCs w:val="28"/>
          <w:lang w:eastAsia="uk-UA" w:bidi="uk-UA"/>
        </w:rPr>
        <w:t xml:space="preserve"> </w:t>
      </w:r>
      <w:proofErr w:type="spellStart"/>
      <w:r w:rsidRPr="00660828">
        <w:rPr>
          <w:sz w:val="28"/>
          <w:szCs w:val="28"/>
          <w:lang w:eastAsia="uk-UA" w:bidi="uk-UA"/>
        </w:rPr>
        <w:t>акти</w:t>
      </w:r>
      <w:proofErr w:type="spellEnd"/>
      <w:r w:rsidRPr="00660828">
        <w:rPr>
          <w:sz w:val="28"/>
          <w:szCs w:val="28"/>
          <w:lang w:eastAsia="uk-UA" w:bidi="uk-UA"/>
        </w:rPr>
        <w:t xml:space="preserve"> </w:t>
      </w:r>
      <w:proofErr w:type="spellStart"/>
      <w:r w:rsidRPr="00660828">
        <w:rPr>
          <w:sz w:val="28"/>
          <w:szCs w:val="28"/>
          <w:lang w:eastAsia="uk-UA" w:bidi="uk-UA"/>
        </w:rPr>
        <w:t>приймання</w:t>
      </w:r>
      <w:proofErr w:type="spellEnd"/>
      <w:r w:rsidRPr="00660828">
        <w:rPr>
          <w:sz w:val="28"/>
          <w:szCs w:val="28"/>
          <w:lang w:eastAsia="uk-UA" w:bidi="uk-UA"/>
        </w:rPr>
        <w:t xml:space="preserve"> – </w:t>
      </w:r>
      <w:proofErr w:type="spellStart"/>
      <w:r w:rsidRPr="00660828">
        <w:rPr>
          <w:sz w:val="28"/>
          <w:szCs w:val="28"/>
          <w:lang w:eastAsia="uk-UA" w:bidi="uk-UA"/>
        </w:rPr>
        <w:t>передачі</w:t>
      </w:r>
      <w:proofErr w:type="spellEnd"/>
      <w:r w:rsidRPr="00660828">
        <w:rPr>
          <w:sz w:val="28"/>
          <w:szCs w:val="28"/>
          <w:lang w:eastAsia="uk-UA" w:bidi="uk-UA"/>
        </w:rPr>
        <w:t xml:space="preserve"> </w:t>
      </w:r>
      <w:proofErr w:type="spellStart"/>
      <w:r w:rsidRPr="00660828">
        <w:rPr>
          <w:sz w:val="28"/>
          <w:szCs w:val="28"/>
          <w:lang w:eastAsia="uk-UA" w:bidi="uk-UA"/>
        </w:rPr>
        <w:t>основних</w:t>
      </w:r>
      <w:proofErr w:type="spellEnd"/>
      <w:r w:rsidRPr="00660828">
        <w:rPr>
          <w:sz w:val="28"/>
          <w:szCs w:val="28"/>
          <w:lang w:eastAsia="uk-UA" w:bidi="uk-UA"/>
        </w:rPr>
        <w:t xml:space="preserve"> </w:t>
      </w:r>
      <w:proofErr w:type="spellStart"/>
      <w:r w:rsidRPr="00660828">
        <w:rPr>
          <w:sz w:val="28"/>
          <w:szCs w:val="28"/>
          <w:lang w:eastAsia="uk-UA" w:bidi="uk-UA"/>
        </w:rPr>
        <w:t>засобів</w:t>
      </w:r>
      <w:proofErr w:type="spellEnd"/>
      <w:r w:rsidRPr="00660828">
        <w:rPr>
          <w:sz w:val="28"/>
          <w:szCs w:val="28"/>
          <w:lang w:eastAsia="uk-UA" w:bidi="uk-UA"/>
        </w:rPr>
        <w:t xml:space="preserve">, </w:t>
      </w:r>
      <w:proofErr w:type="spellStart"/>
      <w:r w:rsidRPr="00660828">
        <w:rPr>
          <w:sz w:val="28"/>
          <w:szCs w:val="28"/>
          <w:lang w:eastAsia="uk-UA" w:bidi="uk-UA"/>
        </w:rPr>
        <w:t>керуючись</w:t>
      </w:r>
      <w:proofErr w:type="spellEnd"/>
      <w:r w:rsidRPr="00660828">
        <w:rPr>
          <w:sz w:val="28"/>
          <w:szCs w:val="28"/>
          <w:lang w:eastAsia="uk-UA" w:bidi="uk-UA"/>
        </w:rPr>
        <w:t xml:space="preserve"> </w:t>
      </w:r>
      <w:proofErr w:type="spellStart"/>
      <w:r w:rsidRPr="00660828">
        <w:rPr>
          <w:sz w:val="28"/>
          <w:szCs w:val="28"/>
          <w:lang w:eastAsia="uk-UA" w:bidi="uk-UA"/>
        </w:rPr>
        <w:t>Постановою</w:t>
      </w:r>
      <w:proofErr w:type="spellEnd"/>
      <w:r w:rsidRPr="00660828">
        <w:rPr>
          <w:sz w:val="28"/>
          <w:szCs w:val="28"/>
          <w:lang w:eastAsia="uk-UA" w:bidi="uk-UA"/>
        </w:rPr>
        <w:t xml:space="preserve"> </w:t>
      </w:r>
      <w:proofErr w:type="spellStart"/>
      <w:r w:rsidRPr="00660828">
        <w:rPr>
          <w:sz w:val="28"/>
          <w:szCs w:val="28"/>
          <w:lang w:eastAsia="uk-UA" w:bidi="uk-UA"/>
        </w:rPr>
        <w:t>Кабінету</w:t>
      </w:r>
      <w:proofErr w:type="spellEnd"/>
      <w:r w:rsidRPr="00660828">
        <w:rPr>
          <w:sz w:val="28"/>
          <w:szCs w:val="28"/>
          <w:lang w:eastAsia="uk-UA" w:bidi="uk-UA"/>
        </w:rPr>
        <w:t xml:space="preserve"> </w:t>
      </w:r>
      <w:proofErr w:type="spellStart"/>
      <w:r w:rsidRPr="00660828">
        <w:rPr>
          <w:sz w:val="28"/>
          <w:szCs w:val="28"/>
          <w:lang w:eastAsia="uk-UA" w:bidi="uk-UA"/>
        </w:rPr>
        <w:t>Міністрів</w:t>
      </w:r>
      <w:proofErr w:type="spellEnd"/>
      <w:r w:rsidRPr="00660828">
        <w:rPr>
          <w:sz w:val="28"/>
          <w:szCs w:val="28"/>
          <w:lang w:eastAsia="uk-UA" w:bidi="uk-UA"/>
        </w:rPr>
        <w:t xml:space="preserve"> </w:t>
      </w:r>
      <w:proofErr w:type="spellStart"/>
      <w:r w:rsidRPr="00660828">
        <w:rPr>
          <w:sz w:val="28"/>
          <w:szCs w:val="28"/>
          <w:lang w:eastAsia="uk-UA" w:bidi="uk-UA"/>
        </w:rPr>
        <w:t>України</w:t>
      </w:r>
      <w:proofErr w:type="spellEnd"/>
      <w:r w:rsidRPr="00660828">
        <w:rPr>
          <w:sz w:val="28"/>
          <w:szCs w:val="28"/>
          <w:lang w:eastAsia="uk-UA" w:bidi="uk-UA"/>
        </w:rPr>
        <w:t xml:space="preserve"> “Про </w:t>
      </w:r>
      <w:proofErr w:type="spellStart"/>
      <w:r w:rsidRPr="00660828">
        <w:rPr>
          <w:sz w:val="28"/>
          <w:szCs w:val="28"/>
          <w:lang w:eastAsia="uk-UA" w:bidi="uk-UA"/>
        </w:rPr>
        <w:t>затвердження</w:t>
      </w:r>
      <w:proofErr w:type="spellEnd"/>
      <w:r w:rsidRPr="00660828">
        <w:rPr>
          <w:sz w:val="28"/>
          <w:szCs w:val="28"/>
          <w:lang w:eastAsia="uk-UA" w:bidi="uk-UA"/>
        </w:rPr>
        <w:t xml:space="preserve"> Порядку </w:t>
      </w:r>
      <w:proofErr w:type="spellStart"/>
      <w:r w:rsidRPr="00660828">
        <w:rPr>
          <w:sz w:val="28"/>
          <w:szCs w:val="28"/>
          <w:lang w:eastAsia="uk-UA" w:bidi="uk-UA"/>
        </w:rPr>
        <w:t>передачі</w:t>
      </w:r>
      <w:proofErr w:type="spellEnd"/>
      <w:r w:rsidRPr="00660828">
        <w:rPr>
          <w:sz w:val="28"/>
          <w:szCs w:val="28"/>
          <w:lang w:eastAsia="uk-UA" w:bidi="uk-UA"/>
        </w:rPr>
        <w:t xml:space="preserve"> державного та </w:t>
      </w:r>
      <w:proofErr w:type="spellStart"/>
      <w:r w:rsidRPr="00660828">
        <w:rPr>
          <w:sz w:val="28"/>
          <w:szCs w:val="28"/>
          <w:lang w:eastAsia="uk-UA" w:bidi="uk-UA"/>
        </w:rPr>
        <w:t>комунального</w:t>
      </w:r>
      <w:proofErr w:type="spellEnd"/>
      <w:r w:rsidRPr="00660828">
        <w:rPr>
          <w:sz w:val="28"/>
          <w:szCs w:val="28"/>
          <w:lang w:eastAsia="uk-UA" w:bidi="uk-UA"/>
        </w:rPr>
        <w:t xml:space="preserve"> майна на </w:t>
      </w:r>
      <w:proofErr w:type="spellStart"/>
      <w:r w:rsidRPr="00660828">
        <w:rPr>
          <w:sz w:val="28"/>
          <w:szCs w:val="28"/>
          <w:lang w:eastAsia="uk-UA" w:bidi="uk-UA"/>
        </w:rPr>
        <w:t>праві</w:t>
      </w:r>
      <w:proofErr w:type="spellEnd"/>
      <w:r w:rsidRPr="00660828">
        <w:rPr>
          <w:sz w:val="28"/>
          <w:szCs w:val="28"/>
          <w:lang w:eastAsia="uk-UA" w:bidi="uk-UA"/>
        </w:rPr>
        <w:t xml:space="preserve"> узуфрукту державного </w:t>
      </w:r>
      <w:proofErr w:type="spellStart"/>
      <w:r w:rsidRPr="00660828">
        <w:rPr>
          <w:sz w:val="28"/>
          <w:szCs w:val="28"/>
          <w:lang w:eastAsia="uk-UA" w:bidi="uk-UA"/>
        </w:rPr>
        <w:t>або</w:t>
      </w:r>
      <w:proofErr w:type="spellEnd"/>
      <w:r w:rsidRPr="00660828">
        <w:rPr>
          <w:sz w:val="28"/>
          <w:szCs w:val="28"/>
          <w:lang w:eastAsia="uk-UA" w:bidi="uk-UA"/>
        </w:rPr>
        <w:t xml:space="preserve"> </w:t>
      </w:r>
      <w:proofErr w:type="spellStart"/>
      <w:r w:rsidRPr="00660828">
        <w:rPr>
          <w:sz w:val="28"/>
          <w:szCs w:val="28"/>
          <w:lang w:eastAsia="uk-UA" w:bidi="uk-UA"/>
        </w:rPr>
        <w:t>комунального</w:t>
      </w:r>
      <w:proofErr w:type="spellEnd"/>
      <w:r w:rsidRPr="00660828">
        <w:rPr>
          <w:sz w:val="28"/>
          <w:szCs w:val="28"/>
          <w:lang w:eastAsia="uk-UA" w:bidi="uk-UA"/>
        </w:rPr>
        <w:t xml:space="preserve"> майна, </w:t>
      </w:r>
      <w:proofErr w:type="spellStart"/>
      <w:r w:rsidRPr="00660828">
        <w:rPr>
          <w:sz w:val="28"/>
          <w:szCs w:val="28"/>
          <w:lang w:eastAsia="uk-UA" w:bidi="uk-UA"/>
        </w:rPr>
        <w:t>здійснення</w:t>
      </w:r>
      <w:proofErr w:type="spellEnd"/>
      <w:r w:rsidRPr="00660828">
        <w:rPr>
          <w:sz w:val="28"/>
          <w:szCs w:val="28"/>
          <w:lang w:eastAsia="uk-UA" w:bidi="uk-UA"/>
        </w:rPr>
        <w:t xml:space="preserve"> контролю за </w:t>
      </w:r>
      <w:proofErr w:type="spellStart"/>
      <w:r w:rsidRPr="00660828">
        <w:rPr>
          <w:sz w:val="28"/>
          <w:szCs w:val="28"/>
          <w:lang w:eastAsia="uk-UA" w:bidi="uk-UA"/>
        </w:rPr>
        <w:t>використанням</w:t>
      </w:r>
      <w:proofErr w:type="spellEnd"/>
      <w:r w:rsidRPr="00660828">
        <w:rPr>
          <w:sz w:val="28"/>
          <w:szCs w:val="28"/>
          <w:lang w:eastAsia="uk-UA" w:bidi="uk-UA"/>
        </w:rPr>
        <w:t xml:space="preserve"> такого майна”, ст. 29 Закону </w:t>
      </w:r>
      <w:proofErr w:type="spellStart"/>
      <w:r w:rsidRPr="00660828">
        <w:rPr>
          <w:sz w:val="28"/>
          <w:szCs w:val="28"/>
          <w:lang w:eastAsia="uk-UA" w:bidi="uk-UA"/>
        </w:rPr>
        <w:t>України</w:t>
      </w:r>
      <w:proofErr w:type="spellEnd"/>
      <w:r w:rsidRPr="00660828">
        <w:rPr>
          <w:sz w:val="28"/>
          <w:szCs w:val="28"/>
          <w:lang w:eastAsia="uk-UA" w:bidi="uk-UA"/>
        </w:rPr>
        <w:t xml:space="preserve"> «Про </w:t>
      </w:r>
      <w:proofErr w:type="spellStart"/>
      <w:r w:rsidRPr="00660828">
        <w:rPr>
          <w:sz w:val="28"/>
          <w:szCs w:val="28"/>
          <w:lang w:eastAsia="uk-UA" w:bidi="uk-UA"/>
        </w:rPr>
        <w:t>місцеве</w:t>
      </w:r>
      <w:proofErr w:type="spellEnd"/>
      <w:r w:rsidRPr="00660828">
        <w:rPr>
          <w:sz w:val="28"/>
          <w:szCs w:val="28"/>
          <w:lang w:eastAsia="uk-UA" w:bidi="uk-UA"/>
        </w:rPr>
        <w:t xml:space="preserve"> </w:t>
      </w:r>
      <w:proofErr w:type="spellStart"/>
      <w:r w:rsidRPr="00660828">
        <w:rPr>
          <w:sz w:val="28"/>
          <w:szCs w:val="28"/>
          <w:lang w:eastAsia="uk-UA" w:bidi="uk-UA"/>
        </w:rPr>
        <w:t>самоврядування</w:t>
      </w:r>
      <w:proofErr w:type="spellEnd"/>
      <w:r w:rsidRPr="00660828">
        <w:rPr>
          <w:sz w:val="28"/>
          <w:szCs w:val="28"/>
          <w:lang w:eastAsia="uk-UA" w:bidi="uk-UA"/>
        </w:rPr>
        <w:t xml:space="preserve"> в </w:t>
      </w:r>
      <w:proofErr w:type="spellStart"/>
      <w:r w:rsidRPr="00660828">
        <w:rPr>
          <w:sz w:val="28"/>
          <w:szCs w:val="28"/>
          <w:lang w:eastAsia="uk-UA" w:bidi="uk-UA"/>
        </w:rPr>
        <w:t>Україні</w:t>
      </w:r>
      <w:proofErr w:type="spellEnd"/>
      <w:r w:rsidRPr="00660828">
        <w:rPr>
          <w:sz w:val="28"/>
          <w:szCs w:val="28"/>
          <w:lang w:eastAsia="uk-UA" w:bidi="uk-UA"/>
        </w:rPr>
        <w:t xml:space="preserve">», </w:t>
      </w:r>
      <w:proofErr w:type="spellStart"/>
      <w:r w:rsidRPr="00660828">
        <w:rPr>
          <w:sz w:val="28"/>
          <w:szCs w:val="28"/>
          <w:lang w:eastAsia="uk-UA" w:bidi="uk-UA"/>
        </w:rPr>
        <w:t>виконавчий</w:t>
      </w:r>
      <w:proofErr w:type="spellEnd"/>
      <w:r w:rsidRPr="00660828">
        <w:rPr>
          <w:sz w:val="28"/>
          <w:szCs w:val="28"/>
          <w:lang w:eastAsia="uk-UA" w:bidi="uk-UA"/>
        </w:rPr>
        <w:t xml:space="preserve"> </w:t>
      </w:r>
      <w:proofErr w:type="spellStart"/>
      <w:r w:rsidRPr="00660828">
        <w:rPr>
          <w:sz w:val="28"/>
          <w:szCs w:val="28"/>
          <w:lang w:eastAsia="uk-UA" w:bidi="uk-UA"/>
        </w:rPr>
        <w:t>комітет</w:t>
      </w:r>
      <w:proofErr w:type="spellEnd"/>
    </w:p>
    <w:p w14:paraId="413E993A" w14:textId="4C7E104C" w:rsidR="00660828" w:rsidRPr="00660828" w:rsidRDefault="00660828" w:rsidP="00660828">
      <w:pPr>
        <w:pStyle w:val="af2"/>
        <w:jc w:val="both"/>
        <w:rPr>
          <w:sz w:val="28"/>
          <w:szCs w:val="28"/>
          <w:lang w:eastAsia="uk-UA" w:bidi="uk-UA"/>
        </w:rPr>
      </w:pPr>
      <w:r w:rsidRPr="00660828">
        <w:rPr>
          <w:sz w:val="28"/>
          <w:szCs w:val="28"/>
          <w:lang w:eastAsia="uk-UA" w:bidi="uk-UA"/>
        </w:rPr>
        <w:t xml:space="preserve"> </w:t>
      </w:r>
    </w:p>
    <w:p w14:paraId="198923BC" w14:textId="77777777" w:rsidR="00660828" w:rsidRPr="00660828" w:rsidRDefault="00660828" w:rsidP="00660828">
      <w:pPr>
        <w:pStyle w:val="af2"/>
        <w:rPr>
          <w:b/>
          <w:bCs/>
          <w:sz w:val="28"/>
          <w:szCs w:val="28"/>
          <w:lang w:eastAsia="uk-UA" w:bidi="uk-UA"/>
        </w:rPr>
      </w:pPr>
      <w:r w:rsidRPr="00660828">
        <w:rPr>
          <w:b/>
          <w:bCs/>
          <w:sz w:val="28"/>
          <w:szCs w:val="28"/>
          <w:lang w:eastAsia="uk-UA" w:bidi="uk-UA"/>
        </w:rPr>
        <w:t>В И Р І Ш И В:</w:t>
      </w:r>
    </w:p>
    <w:p w14:paraId="3D2C98B9" w14:textId="77777777" w:rsidR="00660828" w:rsidRPr="00660828" w:rsidRDefault="00660828" w:rsidP="00660828">
      <w:pPr>
        <w:pStyle w:val="af2"/>
        <w:rPr>
          <w:b/>
          <w:sz w:val="28"/>
          <w:szCs w:val="28"/>
          <w:lang w:eastAsia="uk-UA" w:bidi="uk-UA"/>
        </w:rPr>
      </w:pPr>
    </w:p>
    <w:p w14:paraId="72EBB83C" w14:textId="3488A871" w:rsidR="00660828" w:rsidRPr="00660828" w:rsidRDefault="00660828" w:rsidP="00660828">
      <w:pPr>
        <w:pStyle w:val="af2"/>
        <w:rPr>
          <w:b/>
          <w:bCs/>
          <w:sz w:val="28"/>
          <w:szCs w:val="28"/>
        </w:rPr>
      </w:pPr>
      <w:r>
        <w:rPr>
          <w:bCs/>
          <w:sz w:val="28"/>
          <w:szCs w:val="28"/>
          <w:lang w:val="uk-UA" w:eastAsia="uk-UA" w:bidi="uk-UA"/>
        </w:rPr>
        <w:t>1.</w:t>
      </w:r>
      <w:proofErr w:type="spellStart"/>
      <w:r w:rsidRPr="00660828">
        <w:rPr>
          <w:bCs/>
          <w:sz w:val="28"/>
          <w:szCs w:val="28"/>
          <w:lang w:eastAsia="uk-UA" w:bidi="uk-UA"/>
        </w:rPr>
        <w:t>Затвердити</w:t>
      </w:r>
      <w:proofErr w:type="spellEnd"/>
      <w:r w:rsidRPr="00660828">
        <w:rPr>
          <w:bCs/>
          <w:sz w:val="28"/>
          <w:szCs w:val="28"/>
          <w:lang w:eastAsia="uk-UA" w:bidi="uk-UA"/>
        </w:rPr>
        <w:t xml:space="preserve">  </w:t>
      </w:r>
      <w:proofErr w:type="spellStart"/>
      <w:r w:rsidRPr="00660828">
        <w:rPr>
          <w:bCs/>
          <w:sz w:val="28"/>
          <w:szCs w:val="28"/>
          <w:lang w:eastAsia="uk-UA" w:bidi="uk-UA"/>
        </w:rPr>
        <w:t>представлені</w:t>
      </w:r>
      <w:proofErr w:type="spellEnd"/>
      <w:r w:rsidRPr="00660828">
        <w:rPr>
          <w:bCs/>
          <w:sz w:val="28"/>
          <w:szCs w:val="28"/>
          <w:lang w:eastAsia="uk-UA" w:bidi="uk-UA"/>
        </w:rPr>
        <w:t xml:space="preserve"> </w:t>
      </w:r>
      <w:proofErr w:type="spellStart"/>
      <w:r w:rsidRPr="00660828">
        <w:rPr>
          <w:bCs/>
          <w:sz w:val="28"/>
          <w:szCs w:val="28"/>
          <w:lang w:eastAsia="uk-UA" w:bidi="uk-UA"/>
        </w:rPr>
        <w:t>акти</w:t>
      </w:r>
      <w:proofErr w:type="spellEnd"/>
      <w:r w:rsidRPr="00660828">
        <w:rPr>
          <w:bCs/>
          <w:sz w:val="28"/>
          <w:szCs w:val="28"/>
          <w:lang w:eastAsia="uk-UA" w:bidi="uk-UA"/>
        </w:rPr>
        <w:t xml:space="preserve"> </w:t>
      </w:r>
      <w:proofErr w:type="spellStart"/>
      <w:r w:rsidRPr="00660828">
        <w:rPr>
          <w:bCs/>
          <w:sz w:val="28"/>
          <w:szCs w:val="28"/>
          <w:lang w:eastAsia="uk-UA" w:bidi="uk-UA"/>
        </w:rPr>
        <w:t>приймання</w:t>
      </w:r>
      <w:proofErr w:type="spellEnd"/>
      <w:r w:rsidRPr="00660828">
        <w:rPr>
          <w:bCs/>
          <w:sz w:val="28"/>
          <w:szCs w:val="28"/>
          <w:lang w:eastAsia="uk-UA" w:bidi="uk-UA"/>
        </w:rPr>
        <w:t xml:space="preserve"> – передачі основних засобів до </w:t>
      </w:r>
      <w:r w:rsidRPr="00660828">
        <w:rPr>
          <w:bCs/>
          <w:sz w:val="28"/>
          <w:szCs w:val="28"/>
        </w:rPr>
        <w:t xml:space="preserve">управління соціальної політики Козятинської міської ради від опорного комунального закладу “Гімназія № 9 </w:t>
      </w:r>
      <w:proofErr w:type="spellStart"/>
      <w:r w:rsidRPr="00660828">
        <w:rPr>
          <w:bCs/>
          <w:sz w:val="28"/>
          <w:szCs w:val="28"/>
        </w:rPr>
        <w:t>Козятинської</w:t>
      </w:r>
      <w:proofErr w:type="spellEnd"/>
      <w:r w:rsidRPr="00660828">
        <w:rPr>
          <w:bCs/>
          <w:sz w:val="28"/>
          <w:szCs w:val="28"/>
        </w:rPr>
        <w:t xml:space="preserve"> </w:t>
      </w:r>
      <w:proofErr w:type="spellStart"/>
      <w:r w:rsidRPr="00660828">
        <w:rPr>
          <w:bCs/>
          <w:sz w:val="28"/>
          <w:szCs w:val="28"/>
        </w:rPr>
        <w:t>міської</w:t>
      </w:r>
      <w:proofErr w:type="spellEnd"/>
      <w:r w:rsidRPr="00660828">
        <w:rPr>
          <w:bCs/>
          <w:sz w:val="28"/>
          <w:szCs w:val="28"/>
        </w:rPr>
        <w:t xml:space="preserve"> ради </w:t>
      </w:r>
      <w:proofErr w:type="spellStart"/>
      <w:r w:rsidRPr="00660828">
        <w:rPr>
          <w:bCs/>
          <w:sz w:val="28"/>
          <w:szCs w:val="28"/>
        </w:rPr>
        <w:t>Вінницької</w:t>
      </w:r>
      <w:proofErr w:type="spellEnd"/>
      <w:r w:rsidRPr="00660828">
        <w:rPr>
          <w:bCs/>
          <w:sz w:val="28"/>
          <w:szCs w:val="28"/>
        </w:rPr>
        <w:t xml:space="preserve"> </w:t>
      </w:r>
      <w:proofErr w:type="spellStart"/>
      <w:r w:rsidRPr="00660828">
        <w:rPr>
          <w:bCs/>
          <w:sz w:val="28"/>
          <w:szCs w:val="28"/>
        </w:rPr>
        <w:t>області</w:t>
      </w:r>
      <w:proofErr w:type="spellEnd"/>
      <w:r w:rsidRPr="00660828">
        <w:rPr>
          <w:bCs/>
          <w:sz w:val="28"/>
          <w:szCs w:val="28"/>
        </w:rPr>
        <w:t xml:space="preserve">” на </w:t>
      </w:r>
      <w:proofErr w:type="spellStart"/>
      <w:r w:rsidRPr="00660828">
        <w:rPr>
          <w:bCs/>
          <w:sz w:val="28"/>
          <w:szCs w:val="28"/>
        </w:rPr>
        <w:t>майновий</w:t>
      </w:r>
      <w:proofErr w:type="spellEnd"/>
      <w:r w:rsidRPr="00660828">
        <w:rPr>
          <w:bCs/>
          <w:sz w:val="28"/>
          <w:szCs w:val="28"/>
        </w:rPr>
        <w:t xml:space="preserve"> комплекс за </w:t>
      </w:r>
      <w:proofErr w:type="spellStart"/>
      <w:r w:rsidRPr="00660828">
        <w:rPr>
          <w:bCs/>
          <w:sz w:val="28"/>
          <w:szCs w:val="28"/>
        </w:rPr>
        <w:t>адресою</w:t>
      </w:r>
      <w:proofErr w:type="spellEnd"/>
      <w:r w:rsidRPr="00660828">
        <w:rPr>
          <w:bCs/>
          <w:sz w:val="28"/>
          <w:szCs w:val="28"/>
        </w:rPr>
        <w:t xml:space="preserve">: </w:t>
      </w:r>
      <w:proofErr w:type="spellStart"/>
      <w:r w:rsidRPr="00660828">
        <w:rPr>
          <w:bCs/>
          <w:sz w:val="28"/>
          <w:szCs w:val="28"/>
        </w:rPr>
        <w:t>Вінницька</w:t>
      </w:r>
      <w:proofErr w:type="spellEnd"/>
      <w:r w:rsidRPr="00660828">
        <w:rPr>
          <w:bCs/>
          <w:sz w:val="28"/>
          <w:szCs w:val="28"/>
        </w:rPr>
        <w:t xml:space="preserve"> область, </w:t>
      </w:r>
      <w:proofErr w:type="spellStart"/>
      <w:r w:rsidRPr="00660828">
        <w:rPr>
          <w:bCs/>
          <w:sz w:val="28"/>
          <w:szCs w:val="28"/>
        </w:rPr>
        <w:t>Хмільницький</w:t>
      </w:r>
      <w:proofErr w:type="spellEnd"/>
      <w:r w:rsidRPr="00660828">
        <w:rPr>
          <w:bCs/>
          <w:sz w:val="28"/>
          <w:szCs w:val="28"/>
        </w:rPr>
        <w:t xml:space="preserve"> район, село Іванківці, вулиця Шкільна, 21-А, а саме:</w:t>
      </w:r>
    </w:p>
    <w:p w14:paraId="5807DD7E" w14:textId="77777777" w:rsidR="00660828" w:rsidRPr="00660828" w:rsidRDefault="00660828" w:rsidP="00660828">
      <w:pPr>
        <w:pStyle w:val="af2"/>
        <w:rPr>
          <w:sz w:val="28"/>
          <w:szCs w:val="28"/>
        </w:rPr>
      </w:pPr>
      <w:r w:rsidRPr="00660828">
        <w:rPr>
          <w:bCs/>
          <w:sz w:val="28"/>
          <w:szCs w:val="28"/>
        </w:rPr>
        <w:t xml:space="preserve">- корпус № 1, </w:t>
      </w:r>
      <w:proofErr w:type="spellStart"/>
      <w:r w:rsidRPr="00660828">
        <w:rPr>
          <w:sz w:val="28"/>
          <w:szCs w:val="28"/>
        </w:rPr>
        <w:t>загальною</w:t>
      </w:r>
      <w:proofErr w:type="spellEnd"/>
      <w:r w:rsidRPr="00660828">
        <w:rPr>
          <w:sz w:val="28"/>
          <w:szCs w:val="28"/>
        </w:rPr>
        <w:t xml:space="preserve"> </w:t>
      </w:r>
      <w:proofErr w:type="spellStart"/>
      <w:r w:rsidRPr="00660828">
        <w:rPr>
          <w:sz w:val="28"/>
          <w:szCs w:val="28"/>
        </w:rPr>
        <w:t>площею</w:t>
      </w:r>
      <w:proofErr w:type="spellEnd"/>
      <w:r w:rsidRPr="00660828">
        <w:rPr>
          <w:sz w:val="28"/>
          <w:szCs w:val="28"/>
        </w:rPr>
        <w:t xml:space="preserve"> 738.7 </w:t>
      </w:r>
      <w:proofErr w:type="spellStart"/>
      <w:r w:rsidRPr="00660828">
        <w:rPr>
          <w:sz w:val="28"/>
          <w:szCs w:val="28"/>
        </w:rPr>
        <w:t>кв.м</w:t>
      </w:r>
      <w:proofErr w:type="spellEnd"/>
      <w:r w:rsidRPr="00660828">
        <w:rPr>
          <w:sz w:val="28"/>
          <w:szCs w:val="28"/>
        </w:rPr>
        <w:t>,</w:t>
      </w:r>
    </w:p>
    <w:p w14:paraId="40C902D1" w14:textId="77777777" w:rsidR="00660828" w:rsidRPr="00660828" w:rsidRDefault="00660828" w:rsidP="00660828">
      <w:pPr>
        <w:pStyle w:val="af2"/>
        <w:rPr>
          <w:bCs/>
          <w:sz w:val="28"/>
          <w:szCs w:val="28"/>
        </w:rPr>
      </w:pPr>
      <w:r w:rsidRPr="00660828">
        <w:rPr>
          <w:sz w:val="28"/>
          <w:szCs w:val="28"/>
        </w:rPr>
        <w:t xml:space="preserve">- </w:t>
      </w:r>
      <w:proofErr w:type="spellStart"/>
      <w:r w:rsidRPr="00660828">
        <w:rPr>
          <w:bCs/>
          <w:color w:val="0A0A0A"/>
          <w:sz w:val="28"/>
          <w:szCs w:val="28"/>
        </w:rPr>
        <w:t>майстерня</w:t>
      </w:r>
      <w:proofErr w:type="spellEnd"/>
      <w:r w:rsidRPr="00660828">
        <w:rPr>
          <w:bCs/>
          <w:color w:val="0A0A0A"/>
          <w:sz w:val="28"/>
          <w:szCs w:val="28"/>
        </w:rPr>
        <w:t xml:space="preserve">, </w:t>
      </w:r>
      <w:proofErr w:type="spellStart"/>
      <w:r w:rsidRPr="00660828">
        <w:rPr>
          <w:bCs/>
          <w:color w:val="0A0A0A"/>
          <w:sz w:val="28"/>
          <w:szCs w:val="28"/>
        </w:rPr>
        <w:t>з</w:t>
      </w:r>
      <w:r w:rsidRPr="00660828">
        <w:rPr>
          <w:bCs/>
          <w:sz w:val="28"/>
          <w:szCs w:val="28"/>
        </w:rPr>
        <w:t>агальною</w:t>
      </w:r>
      <w:proofErr w:type="spellEnd"/>
      <w:r w:rsidRPr="00660828">
        <w:rPr>
          <w:bCs/>
          <w:sz w:val="28"/>
          <w:szCs w:val="28"/>
        </w:rPr>
        <w:t xml:space="preserve"> </w:t>
      </w:r>
      <w:proofErr w:type="spellStart"/>
      <w:r w:rsidRPr="00660828">
        <w:rPr>
          <w:bCs/>
          <w:sz w:val="28"/>
          <w:szCs w:val="28"/>
        </w:rPr>
        <w:t>площею</w:t>
      </w:r>
      <w:proofErr w:type="spellEnd"/>
      <w:r w:rsidRPr="00660828">
        <w:rPr>
          <w:bCs/>
          <w:sz w:val="28"/>
          <w:szCs w:val="28"/>
        </w:rPr>
        <w:t xml:space="preserve"> 153 </w:t>
      </w:r>
      <w:proofErr w:type="spellStart"/>
      <w:r w:rsidRPr="00660828">
        <w:rPr>
          <w:bCs/>
          <w:sz w:val="28"/>
          <w:szCs w:val="28"/>
        </w:rPr>
        <w:t>кв.м</w:t>
      </w:r>
      <w:proofErr w:type="spellEnd"/>
      <w:r w:rsidRPr="00660828">
        <w:rPr>
          <w:bCs/>
          <w:sz w:val="28"/>
          <w:szCs w:val="28"/>
        </w:rPr>
        <w:t>,</w:t>
      </w:r>
    </w:p>
    <w:p w14:paraId="7A7DCFCF" w14:textId="77777777" w:rsidR="00660828" w:rsidRPr="00660828" w:rsidRDefault="00660828" w:rsidP="00660828">
      <w:pPr>
        <w:pStyle w:val="af2"/>
        <w:rPr>
          <w:sz w:val="28"/>
          <w:szCs w:val="28"/>
        </w:rPr>
      </w:pPr>
      <w:r w:rsidRPr="00660828">
        <w:rPr>
          <w:bCs/>
          <w:sz w:val="28"/>
          <w:szCs w:val="28"/>
        </w:rPr>
        <w:t xml:space="preserve">- </w:t>
      </w:r>
      <w:proofErr w:type="spellStart"/>
      <w:r w:rsidRPr="00660828">
        <w:rPr>
          <w:bCs/>
          <w:sz w:val="28"/>
          <w:szCs w:val="28"/>
        </w:rPr>
        <w:t>к</w:t>
      </w:r>
      <w:r w:rsidRPr="00660828">
        <w:rPr>
          <w:bCs/>
          <w:color w:val="0A0A0A"/>
          <w:sz w:val="28"/>
          <w:szCs w:val="28"/>
        </w:rPr>
        <w:t>отельня</w:t>
      </w:r>
      <w:proofErr w:type="spellEnd"/>
      <w:r w:rsidRPr="00660828">
        <w:rPr>
          <w:bCs/>
          <w:color w:val="0A0A0A"/>
          <w:sz w:val="28"/>
          <w:szCs w:val="28"/>
        </w:rPr>
        <w:t xml:space="preserve">, </w:t>
      </w:r>
      <w:proofErr w:type="spellStart"/>
      <w:r w:rsidRPr="00660828">
        <w:rPr>
          <w:bCs/>
          <w:color w:val="0A0A0A"/>
          <w:sz w:val="28"/>
          <w:szCs w:val="28"/>
        </w:rPr>
        <w:t>з</w:t>
      </w:r>
      <w:r w:rsidRPr="00660828">
        <w:rPr>
          <w:bCs/>
          <w:sz w:val="28"/>
          <w:szCs w:val="28"/>
        </w:rPr>
        <w:t>агальною</w:t>
      </w:r>
      <w:proofErr w:type="spellEnd"/>
      <w:r w:rsidRPr="00660828">
        <w:rPr>
          <w:bCs/>
          <w:sz w:val="28"/>
          <w:szCs w:val="28"/>
        </w:rPr>
        <w:t xml:space="preserve"> </w:t>
      </w:r>
      <w:proofErr w:type="spellStart"/>
      <w:r w:rsidRPr="00660828">
        <w:rPr>
          <w:bCs/>
          <w:sz w:val="28"/>
          <w:szCs w:val="28"/>
        </w:rPr>
        <w:t>площею</w:t>
      </w:r>
      <w:proofErr w:type="spellEnd"/>
      <w:r w:rsidRPr="00660828">
        <w:rPr>
          <w:sz w:val="28"/>
          <w:szCs w:val="28"/>
        </w:rPr>
        <w:t xml:space="preserve"> 21,5 </w:t>
      </w:r>
      <w:proofErr w:type="spellStart"/>
      <w:r w:rsidRPr="00660828">
        <w:rPr>
          <w:sz w:val="28"/>
          <w:szCs w:val="28"/>
        </w:rPr>
        <w:t>кв.м</w:t>
      </w:r>
      <w:proofErr w:type="spellEnd"/>
      <w:r w:rsidRPr="00660828">
        <w:rPr>
          <w:sz w:val="28"/>
          <w:szCs w:val="28"/>
        </w:rPr>
        <w:t>,</w:t>
      </w:r>
    </w:p>
    <w:p w14:paraId="479A27C4" w14:textId="77777777" w:rsidR="00660828" w:rsidRPr="00660828" w:rsidRDefault="00660828" w:rsidP="00660828">
      <w:pPr>
        <w:pStyle w:val="af2"/>
        <w:rPr>
          <w:sz w:val="28"/>
          <w:szCs w:val="28"/>
        </w:rPr>
      </w:pPr>
      <w:r w:rsidRPr="00660828">
        <w:rPr>
          <w:sz w:val="28"/>
          <w:szCs w:val="28"/>
        </w:rPr>
        <w:t>- т</w:t>
      </w:r>
      <w:r w:rsidRPr="00660828">
        <w:rPr>
          <w:bCs/>
          <w:color w:val="0A0A0A"/>
          <w:sz w:val="28"/>
          <w:szCs w:val="28"/>
        </w:rPr>
        <w:t xml:space="preserve">уалет, </w:t>
      </w:r>
      <w:proofErr w:type="spellStart"/>
      <w:r w:rsidRPr="00660828">
        <w:rPr>
          <w:bCs/>
          <w:color w:val="0A0A0A"/>
          <w:sz w:val="28"/>
          <w:szCs w:val="28"/>
        </w:rPr>
        <w:t>з</w:t>
      </w:r>
      <w:r w:rsidRPr="00660828">
        <w:rPr>
          <w:bCs/>
          <w:sz w:val="28"/>
          <w:szCs w:val="28"/>
        </w:rPr>
        <w:t>агальною</w:t>
      </w:r>
      <w:proofErr w:type="spellEnd"/>
      <w:r w:rsidRPr="00660828">
        <w:rPr>
          <w:bCs/>
          <w:sz w:val="28"/>
          <w:szCs w:val="28"/>
        </w:rPr>
        <w:t xml:space="preserve"> </w:t>
      </w:r>
      <w:proofErr w:type="spellStart"/>
      <w:r w:rsidRPr="00660828">
        <w:rPr>
          <w:bCs/>
          <w:sz w:val="28"/>
          <w:szCs w:val="28"/>
        </w:rPr>
        <w:t>площею</w:t>
      </w:r>
      <w:proofErr w:type="spellEnd"/>
      <w:r w:rsidRPr="00660828">
        <w:rPr>
          <w:bCs/>
          <w:sz w:val="28"/>
          <w:szCs w:val="28"/>
        </w:rPr>
        <w:t xml:space="preserve"> </w:t>
      </w:r>
      <w:r w:rsidRPr="00660828">
        <w:rPr>
          <w:sz w:val="28"/>
          <w:szCs w:val="28"/>
        </w:rPr>
        <w:t xml:space="preserve">9,1 </w:t>
      </w:r>
      <w:proofErr w:type="spellStart"/>
      <w:r w:rsidRPr="00660828">
        <w:rPr>
          <w:sz w:val="28"/>
          <w:szCs w:val="28"/>
        </w:rPr>
        <w:t>кв.м</w:t>
      </w:r>
      <w:proofErr w:type="spellEnd"/>
      <w:r w:rsidRPr="00660828">
        <w:rPr>
          <w:sz w:val="28"/>
          <w:szCs w:val="28"/>
        </w:rPr>
        <w:t>,</w:t>
      </w:r>
    </w:p>
    <w:p w14:paraId="7FF475DF" w14:textId="12C42E00" w:rsidR="00660828" w:rsidRDefault="00660828" w:rsidP="00660828">
      <w:pPr>
        <w:pStyle w:val="af2"/>
        <w:rPr>
          <w:sz w:val="28"/>
          <w:szCs w:val="28"/>
        </w:rPr>
      </w:pPr>
      <w:r w:rsidRPr="00660828">
        <w:rPr>
          <w:sz w:val="28"/>
          <w:szCs w:val="28"/>
        </w:rPr>
        <w:t xml:space="preserve">- </w:t>
      </w:r>
      <w:proofErr w:type="spellStart"/>
      <w:r w:rsidRPr="00660828">
        <w:rPr>
          <w:sz w:val="28"/>
          <w:szCs w:val="28"/>
        </w:rPr>
        <w:t>криниця</w:t>
      </w:r>
      <w:proofErr w:type="spellEnd"/>
      <w:r w:rsidRPr="00660828">
        <w:rPr>
          <w:sz w:val="28"/>
          <w:szCs w:val="28"/>
        </w:rPr>
        <w:t>.</w:t>
      </w:r>
    </w:p>
    <w:p w14:paraId="0B257A90" w14:textId="77777777" w:rsidR="00660828" w:rsidRPr="00660828" w:rsidRDefault="00660828" w:rsidP="00660828">
      <w:pPr>
        <w:pStyle w:val="af2"/>
        <w:rPr>
          <w:sz w:val="28"/>
          <w:szCs w:val="28"/>
        </w:rPr>
      </w:pPr>
    </w:p>
    <w:p w14:paraId="605AECE3" w14:textId="3D499154" w:rsidR="00660828" w:rsidRDefault="00660828" w:rsidP="00660828">
      <w:pPr>
        <w:pStyle w:val="af2"/>
        <w:rPr>
          <w:sz w:val="28"/>
          <w:szCs w:val="28"/>
          <w:lang w:eastAsia="uk-UA" w:bidi="uk-UA"/>
        </w:rPr>
      </w:pPr>
      <w:r>
        <w:rPr>
          <w:sz w:val="28"/>
          <w:szCs w:val="28"/>
          <w:lang w:val="uk-UA" w:eastAsia="uk-UA" w:bidi="uk-UA"/>
        </w:rPr>
        <w:t>2.</w:t>
      </w:r>
      <w:r w:rsidRPr="00660828">
        <w:rPr>
          <w:sz w:val="28"/>
          <w:szCs w:val="28"/>
          <w:lang w:eastAsia="uk-UA" w:bidi="uk-UA"/>
        </w:rPr>
        <w:t xml:space="preserve">Контроль за </w:t>
      </w:r>
      <w:proofErr w:type="spellStart"/>
      <w:r w:rsidRPr="00660828">
        <w:rPr>
          <w:sz w:val="28"/>
          <w:szCs w:val="28"/>
          <w:lang w:eastAsia="uk-UA" w:bidi="uk-UA"/>
        </w:rPr>
        <w:t>виконанням</w:t>
      </w:r>
      <w:proofErr w:type="spellEnd"/>
      <w:r w:rsidRPr="00660828">
        <w:rPr>
          <w:sz w:val="28"/>
          <w:szCs w:val="28"/>
          <w:lang w:eastAsia="uk-UA" w:bidi="uk-UA"/>
        </w:rPr>
        <w:t xml:space="preserve"> </w:t>
      </w:r>
      <w:proofErr w:type="spellStart"/>
      <w:r w:rsidRPr="00660828">
        <w:rPr>
          <w:sz w:val="28"/>
          <w:szCs w:val="28"/>
          <w:lang w:eastAsia="uk-UA" w:bidi="uk-UA"/>
        </w:rPr>
        <w:t>цього</w:t>
      </w:r>
      <w:proofErr w:type="spellEnd"/>
      <w:r w:rsidRPr="00660828">
        <w:rPr>
          <w:sz w:val="28"/>
          <w:szCs w:val="28"/>
          <w:lang w:eastAsia="uk-UA" w:bidi="uk-UA"/>
        </w:rPr>
        <w:t xml:space="preserve"> </w:t>
      </w:r>
      <w:proofErr w:type="spellStart"/>
      <w:r w:rsidRPr="00660828">
        <w:rPr>
          <w:sz w:val="28"/>
          <w:szCs w:val="28"/>
          <w:lang w:eastAsia="uk-UA" w:bidi="uk-UA"/>
        </w:rPr>
        <w:t>рішення</w:t>
      </w:r>
      <w:proofErr w:type="spellEnd"/>
      <w:r w:rsidRPr="00660828">
        <w:rPr>
          <w:sz w:val="28"/>
          <w:szCs w:val="28"/>
          <w:lang w:eastAsia="uk-UA" w:bidi="uk-UA"/>
        </w:rPr>
        <w:t xml:space="preserve"> </w:t>
      </w:r>
      <w:proofErr w:type="spellStart"/>
      <w:r w:rsidRPr="00660828">
        <w:rPr>
          <w:sz w:val="28"/>
          <w:szCs w:val="28"/>
          <w:lang w:eastAsia="uk-UA" w:bidi="uk-UA"/>
        </w:rPr>
        <w:t>покласти</w:t>
      </w:r>
      <w:proofErr w:type="spellEnd"/>
      <w:r w:rsidRPr="00660828">
        <w:rPr>
          <w:sz w:val="28"/>
          <w:szCs w:val="28"/>
          <w:lang w:eastAsia="uk-UA" w:bidi="uk-UA"/>
        </w:rPr>
        <w:t xml:space="preserve"> на заступника </w:t>
      </w:r>
      <w:proofErr w:type="spellStart"/>
      <w:r w:rsidRPr="00660828">
        <w:rPr>
          <w:sz w:val="28"/>
          <w:szCs w:val="28"/>
          <w:lang w:eastAsia="uk-UA" w:bidi="uk-UA"/>
        </w:rPr>
        <w:t>міського</w:t>
      </w:r>
      <w:proofErr w:type="spellEnd"/>
      <w:r w:rsidRPr="00660828">
        <w:rPr>
          <w:sz w:val="28"/>
          <w:szCs w:val="28"/>
          <w:lang w:eastAsia="uk-UA" w:bidi="uk-UA"/>
        </w:rPr>
        <w:t xml:space="preserve"> </w:t>
      </w:r>
      <w:proofErr w:type="spellStart"/>
      <w:r w:rsidRPr="00660828">
        <w:rPr>
          <w:sz w:val="28"/>
          <w:szCs w:val="28"/>
          <w:lang w:eastAsia="uk-UA" w:bidi="uk-UA"/>
        </w:rPr>
        <w:t>голови</w:t>
      </w:r>
      <w:proofErr w:type="spellEnd"/>
      <w:r w:rsidRPr="00660828">
        <w:rPr>
          <w:sz w:val="28"/>
          <w:szCs w:val="28"/>
          <w:lang w:eastAsia="uk-UA" w:bidi="uk-UA"/>
        </w:rPr>
        <w:t xml:space="preserve"> з </w:t>
      </w:r>
      <w:proofErr w:type="spellStart"/>
      <w:r w:rsidRPr="00660828">
        <w:rPr>
          <w:sz w:val="28"/>
          <w:szCs w:val="28"/>
          <w:lang w:eastAsia="uk-UA" w:bidi="uk-UA"/>
        </w:rPr>
        <w:t>питань</w:t>
      </w:r>
      <w:proofErr w:type="spellEnd"/>
      <w:r w:rsidRPr="00660828">
        <w:rPr>
          <w:sz w:val="28"/>
          <w:szCs w:val="28"/>
          <w:lang w:eastAsia="uk-UA" w:bidi="uk-UA"/>
        </w:rPr>
        <w:t xml:space="preserve"> </w:t>
      </w:r>
      <w:proofErr w:type="spellStart"/>
      <w:r w:rsidRPr="00660828">
        <w:rPr>
          <w:sz w:val="28"/>
          <w:szCs w:val="28"/>
          <w:lang w:eastAsia="uk-UA" w:bidi="uk-UA"/>
        </w:rPr>
        <w:t>діяльності</w:t>
      </w:r>
      <w:proofErr w:type="spellEnd"/>
      <w:r w:rsidRPr="00660828">
        <w:rPr>
          <w:sz w:val="28"/>
          <w:szCs w:val="28"/>
          <w:lang w:eastAsia="uk-UA" w:bidi="uk-UA"/>
        </w:rPr>
        <w:t xml:space="preserve"> </w:t>
      </w:r>
      <w:proofErr w:type="spellStart"/>
      <w:r w:rsidRPr="00660828">
        <w:rPr>
          <w:sz w:val="28"/>
          <w:szCs w:val="28"/>
          <w:lang w:eastAsia="uk-UA" w:bidi="uk-UA"/>
        </w:rPr>
        <w:t>виконавчих</w:t>
      </w:r>
      <w:proofErr w:type="spellEnd"/>
      <w:r w:rsidRPr="00660828">
        <w:rPr>
          <w:sz w:val="28"/>
          <w:szCs w:val="28"/>
          <w:lang w:eastAsia="uk-UA" w:bidi="uk-UA"/>
        </w:rPr>
        <w:t xml:space="preserve"> </w:t>
      </w:r>
      <w:proofErr w:type="spellStart"/>
      <w:r w:rsidRPr="00660828">
        <w:rPr>
          <w:sz w:val="28"/>
          <w:szCs w:val="28"/>
          <w:lang w:eastAsia="uk-UA" w:bidi="uk-UA"/>
        </w:rPr>
        <w:t>органів</w:t>
      </w:r>
      <w:proofErr w:type="spellEnd"/>
      <w:r w:rsidRPr="00660828">
        <w:rPr>
          <w:sz w:val="28"/>
          <w:szCs w:val="28"/>
          <w:lang w:eastAsia="uk-UA" w:bidi="uk-UA"/>
        </w:rPr>
        <w:t xml:space="preserve"> ради </w:t>
      </w:r>
      <w:proofErr w:type="spellStart"/>
      <w:r w:rsidRPr="00660828">
        <w:rPr>
          <w:sz w:val="28"/>
          <w:szCs w:val="28"/>
          <w:lang w:eastAsia="uk-UA" w:bidi="uk-UA"/>
        </w:rPr>
        <w:t>Анатолія</w:t>
      </w:r>
      <w:proofErr w:type="spellEnd"/>
      <w:r w:rsidRPr="00660828">
        <w:rPr>
          <w:sz w:val="28"/>
          <w:szCs w:val="28"/>
          <w:lang w:eastAsia="uk-UA" w:bidi="uk-UA"/>
        </w:rPr>
        <w:t xml:space="preserve"> Плахотнюка.</w:t>
      </w:r>
    </w:p>
    <w:p w14:paraId="4A590FF1" w14:textId="55C574E1" w:rsidR="00660828" w:rsidRDefault="00660828" w:rsidP="00660828">
      <w:pPr>
        <w:pStyle w:val="af2"/>
        <w:rPr>
          <w:sz w:val="28"/>
          <w:szCs w:val="28"/>
          <w:lang w:eastAsia="uk-UA" w:bidi="uk-UA"/>
        </w:rPr>
      </w:pPr>
    </w:p>
    <w:p w14:paraId="1321BDE6" w14:textId="107ED216" w:rsidR="00660828" w:rsidRDefault="00660828" w:rsidP="00660828">
      <w:pPr>
        <w:pStyle w:val="af2"/>
        <w:rPr>
          <w:sz w:val="28"/>
          <w:szCs w:val="28"/>
          <w:lang w:eastAsia="uk-UA" w:bidi="uk-UA"/>
        </w:rPr>
      </w:pPr>
    </w:p>
    <w:p w14:paraId="6C4E4BF0" w14:textId="77777777" w:rsidR="00660828" w:rsidRPr="00660828" w:rsidRDefault="00660828" w:rsidP="00660828">
      <w:pPr>
        <w:pStyle w:val="af2"/>
        <w:rPr>
          <w:sz w:val="28"/>
          <w:szCs w:val="28"/>
          <w:lang w:eastAsia="uk-UA" w:bidi="uk-UA"/>
        </w:rPr>
      </w:pPr>
    </w:p>
    <w:p w14:paraId="1B3EAA7E" w14:textId="77777777" w:rsidR="00660828" w:rsidRPr="00660828" w:rsidRDefault="00660828" w:rsidP="00660828">
      <w:pPr>
        <w:pStyle w:val="af2"/>
        <w:rPr>
          <w:b/>
          <w:sz w:val="28"/>
          <w:szCs w:val="28"/>
          <w:lang w:eastAsia="uk-UA"/>
        </w:rPr>
      </w:pPr>
      <w:r w:rsidRPr="00660828">
        <w:rPr>
          <w:sz w:val="28"/>
          <w:szCs w:val="28"/>
          <w:lang w:eastAsia="uk-UA"/>
        </w:rPr>
        <w:t xml:space="preserve">           </w:t>
      </w:r>
      <w:proofErr w:type="spellStart"/>
      <w:r w:rsidRPr="00660828">
        <w:rPr>
          <w:b/>
          <w:sz w:val="28"/>
          <w:szCs w:val="28"/>
          <w:lang w:eastAsia="uk-UA"/>
        </w:rPr>
        <w:t>Секретар</w:t>
      </w:r>
      <w:proofErr w:type="spellEnd"/>
      <w:r w:rsidRPr="00660828">
        <w:rPr>
          <w:b/>
          <w:sz w:val="28"/>
          <w:szCs w:val="28"/>
          <w:lang w:eastAsia="uk-UA"/>
        </w:rPr>
        <w:t xml:space="preserve"> ради                                                                </w:t>
      </w:r>
      <w:proofErr w:type="spellStart"/>
      <w:r w:rsidRPr="00660828">
        <w:rPr>
          <w:b/>
          <w:sz w:val="28"/>
          <w:szCs w:val="28"/>
          <w:lang w:eastAsia="uk-UA"/>
        </w:rPr>
        <w:t>Ірина</w:t>
      </w:r>
      <w:proofErr w:type="spellEnd"/>
      <w:r w:rsidRPr="00660828">
        <w:rPr>
          <w:b/>
          <w:sz w:val="28"/>
          <w:szCs w:val="28"/>
          <w:lang w:eastAsia="uk-UA"/>
        </w:rPr>
        <w:t xml:space="preserve"> РЕПАЛО</w:t>
      </w:r>
    </w:p>
    <w:p w14:paraId="66FB6214" w14:textId="6624F380" w:rsidR="00660828" w:rsidRPr="00660828" w:rsidRDefault="00660828" w:rsidP="00660828">
      <w:pPr>
        <w:pStyle w:val="af2"/>
        <w:rPr>
          <w:sz w:val="28"/>
          <w:szCs w:val="28"/>
          <w:lang w:eastAsia="uk-UA"/>
        </w:rPr>
      </w:pPr>
      <w:bookmarkStart w:id="0" w:name="_GoBack"/>
      <w:bookmarkEnd w:id="0"/>
    </w:p>
    <w:p w14:paraId="1870D29E" w14:textId="77777777" w:rsidR="002E773A" w:rsidRPr="002E773A" w:rsidRDefault="002E773A" w:rsidP="00660828">
      <w:pPr>
        <w:pStyle w:val="af2"/>
      </w:pPr>
    </w:p>
    <w:p w14:paraId="61EE37F4" w14:textId="77777777" w:rsidR="004E1226" w:rsidRPr="00E51D72" w:rsidRDefault="004E1226" w:rsidP="002E773A">
      <w:pPr>
        <w:tabs>
          <w:tab w:val="left" w:pos="9638"/>
        </w:tabs>
        <w:ind w:right="-1" w:firstLine="900"/>
        <w:jc w:val="center"/>
        <w:rPr>
          <w:lang w:val="uk-UA"/>
        </w:rPr>
      </w:pPr>
    </w:p>
    <w:sectPr w:rsidR="004E1226" w:rsidRPr="00E51D72" w:rsidSect="002E773A">
      <w:pgSz w:w="11906" w:h="16838"/>
      <w:pgMar w:top="426"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A1C447"/>
    <w:multiLevelType w:val="singleLevel"/>
    <w:tmpl w:val="A3A1C447"/>
    <w:lvl w:ilvl="0">
      <w:start w:val="1"/>
      <w:numFmt w:val="decimal"/>
      <w:lvlText w:val="%1."/>
      <w:lvlJc w:val="left"/>
      <w:pPr>
        <w:tabs>
          <w:tab w:val="left" w:pos="312"/>
        </w:tabs>
      </w:pPr>
    </w:lvl>
  </w:abstractNum>
  <w:abstractNum w:abstractNumId="1" w15:restartNumberingAfterBreak="0">
    <w:nsid w:val="62813F70"/>
    <w:multiLevelType w:val="hybridMultilevel"/>
    <w:tmpl w:val="2432F4C6"/>
    <w:lvl w:ilvl="0" w:tplc="88E8B6D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70500C4F"/>
    <w:multiLevelType w:val="multilevel"/>
    <w:tmpl w:val="B494408A"/>
    <w:lvl w:ilvl="0">
      <w:start w:val="1"/>
      <w:numFmt w:val="decimal"/>
      <w:lvlText w:val="%1."/>
      <w:lvlJc w:val="left"/>
      <w:pPr>
        <w:ind w:left="1078" w:hanging="360"/>
      </w:pPr>
    </w:lvl>
    <w:lvl w:ilvl="1">
      <w:start w:val="1"/>
      <w:numFmt w:val="decimal"/>
      <w:isLgl/>
      <w:lvlText w:val="%1.%2."/>
      <w:lvlJc w:val="left"/>
      <w:pPr>
        <w:ind w:left="1798" w:hanging="720"/>
      </w:pPr>
    </w:lvl>
    <w:lvl w:ilvl="2">
      <w:start w:val="1"/>
      <w:numFmt w:val="decimal"/>
      <w:isLgl/>
      <w:lvlText w:val="%1.%2.%3."/>
      <w:lvlJc w:val="left"/>
      <w:pPr>
        <w:ind w:left="2158" w:hanging="720"/>
      </w:pPr>
    </w:lvl>
    <w:lvl w:ilvl="3">
      <w:start w:val="1"/>
      <w:numFmt w:val="decimal"/>
      <w:isLgl/>
      <w:lvlText w:val="%1.%2.%3.%4."/>
      <w:lvlJc w:val="left"/>
      <w:pPr>
        <w:ind w:left="2878" w:hanging="1080"/>
      </w:pPr>
    </w:lvl>
    <w:lvl w:ilvl="4">
      <w:start w:val="1"/>
      <w:numFmt w:val="decimal"/>
      <w:isLgl/>
      <w:lvlText w:val="%1.%2.%3.%4.%5."/>
      <w:lvlJc w:val="left"/>
      <w:pPr>
        <w:ind w:left="3238" w:hanging="1080"/>
      </w:pPr>
    </w:lvl>
    <w:lvl w:ilvl="5">
      <w:start w:val="1"/>
      <w:numFmt w:val="decimal"/>
      <w:isLgl/>
      <w:lvlText w:val="%1.%2.%3.%4.%5.%6."/>
      <w:lvlJc w:val="left"/>
      <w:pPr>
        <w:ind w:left="3958" w:hanging="1440"/>
      </w:pPr>
    </w:lvl>
    <w:lvl w:ilvl="6">
      <w:start w:val="1"/>
      <w:numFmt w:val="decimal"/>
      <w:isLgl/>
      <w:lvlText w:val="%1.%2.%3.%4.%5.%6.%7."/>
      <w:lvlJc w:val="left"/>
      <w:pPr>
        <w:ind w:left="4678" w:hanging="1800"/>
      </w:pPr>
    </w:lvl>
    <w:lvl w:ilvl="7">
      <w:start w:val="1"/>
      <w:numFmt w:val="decimal"/>
      <w:isLgl/>
      <w:lvlText w:val="%1.%2.%3.%4.%5.%6.%7.%8."/>
      <w:lvlJc w:val="left"/>
      <w:pPr>
        <w:ind w:left="5038" w:hanging="1800"/>
      </w:pPr>
    </w:lvl>
    <w:lvl w:ilvl="8">
      <w:start w:val="1"/>
      <w:numFmt w:val="decimal"/>
      <w:isLgl/>
      <w:lvlText w:val="%1.%2.%3.%4.%5.%6.%7.%8.%9."/>
      <w:lvlJc w:val="left"/>
      <w:pPr>
        <w:ind w:left="5758"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26"/>
    <w:rsid w:val="0005439B"/>
    <w:rsid w:val="00131C3A"/>
    <w:rsid w:val="001808A1"/>
    <w:rsid w:val="002E773A"/>
    <w:rsid w:val="00331B9E"/>
    <w:rsid w:val="003F6410"/>
    <w:rsid w:val="004E1226"/>
    <w:rsid w:val="00542B13"/>
    <w:rsid w:val="00660828"/>
    <w:rsid w:val="00A71DB6"/>
    <w:rsid w:val="00B40219"/>
    <w:rsid w:val="00C328A5"/>
    <w:rsid w:val="00D52E93"/>
    <w:rsid w:val="00E2282F"/>
    <w:rsid w:val="00E257FA"/>
    <w:rsid w:val="00E51D72"/>
    <w:rsid w:val="00EB62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F2FBF8"/>
  <w15:chartTrackingRefBased/>
  <w15:docId w15:val="{337C42BF-35D0-4F57-B87E-2D5B5E9A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D72"/>
    <w:pPr>
      <w:suppressAutoHyphens/>
      <w:spacing w:after="0" w:line="240" w:lineRule="auto"/>
    </w:pPr>
    <w:rPr>
      <w:rFonts w:ascii="Times New Roman" w:eastAsia="Times New Roman" w:hAnsi="Times New Roman" w:cs="Times New Roman"/>
      <w:kern w:val="0"/>
      <w:lang w:val="ru-RU" w:eastAsia="ar-SA"/>
      <w14:ligatures w14:val="none"/>
    </w:rPr>
  </w:style>
  <w:style w:type="paragraph" w:styleId="1">
    <w:name w:val="heading 1"/>
    <w:basedOn w:val="a"/>
    <w:next w:val="a"/>
    <w:link w:val="10"/>
    <w:uiPriority w:val="9"/>
    <w:qFormat/>
    <w:rsid w:val="004E1226"/>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4E1226"/>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4E1226"/>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4E1226"/>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4E1226"/>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4E1226"/>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4E1226"/>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4E1226"/>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4E1226"/>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22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E122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E122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E122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E122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E12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E1226"/>
    <w:rPr>
      <w:rFonts w:eastAsiaTheme="majorEastAsia" w:cstheme="majorBidi"/>
      <w:color w:val="595959" w:themeColor="text1" w:themeTint="A6"/>
    </w:rPr>
  </w:style>
  <w:style w:type="character" w:customStyle="1" w:styleId="80">
    <w:name w:val="Заголовок 8 Знак"/>
    <w:basedOn w:val="a0"/>
    <w:link w:val="8"/>
    <w:uiPriority w:val="9"/>
    <w:semiHidden/>
    <w:rsid w:val="004E12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E1226"/>
    <w:rPr>
      <w:rFonts w:eastAsiaTheme="majorEastAsia" w:cstheme="majorBidi"/>
      <w:color w:val="272727" w:themeColor="text1" w:themeTint="D8"/>
    </w:rPr>
  </w:style>
  <w:style w:type="paragraph" w:styleId="a3">
    <w:name w:val="Title"/>
    <w:basedOn w:val="a"/>
    <w:next w:val="a"/>
    <w:link w:val="a4"/>
    <w:uiPriority w:val="10"/>
    <w:qFormat/>
    <w:rsid w:val="004E1226"/>
    <w:pPr>
      <w:suppressAutoHyphens w:val="0"/>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4E12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226"/>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4E122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E1226"/>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8">
    <w:name w:val="Цитата Знак"/>
    <w:basedOn w:val="a0"/>
    <w:link w:val="a7"/>
    <w:uiPriority w:val="29"/>
    <w:rsid w:val="004E1226"/>
    <w:rPr>
      <w:i/>
      <w:iCs/>
      <w:color w:val="404040" w:themeColor="text1" w:themeTint="BF"/>
    </w:rPr>
  </w:style>
  <w:style w:type="paragraph" w:styleId="a9">
    <w:name w:val="List Paragraph"/>
    <w:basedOn w:val="a"/>
    <w:uiPriority w:val="34"/>
    <w:qFormat/>
    <w:rsid w:val="004E1226"/>
    <w:pPr>
      <w:suppressAutoHyphens w:val="0"/>
      <w:spacing w:after="160" w:line="278" w:lineRule="auto"/>
      <w:ind w:left="720"/>
      <w:contextualSpacing/>
    </w:pPr>
    <w:rPr>
      <w:rFonts w:asciiTheme="minorHAnsi" w:eastAsiaTheme="minorHAnsi" w:hAnsiTheme="minorHAnsi" w:cstheme="minorBidi"/>
      <w:kern w:val="2"/>
      <w:lang w:val="uk-UA" w:eastAsia="en-US"/>
      <w14:ligatures w14:val="standardContextual"/>
    </w:rPr>
  </w:style>
  <w:style w:type="character" w:styleId="aa">
    <w:name w:val="Intense Emphasis"/>
    <w:basedOn w:val="a0"/>
    <w:uiPriority w:val="21"/>
    <w:qFormat/>
    <w:rsid w:val="004E1226"/>
    <w:rPr>
      <w:i/>
      <w:iCs/>
      <w:color w:val="2F5496" w:themeColor="accent1" w:themeShade="BF"/>
    </w:rPr>
  </w:style>
  <w:style w:type="paragraph" w:styleId="ab">
    <w:name w:val="Intense Quote"/>
    <w:basedOn w:val="a"/>
    <w:next w:val="a"/>
    <w:link w:val="ac"/>
    <w:uiPriority w:val="30"/>
    <w:qFormat/>
    <w:rsid w:val="004E1226"/>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val="uk-UA" w:eastAsia="en-US"/>
      <w14:ligatures w14:val="standardContextual"/>
    </w:rPr>
  </w:style>
  <w:style w:type="character" w:customStyle="1" w:styleId="ac">
    <w:name w:val="Насичена цитата Знак"/>
    <w:basedOn w:val="a0"/>
    <w:link w:val="ab"/>
    <w:uiPriority w:val="30"/>
    <w:rsid w:val="004E1226"/>
    <w:rPr>
      <w:i/>
      <w:iCs/>
      <w:color w:val="2F5496" w:themeColor="accent1" w:themeShade="BF"/>
    </w:rPr>
  </w:style>
  <w:style w:type="character" w:styleId="ad">
    <w:name w:val="Intense Reference"/>
    <w:basedOn w:val="a0"/>
    <w:uiPriority w:val="32"/>
    <w:qFormat/>
    <w:rsid w:val="004E1226"/>
    <w:rPr>
      <w:b/>
      <w:bCs/>
      <w:smallCaps/>
      <w:color w:val="2F5496" w:themeColor="accent1" w:themeShade="BF"/>
      <w:spacing w:val="5"/>
    </w:rPr>
  </w:style>
  <w:style w:type="paragraph" w:styleId="ae">
    <w:name w:val="Body Text"/>
    <w:basedOn w:val="a"/>
    <w:link w:val="af"/>
    <w:uiPriority w:val="99"/>
    <w:rsid w:val="00E51D72"/>
  </w:style>
  <w:style w:type="character" w:customStyle="1" w:styleId="af">
    <w:name w:val="Основний текст Знак"/>
    <w:basedOn w:val="a0"/>
    <w:link w:val="ae"/>
    <w:uiPriority w:val="99"/>
    <w:rsid w:val="00E51D72"/>
    <w:rPr>
      <w:rFonts w:ascii="Times New Roman" w:eastAsia="Times New Roman" w:hAnsi="Times New Roman" w:cs="Times New Roman"/>
      <w:kern w:val="0"/>
      <w:lang w:val="ru-RU" w:eastAsia="ar-SA"/>
      <w14:ligatures w14:val="none"/>
    </w:rPr>
  </w:style>
  <w:style w:type="paragraph" w:styleId="af0">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
    <w:basedOn w:val="a"/>
    <w:link w:val="af1"/>
    <w:uiPriority w:val="99"/>
    <w:rsid w:val="00E51D72"/>
    <w:pPr>
      <w:tabs>
        <w:tab w:val="center" w:pos="4153"/>
        <w:tab w:val="right" w:pos="8306"/>
      </w:tabs>
    </w:pPr>
  </w:style>
  <w:style w:type="character" w:customStyle="1" w:styleId="af1">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1, Знак Знак1, Знак Знак Знак Знак Знак Знак Знак Знак Знак"/>
    <w:basedOn w:val="a0"/>
    <w:link w:val="af0"/>
    <w:uiPriority w:val="99"/>
    <w:rsid w:val="00E51D72"/>
    <w:rPr>
      <w:rFonts w:ascii="Times New Roman" w:eastAsia="Times New Roman" w:hAnsi="Times New Roman" w:cs="Times New Roman"/>
      <w:kern w:val="0"/>
      <w:lang w:val="ru-RU" w:eastAsia="ar-SA"/>
      <w14:ligatures w14:val="none"/>
    </w:rPr>
  </w:style>
  <w:style w:type="paragraph" w:styleId="af2">
    <w:name w:val="No Spacing"/>
    <w:uiPriority w:val="1"/>
    <w:qFormat/>
    <w:rsid w:val="00660828"/>
    <w:pPr>
      <w:suppressAutoHyphens/>
      <w:spacing w:after="0" w:line="240" w:lineRule="auto"/>
    </w:pPr>
    <w:rPr>
      <w:rFonts w:ascii="Times New Roman" w:eastAsia="Times New Roman" w:hAnsi="Times New Roman" w:cs="Times New Roman"/>
      <w:kern w:val="0"/>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94573">
      <w:bodyDiv w:val="1"/>
      <w:marLeft w:val="0"/>
      <w:marRight w:val="0"/>
      <w:marTop w:val="0"/>
      <w:marBottom w:val="0"/>
      <w:divBdr>
        <w:top w:val="none" w:sz="0" w:space="0" w:color="auto"/>
        <w:left w:val="none" w:sz="0" w:space="0" w:color="auto"/>
        <w:bottom w:val="none" w:sz="0" w:space="0" w:color="auto"/>
        <w:right w:val="none" w:sz="0" w:space="0" w:color="auto"/>
      </w:divBdr>
    </w:div>
    <w:div w:id="1734622071">
      <w:bodyDiv w:val="1"/>
      <w:marLeft w:val="0"/>
      <w:marRight w:val="0"/>
      <w:marTop w:val="0"/>
      <w:marBottom w:val="0"/>
      <w:divBdr>
        <w:top w:val="none" w:sz="0" w:space="0" w:color="auto"/>
        <w:left w:val="none" w:sz="0" w:space="0" w:color="auto"/>
        <w:bottom w:val="none" w:sz="0" w:space="0" w:color="auto"/>
        <w:right w:val="none" w:sz="0" w:space="0" w:color="auto"/>
      </w:divBdr>
    </w:div>
    <w:div w:id="18354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 Козятинської міської ради</dc:creator>
  <cp:keywords/>
  <dc:description/>
  <cp:lastModifiedBy>ORGVID</cp:lastModifiedBy>
  <cp:revision>3</cp:revision>
  <cp:lastPrinted>2026-03-31T14:00:00Z</cp:lastPrinted>
  <dcterms:created xsi:type="dcterms:W3CDTF">2026-04-02T05:52:00Z</dcterms:created>
  <dcterms:modified xsi:type="dcterms:W3CDTF">2026-04-02T11:49:00Z</dcterms:modified>
</cp:coreProperties>
</file>