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C1B31" w14:textId="65A37787" w:rsidR="005006E0" w:rsidRDefault="00637461" w:rsidP="005006E0">
      <w:pPr>
        <w:pStyle w:val="Default"/>
        <w:jc w:val="right"/>
      </w:pPr>
      <w:r>
        <w:t xml:space="preserve"> </w:t>
      </w:r>
    </w:p>
    <w:p w14:paraId="17CC1A31" w14:textId="77777777" w:rsidR="005006E0" w:rsidRDefault="005006E0" w:rsidP="005006E0">
      <w:pPr>
        <w:jc w:val="center"/>
        <w:rPr>
          <w:sz w:val="28"/>
          <w:szCs w:val="28"/>
        </w:rPr>
      </w:pPr>
      <w:r w:rsidRPr="002A25C6">
        <w:rPr>
          <w:kern w:val="2"/>
          <w:sz w:val="28"/>
          <w:szCs w:val="28"/>
          <w:lang w:eastAsia="ar-SA" w:bidi="hi-IN"/>
        </w:rPr>
        <w:object w:dxaOrig="1036" w:dyaOrig="1396" w14:anchorId="1D819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85366708" r:id="rId9"/>
        </w:object>
      </w:r>
    </w:p>
    <w:p w14:paraId="0C159927" w14:textId="77777777" w:rsidR="005006E0" w:rsidRDefault="005006E0" w:rsidP="005006E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ВІННИЦЬКОЇ  ОБЛАСТІ</w:t>
      </w:r>
    </w:p>
    <w:p w14:paraId="33A12E5B" w14:textId="77777777" w:rsidR="005006E0" w:rsidRPr="008D3E67" w:rsidRDefault="005006E0" w:rsidP="005006E0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97C33F2" w14:textId="77777777" w:rsidR="005006E0" w:rsidRDefault="005006E0" w:rsidP="005006E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3CE1B16B" w14:textId="77777777" w:rsidR="005006E0" w:rsidRDefault="005006E0" w:rsidP="005006E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14:paraId="39601BEE" w14:textId="1D071395" w:rsidR="005006E0" w:rsidRPr="008D3E67" w:rsidRDefault="00762357" w:rsidP="005006E0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 w:rsidRPr="00FE389D">
        <w:rPr>
          <w:bCs/>
          <w:sz w:val="28"/>
          <w:szCs w:val="28"/>
          <w:u w:val="single"/>
          <w:lang w:val="uk-UA"/>
        </w:rPr>
        <w:t>26.02.20</w:t>
      </w:r>
      <w:r w:rsidRPr="00FE389D">
        <w:rPr>
          <w:bCs/>
          <w:sz w:val="28"/>
          <w:szCs w:val="28"/>
          <w:u w:val="single"/>
        </w:rPr>
        <w:t>2</w:t>
      </w:r>
      <w:r w:rsidRPr="00FE389D">
        <w:rPr>
          <w:bCs/>
          <w:sz w:val="28"/>
          <w:szCs w:val="28"/>
          <w:u w:val="single"/>
          <w:lang w:val="uk-UA"/>
        </w:rPr>
        <w:t>1 р.</w:t>
      </w:r>
      <w:r w:rsidRPr="00FE389D">
        <w:rPr>
          <w:bCs/>
          <w:sz w:val="28"/>
          <w:szCs w:val="28"/>
          <w:lang w:val="uk-UA"/>
        </w:rPr>
        <w:t xml:space="preserve"> №</w:t>
      </w:r>
      <w:r>
        <w:rPr>
          <w:bCs/>
          <w:sz w:val="28"/>
          <w:szCs w:val="28"/>
          <w:lang w:val="uk-UA"/>
        </w:rPr>
        <w:t xml:space="preserve"> </w:t>
      </w:r>
      <w:r w:rsidRPr="00FE389D">
        <w:rPr>
          <w:bCs/>
          <w:sz w:val="28"/>
          <w:szCs w:val="28"/>
          <w:lang w:val="uk-UA"/>
        </w:rPr>
        <w:t xml:space="preserve"> </w:t>
      </w:r>
      <w:r w:rsidRPr="00FE389D">
        <w:rPr>
          <w:bCs/>
          <w:sz w:val="28"/>
          <w:szCs w:val="28"/>
          <w:u w:val="single"/>
          <w:lang w:val="uk-UA"/>
        </w:rPr>
        <w:t>10</w:t>
      </w:r>
      <w:r>
        <w:rPr>
          <w:bCs/>
          <w:sz w:val="28"/>
          <w:szCs w:val="28"/>
          <w:u w:val="single"/>
          <w:lang w:val="uk-UA"/>
        </w:rPr>
        <w:t>9</w:t>
      </w:r>
      <w:r w:rsidRPr="00FE389D">
        <w:rPr>
          <w:bCs/>
          <w:sz w:val="28"/>
          <w:szCs w:val="28"/>
          <w:u w:val="single"/>
          <w:lang w:val="uk-UA"/>
        </w:rPr>
        <w:t>-</w:t>
      </w:r>
      <w:r w:rsidRPr="00FE389D">
        <w:rPr>
          <w:bCs/>
          <w:sz w:val="28"/>
          <w:szCs w:val="28"/>
          <w:u w:val="single"/>
          <w:lang w:val="en-US"/>
        </w:rPr>
        <w:t>V</w:t>
      </w:r>
      <w:r w:rsidRPr="00FE389D">
        <w:rPr>
          <w:bCs/>
          <w:sz w:val="28"/>
          <w:szCs w:val="28"/>
          <w:u w:val="single"/>
          <w:lang w:val="uk-UA"/>
        </w:rPr>
        <w:t>ІІІ</w:t>
      </w:r>
      <w:r>
        <w:rPr>
          <w:bCs/>
          <w:sz w:val="28"/>
          <w:szCs w:val="28"/>
          <w:lang w:val="uk-UA"/>
        </w:rPr>
        <w:t xml:space="preserve"> </w:t>
      </w:r>
      <w:r w:rsidRPr="00FE389D">
        <w:rPr>
          <w:bCs/>
          <w:sz w:val="28"/>
          <w:szCs w:val="28"/>
          <w:lang w:val="uk-UA"/>
        </w:rPr>
        <w:tab/>
      </w:r>
      <w:r w:rsidRPr="00FE389D">
        <w:rPr>
          <w:bCs/>
          <w:sz w:val="28"/>
          <w:szCs w:val="28"/>
          <w:lang w:val="uk-UA"/>
        </w:rPr>
        <w:tab/>
        <w:t xml:space="preserve">  </w:t>
      </w:r>
      <w:r>
        <w:rPr>
          <w:bCs/>
          <w:sz w:val="28"/>
          <w:szCs w:val="28"/>
          <w:lang w:val="uk-UA"/>
        </w:rPr>
        <w:t xml:space="preserve">                   </w:t>
      </w:r>
      <w:r w:rsidRPr="00FE38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</w:t>
      </w:r>
      <w:r w:rsidRPr="00FE389D">
        <w:rPr>
          <w:bCs/>
          <w:sz w:val="28"/>
          <w:szCs w:val="28"/>
          <w:lang w:val="uk-UA"/>
        </w:rPr>
        <w:t xml:space="preserve">   </w:t>
      </w:r>
      <w:r w:rsidRPr="00FE389D">
        <w:rPr>
          <w:bCs/>
          <w:sz w:val="28"/>
          <w:szCs w:val="28"/>
          <w:u w:val="single"/>
          <w:lang w:val="uk-UA"/>
        </w:rPr>
        <w:t>6</w:t>
      </w:r>
      <w:r w:rsidRPr="00FE389D">
        <w:rPr>
          <w:bCs/>
          <w:sz w:val="28"/>
          <w:szCs w:val="28"/>
          <w:lang w:val="uk-UA"/>
        </w:rPr>
        <w:t xml:space="preserve">  сесія  </w:t>
      </w:r>
      <w:r w:rsidRPr="00FE389D">
        <w:rPr>
          <w:bCs/>
          <w:sz w:val="28"/>
          <w:szCs w:val="28"/>
          <w:u w:val="single"/>
          <w:lang w:val="uk-UA"/>
        </w:rPr>
        <w:t>8</w:t>
      </w:r>
      <w:r w:rsidRPr="00FE389D">
        <w:rPr>
          <w:bCs/>
          <w:sz w:val="28"/>
          <w:szCs w:val="28"/>
          <w:lang w:val="uk-UA"/>
        </w:rPr>
        <w:t xml:space="preserve"> скликання</w:t>
      </w:r>
    </w:p>
    <w:p w14:paraId="371C4CEF" w14:textId="77777777" w:rsidR="005006E0" w:rsidRPr="005006E0" w:rsidRDefault="005006E0" w:rsidP="005006E0">
      <w:pPr>
        <w:jc w:val="center"/>
        <w:rPr>
          <w:sz w:val="28"/>
          <w:szCs w:val="28"/>
        </w:rPr>
      </w:pPr>
    </w:p>
    <w:p w14:paraId="53C02DA3" w14:textId="77777777" w:rsidR="005006E0" w:rsidRPr="00762357" w:rsidRDefault="005006E0" w:rsidP="005006E0">
      <w:pPr>
        <w:jc w:val="center"/>
        <w:rPr>
          <w:bCs/>
          <w:sz w:val="28"/>
          <w:szCs w:val="28"/>
          <w:lang w:val="uk-UA"/>
        </w:rPr>
      </w:pPr>
      <w:r w:rsidRPr="00762357">
        <w:rPr>
          <w:bCs/>
          <w:sz w:val="28"/>
          <w:szCs w:val="28"/>
          <w:lang w:val="uk-UA"/>
        </w:rPr>
        <w:t>Про внесення змін до рішення 3 сесії 8 скликання Козятинської міської ради від 29.12.2020 № 79-</w:t>
      </w:r>
      <w:r w:rsidRPr="00762357">
        <w:rPr>
          <w:bCs/>
          <w:sz w:val="28"/>
          <w:szCs w:val="28"/>
          <w:lang w:val="en-US"/>
        </w:rPr>
        <w:t>V</w:t>
      </w:r>
      <w:r w:rsidRPr="00762357">
        <w:rPr>
          <w:bCs/>
          <w:sz w:val="28"/>
          <w:szCs w:val="28"/>
          <w:lang w:val="uk-UA"/>
        </w:rPr>
        <w:t xml:space="preserve">ІІІ «Про утворення </w:t>
      </w:r>
      <w:proofErr w:type="spellStart"/>
      <w:r w:rsidRPr="00762357">
        <w:rPr>
          <w:bCs/>
          <w:sz w:val="28"/>
          <w:szCs w:val="28"/>
          <w:lang w:val="uk-UA"/>
        </w:rPr>
        <w:t>старостинських</w:t>
      </w:r>
      <w:proofErr w:type="spellEnd"/>
      <w:r w:rsidRPr="00762357">
        <w:rPr>
          <w:bCs/>
          <w:sz w:val="28"/>
          <w:szCs w:val="28"/>
          <w:lang w:val="uk-UA"/>
        </w:rPr>
        <w:t xml:space="preserve"> округів»</w:t>
      </w:r>
    </w:p>
    <w:p w14:paraId="0EA3A4A1" w14:textId="77777777" w:rsidR="005006E0" w:rsidRDefault="005006E0" w:rsidP="005006E0">
      <w:pPr>
        <w:rPr>
          <w:sz w:val="28"/>
          <w:lang w:val="uk-UA"/>
        </w:rPr>
      </w:pPr>
    </w:p>
    <w:p w14:paraId="36EF62DF" w14:textId="77777777" w:rsidR="005006E0" w:rsidRDefault="005006E0" w:rsidP="005006E0">
      <w:pPr>
        <w:ind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</w:t>
      </w:r>
      <w:r w:rsidRPr="002363EF">
        <w:rPr>
          <w:sz w:val="28"/>
          <w:lang w:val="uk-UA"/>
        </w:rPr>
        <w:t>Закон</w:t>
      </w:r>
      <w:r>
        <w:rPr>
          <w:sz w:val="28"/>
          <w:lang w:val="uk-UA"/>
        </w:rPr>
        <w:t>ів</w:t>
      </w:r>
      <w:r w:rsidRPr="002363EF">
        <w:rPr>
          <w:sz w:val="28"/>
          <w:lang w:val="uk-UA"/>
        </w:rPr>
        <w:t xml:space="preserve"> України</w:t>
      </w:r>
      <w:r>
        <w:rPr>
          <w:sz w:val="28"/>
          <w:lang w:val="uk-UA"/>
        </w:rPr>
        <w:t xml:space="preserve"> «</w:t>
      </w:r>
      <w:r w:rsidRPr="002363EF">
        <w:rPr>
          <w:sz w:val="28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>
        <w:rPr>
          <w:sz w:val="28"/>
          <w:lang w:val="uk-UA"/>
        </w:rPr>
        <w:t>», «</w:t>
      </w:r>
      <w:r w:rsidRPr="000F6A78">
        <w:rPr>
          <w:sz w:val="28"/>
          <w:lang w:val="uk-UA"/>
        </w:rPr>
        <w:t>Про внесення змін до деяких законів України щодо визначення територій та адміністративних центрів територіальних громад</w:t>
      </w:r>
      <w:r>
        <w:rPr>
          <w:sz w:val="28"/>
          <w:lang w:val="uk-UA"/>
        </w:rPr>
        <w:t>», Перспективного</w:t>
      </w:r>
      <w:r w:rsidRPr="000F6A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плану </w:t>
      </w:r>
      <w:r w:rsidRPr="000F6A78">
        <w:rPr>
          <w:sz w:val="28"/>
          <w:lang w:val="uk-UA"/>
        </w:rPr>
        <w:t>формування територій громад Вінницької області</w:t>
      </w:r>
      <w:r>
        <w:rPr>
          <w:sz w:val="28"/>
          <w:lang w:val="uk-UA"/>
        </w:rPr>
        <w:t>,</w:t>
      </w:r>
      <w:r w:rsidRPr="000F6A78">
        <w:rPr>
          <w:sz w:val="28"/>
          <w:lang w:val="uk-UA"/>
        </w:rPr>
        <w:t xml:space="preserve"> затверджено</w:t>
      </w:r>
      <w:r>
        <w:rPr>
          <w:sz w:val="28"/>
          <w:lang w:val="uk-UA"/>
        </w:rPr>
        <w:t xml:space="preserve">го </w:t>
      </w:r>
      <w:r w:rsidRPr="000F6A78">
        <w:rPr>
          <w:sz w:val="28"/>
          <w:lang w:val="uk-UA"/>
        </w:rPr>
        <w:t>розпорядженням Кабінету Міністрів України</w:t>
      </w:r>
      <w:r>
        <w:rPr>
          <w:sz w:val="28"/>
          <w:lang w:val="uk-UA"/>
        </w:rPr>
        <w:t xml:space="preserve"> </w:t>
      </w:r>
      <w:r w:rsidRPr="000F6A78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0</w:t>
      </w:r>
      <w:r w:rsidRPr="000F6A78">
        <w:rPr>
          <w:sz w:val="28"/>
          <w:lang w:val="uk-UA"/>
        </w:rPr>
        <w:t>6</w:t>
      </w:r>
      <w:r>
        <w:rPr>
          <w:sz w:val="28"/>
          <w:lang w:val="uk-UA"/>
        </w:rPr>
        <w:t>.05.</w:t>
      </w:r>
      <w:r w:rsidRPr="000F6A78">
        <w:rPr>
          <w:sz w:val="28"/>
          <w:lang w:val="uk-UA"/>
        </w:rPr>
        <w:t>2020 р. № 512-р</w:t>
      </w:r>
      <w:r>
        <w:rPr>
          <w:sz w:val="28"/>
          <w:lang w:val="uk-UA"/>
        </w:rPr>
        <w:t xml:space="preserve">, </w:t>
      </w:r>
      <w:r w:rsidRPr="00903762">
        <w:rPr>
          <w:sz w:val="28"/>
          <w:lang w:val="uk-UA"/>
        </w:rPr>
        <w:t xml:space="preserve">керуючись </w:t>
      </w:r>
      <w:r>
        <w:rPr>
          <w:sz w:val="28"/>
          <w:lang w:val="uk-UA"/>
        </w:rPr>
        <w:t xml:space="preserve">п. 1 </w:t>
      </w:r>
      <w:r w:rsidRPr="00903762">
        <w:rPr>
          <w:sz w:val="28"/>
          <w:lang w:val="uk-UA"/>
        </w:rPr>
        <w:t>ч. 3 ст. 26, ч. 1 ст. 59 Закону України «Про місцеве самоврядування в Україні», міська рада</w:t>
      </w:r>
      <w:r>
        <w:rPr>
          <w:sz w:val="28"/>
          <w:lang w:val="uk-UA"/>
        </w:rPr>
        <w:t xml:space="preserve"> </w:t>
      </w:r>
    </w:p>
    <w:p w14:paraId="18B0C933" w14:textId="77777777" w:rsidR="005006E0" w:rsidRDefault="005006E0" w:rsidP="005006E0">
      <w:pPr>
        <w:ind w:firstLine="546"/>
        <w:jc w:val="both"/>
        <w:rPr>
          <w:sz w:val="28"/>
          <w:lang w:val="uk-UA"/>
        </w:rPr>
      </w:pPr>
    </w:p>
    <w:p w14:paraId="5123683E" w14:textId="77777777" w:rsidR="005006E0" w:rsidRDefault="005006E0" w:rsidP="005006E0">
      <w:pPr>
        <w:ind w:firstLine="546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</w:t>
      </w:r>
      <w:r w:rsidRPr="008D3E67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8D3E67">
        <w:rPr>
          <w:sz w:val="28"/>
          <w:lang w:val="uk-UA"/>
        </w:rPr>
        <w:t>И</w:t>
      </w:r>
      <w:r>
        <w:rPr>
          <w:sz w:val="28"/>
          <w:lang w:val="uk-UA"/>
        </w:rPr>
        <w:t xml:space="preserve"> </w:t>
      </w:r>
      <w:r w:rsidRPr="008D3E67">
        <w:rPr>
          <w:sz w:val="28"/>
          <w:lang w:val="uk-UA"/>
        </w:rPr>
        <w:t>Р</w:t>
      </w:r>
      <w:r>
        <w:rPr>
          <w:sz w:val="28"/>
          <w:lang w:val="uk-UA"/>
        </w:rPr>
        <w:t xml:space="preserve"> </w:t>
      </w:r>
      <w:r w:rsidRPr="008D3E67">
        <w:rPr>
          <w:sz w:val="28"/>
          <w:lang w:val="uk-UA"/>
        </w:rPr>
        <w:t>І</w:t>
      </w:r>
      <w:r>
        <w:rPr>
          <w:sz w:val="28"/>
          <w:lang w:val="uk-UA"/>
        </w:rPr>
        <w:t xml:space="preserve"> </w:t>
      </w:r>
      <w:r w:rsidRPr="008D3E67">
        <w:rPr>
          <w:sz w:val="28"/>
          <w:lang w:val="uk-UA"/>
        </w:rPr>
        <w:t>Ш</w:t>
      </w:r>
      <w:r>
        <w:rPr>
          <w:sz w:val="28"/>
          <w:lang w:val="uk-UA"/>
        </w:rPr>
        <w:t xml:space="preserve"> </w:t>
      </w:r>
      <w:r w:rsidRPr="008D3E67">
        <w:rPr>
          <w:sz w:val="28"/>
          <w:lang w:val="uk-UA"/>
        </w:rPr>
        <w:t>И</w:t>
      </w:r>
      <w:r>
        <w:rPr>
          <w:sz w:val="28"/>
          <w:lang w:val="uk-UA"/>
        </w:rPr>
        <w:t xml:space="preserve"> </w:t>
      </w:r>
      <w:r w:rsidRPr="008D3E67">
        <w:rPr>
          <w:sz w:val="28"/>
          <w:lang w:val="uk-UA"/>
        </w:rPr>
        <w:t>Л</w:t>
      </w:r>
      <w:r>
        <w:rPr>
          <w:sz w:val="28"/>
          <w:lang w:val="uk-UA"/>
        </w:rPr>
        <w:t xml:space="preserve"> </w:t>
      </w:r>
      <w:r w:rsidRPr="008D3E67">
        <w:rPr>
          <w:sz w:val="28"/>
          <w:lang w:val="uk-UA"/>
        </w:rPr>
        <w:t>А:</w:t>
      </w:r>
    </w:p>
    <w:p w14:paraId="5662EDA3" w14:textId="77777777" w:rsidR="00C1148D" w:rsidRPr="008D3E67" w:rsidRDefault="00C1148D" w:rsidP="005006E0">
      <w:pPr>
        <w:ind w:firstLine="546"/>
        <w:jc w:val="both"/>
        <w:rPr>
          <w:sz w:val="28"/>
          <w:lang w:val="uk-UA"/>
        </w:rPr>
      </w:pPr>
    </w:p>
    <w:p w14:paraId="2C435B43" w14:textId="77777777" w:rsidR="005006E0" w:rsidRDefault="005006E0" w:rsidP="005006E0">
      <w:pPr>
        <w:ind w:firstLine="54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наступні зміни до </w:t>
      </w:r>
      <w:r w:rsidRPr="005006E0">
        <w:rPr>
          <w:sz w:val="28"/>
          <w:szCs w:val="28"/>
          <w:lang w:val="uk-UA"/>
        </w:rPr>
        <w:t>рішення 3 сесії 8 скликання Козятинської міської ради від 29.12.2020 № 79-</w:t>
      </w:r>
      <w:r w:rsidRPr="005006E0">
        <w:rPr>
          <w:sz w:val="28"/>
          <w:szCs w:val="28"/>
          <w:lang w:val="en-US"/>
        </w:rPr>
        <w:t>V</w:t>
      </w:r>
      <w:r w:rsidRPr="005006E0">
        <w:rPr>
          <w:sz w:val="28"/>
          <w:szCs w:val="28"/>
          <w:lang w:val="uk-UA"/>
        </w:rPr>
        <w:t xml:space="preserve">ІІІ </w:t>
      </w:r>
      <w:r>
        <w:rPr>
          <w:sz w:val="28"/>
          <w:szCs w:val="28"/>
          <w:lang w:val="uk-UA"/>
        </w:rPr>
        <w:t>«</w:t>
      </w:r>
      <w:r w:rsidRPr="005006E0">
        <w:rPr>
          <w:sz w:val="28"/>
          <w:szCs w:val="28"/>
          <w:lang w:val="uk-UA"/>
        </w:rPr>
        <w:t xml:space="preserve">Про утворення </w:t>
      </w:r>
      <w:proofErr w:type="spellStart"/>
      <w:r w:rsidRPr="005006E0">
        <w:rPr>
          <w:sz w:val="28"/>
          <w:szCs w:val="28"/>
          <w:lang w:val="uk-UA"/>
        </w:rPr>
        <w:t>старостинських</w:t>
      </w:r>
      <w:proofErr w:type="spellEnd"/>
      <w:r w:rsidRPr="005006E0">
        <w:rPr>
          <w:sz w:val="28"/>
          <w:szCs w:val="28"/>
          <w:lang w:val="uk-UA"/>
        </w:rPr>
        <w:t xml:space="preserve"> округів</w:t>
      </w:r>
      <w:r>
        <w:rPr>
          <w:sz w:val="28"/>
          <w:szCs w:val="28"/>
          <w:lang w:val="uk-UA"/>
        </w:rPr>
        <w:t>»:</w:t>
      </w:r>
    </w:p>
    <w:p w14:paraId="2F10D309" w14:textId="77777777" w:rsidR="00AF3581" w:rsidRPr="00AF3581" w:rsidRDefault="005006E0" w:rsidP="00AF3581">
      <w:pPr>
        <w:pStyle w:val="a3"/>
        <w:numPr>
          <w:ilvl w:val="0"/>
          <w:numId w:val="1"/>
        </w:numPr>
        <w:ind w:left="567" w:firstLine="142"/>
        <w:rPr>
          <w:b/>
          <w:sz w:val="28"/>
          <w:lang w:val="uk-UA"/>
        </w:rPr>
      </w:pPr>
      <w:r w:rsidRPr="00AF3581">
        <w:rPr>
          <w:b/>
          <w:sz w:val="28"/>
          <w:szCs w:val="28"/>
          <w:lang w:val="uk-UA"/>
        </w:rPr>
        <w:t>Доповнити пункт 1 рішення підпунктами:</w:t>
      </w:r>
    </w:p>
    <w:p w14:paraId="337CD4DD" w14:textId="77777777" w:rsidR="005006E0" w:rsidRPr="00AF3581" w:rsidRDefault="00DC70B6" w:rsidP="00AF3581">
      <w:pPr>
        <w:pStyle w:val="a3"/>
        <w:numPr>
          <w:ilvl w:val="1"/>
          <w:numId w:val="2"/>
        </w:numPr>
        <w:rPr>
          <w:b/>
          <w:sz w:val="28"/>
          <w:lang w:val="uk-UA"/>
        </w:rPr>
      </w:pPr>
      <w:r w:rsidRPr="00AF3581">
        <w:rPr>
          <w:sz w:val="28"/>
          <w:lang w:val="uk-UA"/>
        </w:rPr>
        <w:t>Козятин</w:t>
      </w:r>
      <w:r>
        <w:rPr>
          <w:sz w:val="28"/>
          <w:lang w:val="uk-UA"/>
        </w:rPr>
        <w:t xml:space="preserve">ський </w:t>
      </w:r>
      <w:r w:rsidRPr="00AF3581">
        <w:rPr>
          <w:sz w:val="28"/>
          <w:lang w:val="uk-UA"/>
        </w:rPr>
        <w:t xml:space="preserve"> </w:t>
      </w:r>
      <w:proofErr w:type="spellStart"/>
      <w:r w:rsidR="00D527CD">
        <w:rPr>
          <w:sz w:val="28"/>
          <w:lang w:val="uk-UA"/>
        </w:rPr>
        <w:t>с</w:t>
      </w:r>
      <w:r w:rsidR="005006E0" w:rsidRPr="00AF3581">
        <w:rPr>
          <w:sz w:val="28"/>
          <w:lang w:val="uk-UA"/>
        </w:rPr>
        <w:t>таростинський</w:t>
      </w:r>
      <w:proofErr w:type="spellEnd"/>
      <w:r w:rsidR="005006E0" w:rsidRPr="00AF3581">
        <w:rPr>
          <w:sz w:val="28"/>
          <w:lang w:val="uk-UA"/>
        </w:rPr>
        <w:t xml:space="preserve"> округ з центром в селі Козятина (22109, Вінницька обл., Хмільницький район, </w:t>
      </w:r>
      <w:proofErr w:type="spellStart"/>
      <w:r w:rsidR="005006E0" w:rsidRPr="00AF3581">
        <w:rPr>
          <w:sz w:val="28"/>
          <w:lang w:val="uk-UA"/>
        </w:rPr>
        <w:t>с.Козятин</w:t>
      </w:r>
      <w:proofErr w:type="spellEnd"/>
      <w:r w:rsidR="005006E0" w:rsidRPr="00AF3581">
        <w:rPr>
          <w:sz w:val="28"/>
          <w:lang w:val="uk-UA"/>
        </w:rPr>
        <w:t>, вул. Центральна</w:t>
      </w:r>
      <w:r w:rsidR="00D527CD">
        <w:rPr>
          <w:sz w:val="28"/>
          <w:lang w:val="uk-UA"/>
        </w:rPr>
        <w:t>.</w:t>
      </w:r>
      <w:r w:rsidR="005006E0" w:rsidRPr="00AF3581">
        <w:rPr>
          <w:sz w:val="28"/>
          <w:lang w:val="uk-UA"/>
        </w:rPr>
        <w:t xml:space="preserve"> буд.96 )</w:t>
      </w:r>
      <w:r w:rsidR="00862C1D">
        <w:rPr>
          <w:sz w:val="28"/>
          <w:lang w:val="uk-UA"/>
        </w:rPr>
        <w:t xml:space="preserve">, </w:t>
      </w:r>
      <w:r w:rsidR="00862C1D" w:rsidRPr="00891CED">
        <w:rPr>
          <w:sz w:val="28"/>
          <w:lang w:val="uk-UA"/>
        </w:rPr>
        <w:t xml:space="preserve">до складу якого входять території </w:t>
      </w:r>
      <w:r w:rsidR="00862C1D">
        <w:rPr>
          <w:sz w:val="28"/>
          <w:lang w:val="uk-UA"/>
        </w:rPr>
        <w:t xml:space="preserve">села Козятина та </w:t>
      </w:r>
      <w:proofErr w:type="spellStart"/>
      <w:r w:rsidR="00862C1D">
        <w:rPr>
          <w:sz w:val="28"/>
          <w:lang w:val="uk-UA"/>
        </w:rPr>
        <w:t>Іванковець</w:t>
      </w:r>
      <w:proofErr w:type="spellEnd"/>
      <w:r w:rsidR="00862C1D">
        <w:rPr>
          <w:sz w:val="28"/>
          <w:lang w:val="uk-UA"/>
        </w:rPr>
        <w:t xml:space="preserve"> Хмільницького</w:t>
      </w:r>
      <w:r w:rsidR="00862C1D" w:rsidRPr="00891CED">
        <w:rPr>
          <w:sz w:val="28"/>
          <w:lang w:val="uk-UA"/>
        </w:rPr>
        <w:t xml:space="preserve"> району Вінницької області</w:t>
      </w:r>
      <w:r w:rsidR="005006E0" w:rsidRPr="00AF3581">
        <w:rPr>
          <w:sz w:val="28"/>
          <w:lang w:val="uk-UA"/>
        </w:rPr>
        <w:t>.</w:t>
      </w:r>
    </w:p>
    <w:p w14:paraId="56FEFEE5" w14:textId="77777777" w:rsidR="005006E0" w:rsidRPr="00AF3581" w:rsidRDefault="00AF3581" w:rsidP="00AF3581">
      <w:pPr>
        <w:pStyle w:val="a3"/>
        <w:numPr>
          <w:ilvl w:val="1"/>
          <w:numId w:val="2"/>
        </w:numPr>
        <w:jc w:val="both"/>
        <w:rPr>
          <w:sz w:val="28"/>
          <w:lang w:val="uk-UA"/>
        </w:rPr>
      </w:pPr>
      <w:proofErr w:type="spellStart"/>
      <w:r w:rsidRPr="00AF3581">
        <w:rPr>
          <w:sz w:val="28"/>
          <w:lang w:val="uk-UA"/>
        </w:rPr>
        <w:t>Пиковецький</w:t>
      </w:r>
      <w:proofErr w:type="spellEnd"/>
      <w:r w:rsidRPr="00AF3581">
        <w:rPr>
          <w:sz w:val="28"/>
          <w:lang w:val="uk-UA"/>
        </w:rPr>
        <w:t xml:space="preserve"> </w:t>
      </w:r>
      <w:proofErr w:type="spellStart"/>
      <w:r w:rsidR="005006E0" w:rsidRPr="00AF3581">
        <w:rPr>
          <w:sz w:val="28"/>
          <w:lang w:val="uk-UA"/>
        </w:rPr>
        <w:t>старостинський</w:t>
      </w:r>
      <w:proofErr w:type="spellEnd"/>
      <w:r w:rsidR="005006E0" w:rsidRPr="00AF3581">
        <w:rPr>
          <w:sz w:val="28"/>
          <w:lang w:val="uk-UA"/>
        </w:rPr>
        <w:t xml:space="preserve"> округ з центром в селі </w:t>
      </w:r>
      <w:proofErr w:type="spellStart"/>
      <w:r w:rsidR="00C1148D">
        <w:rPr>
          <w:sz w:val="28"/>
          <w:lang w:val="uk-UA"/>
        </w:rPr>
        <w:t>Пиковець</w:t>
      </w:r>
      <w:proofErr w:type="spellEnd"/>
      <w:r w:rsidR="005006E0" w:rsidRPr="00AF3581">
        <w:rPr>
          <w:sz w:val="28"/>
          <w:lang w:val="uk-UA"/>
        </w:rPr>
        <w:t xml:space="preserve"> (2214</w:t>
      </w:r>
      <w:r>
        <w:rPr>
          <w:sz w:val="28"/>
          <w:lang w:val="uk-UA"/>
        </w:rPr>
        <w:t>4</w:t>
      </w:r>
      <w:r w:rsidR="005006E0" w:rsidRPr="00AF3581">
        <w:rPr>
          <w:sz w:val="28"/>
          <w:lang w:val="uk-UA"/>
        </w:rPr>
        <w:t xml:space="preserve">, Вінницька обл., Хмільницький район, </w:t>
      </w:r>
      <w:proofErr w:type="spellStart"/>
      <w:r w:rsidR="005006E0" w:rsidRPr="00AF3581">
        <w:rPr>
          <w:sz w:val="28"/>
          <w:lang w:val="uk-UA"/>
        </w:rPr>
        <w:t>с.</w:t>
      </w:r>
      <w:r>
        <w:rPr>
          <w:sz w:val="28"/>
          <w:lang w:val="uk-UA"/>
        </w:rPr>
        <w:t>Пиковець</w:t>
      </w:r>
      <w:proofErr w:type="spellEnd"/>
      <w:r w:rsidR="005006E0" w:rsidRPr="00AF3581">
        <w:rPr>
          <w:sz w:val="28"/>
          <w:lang w:val="uk-UA"/>
        </w:rPr>
        <w:t>, вул.</w:t>
      </w:r>
      <w:r>
        <w:rPr>
          <w:sz w:val="28"/>
          <w:lang w:val="uk-UA"/>
        </w:rPr>
        <w:t xml:space="preserve"> Ломоносова</w:t>
      </w:r>
      <w:r w:rsidR="005006E0" w:rsidRPr="00AF3581">
        <w:rPr>
          <w:sz w:val="28"/>
          <w:lang w:val="uk-UA"/>
        </w:rPr>
        <w:t>, буд.</w:t>
      </w:r>
      <w:r>
        <w:rPr>
          <w:sz w:val="28"/>
          <w:lang w:val="uk-UA"/>
        </w:rPr>
        <w:t>4</w:t>
      </w:r>
      <w:r w:rsidR="005006E0" w:rsidRPr="00AF3581">
        <w:rPr>
          <w:sz w:val="28"/>
          <w:lang w:val="uk-UA"/>
        </w:rPr>
        <w:t xml:space="preserve"> )</w:t>
      </w:r>
      <w:r w:rsidR="00862C1D">
        <w:rPr>
          <w:sz w:val="28"/>
          <w:lang w:val="uk-UA"/>
        </w:rPr>
        <w:t xml:space="preserve">, </w:t>
      </w:r>
      <w:r w:rsidR="00862C1D" w:rsidRPr="00891CED">
        <w:rPr>
          <w:sz w:val="28"/>
          <w:lang w:val="uk-UA"/>
        </w:rPr>
        <w:t xml:space="preserve">до складу якого входять території </w:t>
      </w:r>
      <w:r w:rsidR="00862C1D">
        <w:rPr>
          <w:sz w:val="28"/>
          <w:lang w:val="uk-UA"/>
        </w:rPr>
        <w:t xml:space="preserve">сіл </w:t>
      </w:r>
      <w:proofErr w:type="spellStart"/>
      <w:r w:rsidR="00862C1D">
        <w:rPr>
          <w:sz w:val="28"/>
          <w:lang w:val="uk-UA"/>
        </w:rPr>
        <w:t>Пиковець</w:t>
      </w:r>
      <w:proofErr w:type="spellEnd"/>
      <w:r w:rsidR="00862C1D">
        <w:rPr>
          <w:sz w:val="28"/>
          <w:lang w:val="uk-UA"/>
        </w:rPr>
        <w:t xml:space="preserve"> , </w:t>
      </w:r>
      <w:proofErr w:type="spellStart"/>
      <w:r w:rsidR="00862C1D">
        <w:rPr>
          <w:sz w:val="28"/>
          <w:lang w:val="uk-UA"/>
        </w:rPr>
        <w:t>Пустоха</w:t>
      </w:r>
      <w:proofErr w:type="spellEnd"/>
      <w:r w:rsidR="00862C1D">
        <w:rPr>
          <w:sz w:val="28"/>
          <w:lang w:val="uk-UA"/>
        </w:rPr>
        <w:t>, Хмільницького</w:t>
      </w:r>
      <w:r w:rsidR="00862C1D" w:rsidRPr="00891CED">
        <w:rPr>
          <w:sz w:val="28"/>
          <w:lang w:val="uk-UA"/>
        </w:rPr>
        <w:t xml:space="preserve"> району Вінницької області</w:t>
      </w:r>
      <w:r w:rsidR="005006E0" w:rsidRPr="00AF3581">
        <w:rPr>
          <w:sz w:val="28"/>
          <w:lang w:val="uk-UA"/>
        </w:rPr>
        <w:t>.</w:t>
      </w:r>
    </w:p>
    <w:p w14:paraId="0F858484" w14:textId="6EB14354" w:rsidR="005006E0" w:rsidRDefault="00AF3581" w:rsidP="00AF3581">
      <w:pPr>
        <w:numPr>
          <w:ilvl w:val="1"/>
          <w:numId w:val="2"/>
        </w:numPr>
        <w:ind w:left="709" w:hanging="709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Сокілецький</w:t>
      </w:r>
      <w:proofErr w:type="spellEnd"/>
      <w:r w:rsidR="005006E0" w:rsidRPr="00891CED">
        <w:rPr>
          <w:sz w:val="28"/>
          <w:lang w:val="uk-UA"/>
        </w:rPr>
        <w:t xml:space="preserve"> </w:t>
      </w:r>
      <w:proofErr w:type="spellStart"/>
      <w:r w:rsidR="005006E0" w:rsidRPr="00891CED">
        <w:rPr>
          <w:sz w:val="28"/>
          <w:lang w:val="uk-UA"/>
        </w:rPr>
        <w:t>старостинський</w:t>
      </w:r>
      <w:proofErr w:type="spellEnd"/>
      <w:r w:rsidR="005006E0" w:rsidRPr="00891CED">
        <w:rPr>
          <w:sz w:val="28"/>
          <w:lang w:val="uk-UA"/>
        </w:rPr>
        <w:t xml:space="preserve"> округ з центром в селі </w:t>
      </w:r>
      <w:r>
        <w:rPr>
          <w:sz w:val="28"/>
          <w:lang w:val="uk-UA"/>
        </w:rPr>
        <w:t xml:space="preserve">Сокілець </w:t>
      </w:r>
      <w:r w:rsidR="005006E0" w:rsidRPr="00891CED">
        <w:rPr>
          <w:sz w:val="28"/>
          <w:lang w:val="uk-UA"/>
        </w:rPr>
        <w:t>(</w:t>
      </w:r>
      <w:r w:rsidR="005006E0">
        <w:rPr>
          <w:sz w:val="28"/>
          <w:lang w:val="uk-UA"/>
        </w:rPr>
        <w:t>2214</w:t>
      </w:r>
      <w:r>
        <w:rPr>
          <w:sz w:val="28"/>
          <w:lang w:val="uk-UA"/>
        </w:rPr>
        <w:t>2</w:t>
      </w:r>
      <w:r w:rsidR="005006E0">
        <w:rPr>
          <w:sz w:val="28"/>
          <w:lang w:val="uk-UA"/>
        </w:rPr>
        <w:t xml:space="preserve">, </w:t>
      </w:r>
      <w:r w:rsidR="005006E0" w:rsidRPr="00891CED">
        <w:rPr>
          <w:sz w:val="28"/>
          <w:lang w:val="uk-UA"/>
        </w:rPr>
        <w:t xml:space="preserve">Вінницька обл., </w:t>
      </w:r>
      <w:r w:rsidR="005006E0">
        <w:rPr>
          <w:sz w:val="28"/>
          <w:lang w:val="uk-UA"/>
        </w:rPr>
        <w:t>Хмільницький район</w:t>
      </w:r>
      <w:r w:rsidR="005006E0" w:rsidRPr="00891CED">
        <w:rPr>
          <w:sz w:val="28"/>
          <w:lang w:val="uk-UA"/>
        </w:rPr>
        <w:t xml:space="preserve"> </w:t>
      </w:r>
      <w:proofErr w:type="spellStart"/>
      <w:r w:rsidR="005006E0" w:rsidRPr="00891CED">
        <w:rPr>
          <w:sz w:val="28"/>
          <w:lang w:val="uk-UA"/>
        </w:rPr>
        <w:t>район</w:t>
      </w:r>
      <w:proofErr w:type="spellEnd"/>
      <w:r w:rsidR="005006E0" w:rsidRPr="00891CED">
        <w:rPr>
          <w:sz w:val="28"/>
          <w:lang w:val="uk-UA"/>
        </w:rPr>
        <w:t xml:space="preserve">, </w:t>
      </w:r>
      <w:proofErr w:type="spellStart"/>
      <w:r w:rsidR="005006E0" w:rsidRPr="00891CED">
        <w:rPr>
          <w:sz w:val="28"/>
          <w:lang w:val="uk-UA"/>
        </w:rPr>
        <w:t>с.</w:t>
      </w:r>
      <w:r>
        <w:rPr>
          <w:sz w:val="28"/>
          <w:lang w:val="uk-UA"/>
        </w:rPr>
        <w:t>Сокілець</w:t>
      </w:r>
      <w:proofErr w:type="spellEnd"/>
      <w:r w:rsidR="005006E0" w:rsidRPr="00891CED">
        <w:rPr>
          <w:sz w:val="28"/>
          <w:lang w:val="uk-UA"/>
        </w:rPr>
        <w:t xml:space="preserve">, вул. </w:t>
      </w:r>
      <w:r>
        <w:rPr>
          <w:sz w:val="28"/>
          <w:lang w:val="uk-UA"/>
        </w:rPr>
        <w:t>Котляревського</w:t>
      </w:r>
      <w:r w:rsidR="005006E0" w:rsidRPr="00891CED">
        <w:rPr>
          <w:sz w:val="28"/>
          <w:lang w:val="uk-UA"/>
        </w:rPr>
        <w:t xml:space="preserve">, буд. </w:t>
      </w:r>
      <w:r w:rsidR="005006E0">
        <w:rPr>
          <w:sz w:val="28"/>
          <w:lang w:val="uk-UA"/>
        </w:rPr>
        <w:t>2</w:t>
      </w:r>
      <w:r w:rsidR="00C1148D">
        <w:rPr>
          <w:sz w:val="28"/>
          <w:lang w:val="uk-UA"/>
        </w:rPr>
        <w:t xml:space="preserve"> корпус А</w:t>
      </w:r>
      <w:r w:rsidR="005006E0" w:rsidRPr="00891CED">
        <w:rPr>
          <w:sz w:val="28"/>
          <w:lang w:val="uk-UA"/>
        </w:rPr>
        <w:t xml:space="preserve">), до складу якого входять території </w:t>
      </w:r>
      <w:r w:rsidR="005006E0">
        <w:rPr>
          <w:sz w:val="28"/>
          <w:lang w:val="uk-UA"/>
        </w:rPr>
        <w:t xml:space="preserve">сіл </w:t>
      </w:r>
      <w:r w:rsidR="00862C1D">
        <w:rPr>
          <w:sz w:val="28"/>
          <w:lang w:val="uk-UA"/>
        </w:rPr>
        <w:t xml:space="preserve">Сокілець, Сигнал, </w:t>
      </w:r>
      <w:bookmarkStart w:id="0" w:name="_GoBack"/>
      <w:bookmarkEnd w:id="0"/>
      <w:r w:rsidR="00862C1D">
        <w:rPr>
          <w:sz w:val="28"/>
          <w:lang w:val="uk-UA"/>
        </w:rPr>
        <w:t xml:space="preserve"> </w:t>
      </w:r>
      <w:proofErr w:type="spellStart"/>
      <w:r w:rsidR="00862C1D">
        <w:rPr>
          <w:sz w:val="28"/>
          <w:lang w:val="uk-UA"/>
        </w:rPr>
        <w:t>Титусівка</w:t>
      </w:r>
      <w:proofErr w:type="spellEnd"/>
      <w:r w:rsidR="005006E0">
        <w:rPr>
          <w:sz w:val="28"/>
          <w:lang w:val="uk-UA"/>
        </w:rPr>
        <w:t xml:space="preserve"> Хмільницького</w:t>
      </w:r>
      <w:r w:rsidR="005006E0" w:rsidRPr="00891CED">
        <w:rPr>
          <w:sz w:val="28"/>
          <w:lang w:val="uk-UA"/>
        </w:rPr>
        <w:t xml:space="preserve"> району Вінницької області.</w:t>
      </w:r>
    </w:p>
    <w:p w14:paraId="10396FF5" w14:textId="77777777" w:rsidR="005006E0" w:rsidRDefault="005006E0" w:rsidP="005006E0">
      <w:pPr>
        <w:pStyle w:val="a3"/>
        <w:ind w:left="567"/>
        <w:rPr>
          <w:sz w:val="28"/>
          <w:lang w:val="uk-UA"/>
        </w:rPr>
      </w:pPr>
    </w:p>
    <w:p w14:paraId="0688BFBB" w14:textId="77777777" w:rsidR="00C1148D" w:rsidRDefault="00C1148D" w:rsidP="005006E0">
      <w:pPr>
        <w:pStyle w:val="a3"/>
        <w:ind w:left="567"/>
        <w:rPr>
          <w:sz w:val="28"/>
          <w:lang w:val="uk-UA"/>
        </w:rPr>
      </w:pPr>
    </w:p>
    <w:p w14:paraId="4730257A" w14:textId="77777777" w:rsidR="005006E0" w:rsidRPr="000134EF" w:rsidRDefault="00AF3581" w:rsidP="00AF3581">
      <w:pPr>
        <w:numPr>
          <w:ilvl w:val="0"/>
          <w:numId w:val="2"/>
        </w:numPr>
        <w:ind w:left="0"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Доповнити пункт 2 рішення підпунктами:</w:t>
      </w:r>
    </w:p>
    <w:p w14:paraId="1D1A8A2C" w14:textId="77777777" w:rsidR="00D527CD" w:rsidRDefault="00AF3581" w:rsidP="005006E0">
      <w:pPr>
        <w:pStyle w:val="a3"/>
        <w:numPr>
          <w:ilvl w:val="1"/>
          <w:numId w:val="3"/>
        </w:numPr>
        <w:ind w:firstLine="709"/>
        <w:jc w:val="both"/>
        <w:rPr>
          <w:sz w:val="28"/>
          <w:lang w:val="uk-UA"/>
        </w:rPr>
      </w:pPr>
      <w:r w:rsidRPr="00D527CD">
        <w:rPr>
          <w:sz w:val="28"/>
          <w:lang w:val="uk-UA"/>
        </w:rPr>
        <w:lastRenderedPageBreak/>
        <w:t>Н</w:t>
      </w:r>
      <w:r w:rsidR="005006E0" w:rsidRPr="00D527CD">
        <w:rPr>
          <w:sz w:val="28"/>
          <w:lang w:val="uk-UA"/>
        </w:rPr>
        <w:t xml:space="preserve">а території </w:t>
      </w:r>
      <w:r w:rsidR="00D527CD" w:rsidRPr="00D527CD">
        <w:rPr>
          <w:sz w:val="28"/>
          <w:lang w:val="uk-UA"/>
        </w:rPr>
        <w:t xml:space="preserve">Козятинського </w:t>
      </w:r>
      <w:proofErr w:type="spellStart"/>
      <w:r w:rsidR="005006E0" w:rsidRPr="00D527CD">
        <w:rPr>
          <w:sz w:val="28"/>
          <w:lang w:val="uk-UA"/>
        </w:rPr>
        <w:t>старостинського</w:t>
      </w:r>
      <w:proofErr w:type="spellEnd"/>
      <w:r w:rsidR="005006E0" w:rsidRPr="00D527CD">
        <w:rPr>
          <w:sz w:val="28"/>
          <w:lang w:val="uk-UA"/>
        </w:rPr>
        <w:t xml:space="preserve"> округу здійснює свої повноваження староста </w:t>
      </w:r>
      <w:r w:rsidR="00D527CD" w:rsidRPr="00D527CD">
        <w:rPr>
          <w:sz w:val="28"/>
          <w:lang w:val="uk-UA"/>
        </w:rPr>
        <w:t xml:space="preserve">Козятинського </w:t>
      </w:r>
      <w:proofErr w:type="spellStart"/>
      <w:r w:rsidR="005006E0" w:rsidRPr="00D527CD">
        <w:rPr>
          <w:sz w:val="28"/>
          <w:lang w:val="uk-UA"/>
        </w:rPr>
        <w:t>старостинського</w:t>
      </w:r>
      <w:proofErr w:type="spellEnd"/>
      <w:r w:rsidR="005006E0" w:rsidRPr="00D527CD">
        <w:rPr>
          <w:sz w:val="28"/>
          <w:lang w:val="uk-UA"/>
        </w:rPr>
        <w:t xml:space="preserve"> округу</w:t>
      </w:r>
      <w:r w:rsidRPr="00D527CD">
        <w:rPr>
          <w:sz w:val="28"/>
          <w:lang w:val="uk-UA"/>
        </w:rPr>
        <w:t xml:space="preserve"> </w:t>
      </w:r>
    </w:p>
    <w:p w14:paraId="1E336D16" w14:textId="77777777" w:rsidR="005006E0" w:rsidRPr="00D527CD" w:rsidRDefault="00AF3581" w:rsidP="005006E0">
      <w:pPr>
        <w:pStyle w:val="a3"/>
        <w:numPr>
          <w:ilvl w:val="1"/>
          <w:numId w:val="3"/>
        </w:numPr>
        <w:ind w:firstLine="709"/>
        <w:jc w:val="both"/>
        <w:rPr>
          <w:sz w:val="28"/>
          <w:lang w:val="uk-UA"/>
        </w:rPr>
      </w:pPr>
      <w:r w:rsidRPr="00D527CD">
        <w:rPr>
          <w:sz w:val="28"/>
          <w:lang w:val="uk-UA"/>
        </w:rPr>
        <w:t>Н</w:t>
      </w:r>
      <w:r w:rsidR="005006E0" w:rsidRPr="00D527CD">
        <w:rPr>
          <w:sz w:val="28"/>
          <w:lang w:val="uk-UA"/>
        </w:rPr>
        <w:t xml:space="preserve">а території </w:t>
      </w:r>
      <w:proofErr w:type="spellStart"/>
      <w:r w:rsidRPr="00D527CD">
        <w:rPr>
          <w:sz w:val="28"/>
          <w:lang w:val="uk-UA"/>
        </w:rPr>
        <w:t>Пиковецького</w:t>
      </w:r>
      <w:proofErr w:type="spellEnd"/>
      <w:r w:rsidR="005006E0" w:rsidRPr="00D527CD">
        <w:rPr>
          <w:sz w:val="28"/>
          <w:lang w:val="uk-UA"/>
        </w:rPr>
        <w:t xml:space="preserve"> </w:t>
      </w:r>
      <w:proofErr w:type="spellStart"/>
      <w:r w:rsidR="005006E0" w:rsidRPr="00D527CD">
        <w:rPr>
          <w:sz w:val="28"/>
          <w:lang w:val="uk-UA"/>
        </w:rPr>
        <w:t>старостинського</w:t>
      </w:r>
      <w:proofErr w:type="spellEnd"/>
      <w:r w:rsidR="005006E0" w:rsidRPr="00D527CD">
        <w:rPr>
          <w:sz w:val="28"/>
          <w:lang w:val="uk-UA"/>
        </w:rPr>
        <w:t xml:space="preserve"> округу</w:t>
      </w:r>
      <w:r w:rsidR="005006E0" w:rsidRPr="00DC49D5">
        <w:t xml:space="preserve"> </w:t>
      </w:r>
      <w:r w:rsidR="005006E0" w:rsidRPr="00D527CD">
        <w:rPr>
          <w:sz w:val="28"/>
          <w:lang w:val="uk-UA"/>
        </w:rPr>
        <w:t xml:space="preserve">здійснює свої повноваження староста </w:t>
      </w:r>
      <w:proofErr w:type="spellStart"/>
      <w:r w:rsidRPr="00D527CD">
        <w:rPr>
          <w:sz w:val="28"/>
          <w:lang w:val="uk-UA"/>
        </w:rPr>
        <w:t>Пиковецького</w:t>
      </w:r>
      <w:proofErr w:type="spellEnd"/>
      <w:r w:rsidR="005006E0" w:rsidRPr="00D527CD">
        <w:rPr>
          <w:sz w:val="28"/>
          <w:lang w:val="uk-UA"/>
        </w:rPr>
        <w:t xml:space="preserve"> </w:t>
      </w:r>
      <w:proofErr w:type="spellStart"/>
      <w:r w:rsidR="005006E0" w:rsidRPr="00D527CD">
        <w:rPr>
          <w:sz w:val="28"/>
          <w:lang w:val="uk-UA"/>
        </w:rPr>
        <w:t>старостинського</w:t>
      </w:r>
      <w:proofErr w:type="spellEnd"/>
      <w:r w:rsidR="005006E0" w:rsidRPr="00D527CD">
        <w:rPr>
          <w:sz w:val="28"/>
          <w:lang w:val="uk-UA"/>
        </w:rPr>
        <w:t xml:space="preserve"> округу</w:t>
      </w:r>
      <w:r w:rsidRPr="00D527CD">
        <w:rPr>
          <w:sz w:val="28"/>
          <w:lang w:val="uk-UA"/>
        </w:rPr>
        <w:t>.</w:t>
      </w:r>
      <w:r w:rsidR="005006E0" w:rsidRPr="00D527CD">
        <w:rPr>
          <w:sz w:val="28"/>
        </w:rPr>
        <w:t xml:space="preserve"> </w:t>
      </w:r>
    </w:p>
    <w:p w14:paraId="35ECBA30" w14:textId="77777777" w:rsidR="00AF3581" w:rsidRDefault="00AF3581" w:rsidP="005006E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2.7</w:t>
      </w:r>
      <w:r w:rsidR="005006E0" w:rsidRPr="00DC49D5">
        <w:rPr>
          <w:sz w:val="28"/>
          <w:lang w:val="uk-UA"/>
        </w:rPr>
        <w:t>.</w:t>
      </w:r>
      <w:r w:rsidR="005006E0">
        <w:rPr>
          <w:sz w:val="28"/>
          <w:lang w:val="uk-UA"/>
        </w:rPr>
        <w:tab/>
      </w:r>
      <w:r>
        <w:rPr>
          <w:sz w:val="28"/>
          <w:lang w:val="uk-UA"/>
        </w:rPr>
        <w:t>Н</w:t>
      </w:r>
      <w:r w:rsidR="005006E0" w:rsidRPr="00DC49D5">
        <w:rPr>
          <w:sz w:val="28"/>
        </w:rPr>
        <w:t xml:space="preserve">а </w:t>
      </w:r>
      <w:proofErr w:type="spellStart"/>
      <w:r w:rsidR="005006E0" w:rsidRPr="00DC49D5">
        <w:rPr>
          <w:sz w:val="28"/>
        </w:rPr>
        <w:t>території</w:t>
      </w:r>
      <w:proofErr w:type="spellEnd"/>
      <w:r w:rsidR="005006E0" w:rsidRPr="00DC49D5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Сокілецького</w:t>
      </w:r>
      <w:proofErr w:type="spellEnd"/>
      <w:r w:rsidR="005006E0" w:rsidRPr="00DC49D5">
        <w:rPr>
          <w:sz w:val="28"/>
          <w:lang w:val="uk-UA"/>
        </w:rPr>
        <w:t xml:space="preserve"> </w:t>
      </w:r>
      <w:proofErr w:type="spellStart"/>
      <w:r w:rsidR="005006E0" w:rsidRPr="00DC49D5">
        <w:rPr>
          <w:sz w:val="28"/>
          <w:lang w:val="uk-UA"/>
        </w:rPr>
        <w:t>старостинського</w:t>
      </w:r>
      <w:proofErr w:type="spellEnd"/>
      <w:r w:rsidR="005006E0" w:rsidRPr="00DC49D5">
        <w:rPr>
          <w:sz w:val="28"/>
          <w:lang w:val="uk-UA"/>
        </w:rPr>
        <w:t xml:space="preserve"> округу</w:t>
      </w:r>
      <w:r w:rsidR="005006E0" w:rsidRPr="00DC49D5">
        <w:t xml:space="preserve"> </w:t>
      </w:r>
      <w:r w:rsidR="005006E0" w:rsidRPr="00DC49D5">
        <w:rPr>
          <w:sz w:val="28"/>
          <w:lang w:val="uk-UA"/>
        </w:rPr>
        <w:t>здійснює свої повноваження староста</w:t>
      </w:r>
      <w:r w:rsidR="005006E0" w:rsidRPr="00DC49D5">
        <w:t xml:space="preserve"> </w:t>
      </w:r>
      <w:proofErr w:type="spellStart"/>
      <w:r>
        <w:rPr>
          <w:sz w:val="28"/>
          <w:lang w:val="uk-UA"/>
        </w:rPr>
        <w:t>Сокілецького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старостинського</w:t>
      </w:r>
      <w:proofErr w:type="spellEnd"/>
      <w:r>
        <w:rPr>
          <w:sz w:val="28"/>
          <w:lang w:val="uk-UA"/>
        </w:rPr>
        <w:t xml:space="preserve"> округу.</w:t>
      </w:r>
    </w:p>
    <w:p w14:paraId="55AF8B11" w14:textId="77777777" w:rsidR="005006E0" w:rsidRDefault="005006E0" w:rsidP="005006E0">
      <w:pPr>
        <w:ind w:firstLine="709"/>
        <w:jc w:val="both"/>
        <w:rPr>
          <w:sz w:val="28"/>
          <w:lang w:val="uk-UA"/>
        </w:rPr>
      </w:pPr>
      <w:r w:rsidRPr="000134EF">
        <w:rPr>
          <w:sz w:val="28"/>
          <w:lang w:val="uk-UA"/>
        </w:rPr>
        <w:t xml:space="preserve"> </w:t>
      </w:r>
    </w:p>
    <w:p w14:paraId="4A76FDE4" w14:textId="77777777" w:rsidR="005006E0" w:rsidRPr="00DD3492" w:rsidRDefault="005006E0" w:rsidP="005006E0">
      <w:pPr>
        <w:ind w:firstLine="709"/>
        <w:jc w:val="both"/>
        <w:rPr>
          <w:bCs/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6F3F0F">
        <w:rPr>
          <w:color w:val="000000"/>
          <w:sz w:val="28"/>
          <w:szCs w:val="28"/>
          <w:lang w:val="uk-UA"/>
        </w:rPr>
        <w:t>.</w:t>
      </w:r>
      <w:r w:rsidRPr="006F3F0F">
        <w:rPr>
          <w:color w:val="000000"/>
          <w:sz w:val="28"/>
          <w:szCs w:val="28"/>
          <w:lang w:val="uk-UA"/>
        </w:rPr>
        <w:tab/>
        <w:t xml:space="preserve">Контроль за виконанням цього рішення покласти на постійну комісію міської ради з </w:t>
      </w:r>
      <w:r>
        <w:rPr>
          <w:color w:val="000000"/>
          <w:sz w:val="28"/>
          <w:szCs w:val="28"/>
          <w:lang w:val="uk-UA"/>
        </w:rPr>
        <w:t xml:space="preserve">питань  </w:t>
      </w:r>
      <w:r w:rsidRPr="00DD3492">
        <w:rPr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DD3492">
        <w:rPr>
          <w:sz w:val="28"/>
          <w:szCs w:val="28"/>
          <w:lang w:val="uk-UA"/>
        </w:rPr>
        <w:t>О.Шумський</w:t>
      </w:r>
      <w:proofErr w:type="spellEnd"/>
      <w:r w:rsidRPr="00DD3492">
        <w:rPr>
          <w:sz w:val="28"/>
          <w:szCs w:val="28"/>
          <w:lang w:val="uk-UA"/>
        </w:rPr>
        <w:t>).</w:t>
      </w:r>
    </w:p>
    <w:p w14:paraId="51F6F130" w14:textId="77777777" w:rsidR="005006E0" w:rsidRDefault="005006E0" w:rsidP="005006E0">
      <w:pPr>
        <w:ind w:left="546"/>
        <w:jc w:val="both"/>
        <w:rPr>
          <w:sz w:val="28"/>
          <w:lang w:val="uk-UA"/>
        </w:rPr>
      </w:pPr>
    </w:p>
    <w:p w14:paraId="098FA4B8" w14:textId="78686719" w:rsidR="005006E0" w:rsidRDefault="005006E0" w:rsidP="005006E0">
      <w:pPr>
        <w:tabs>
          <w:tab w:val="left" w:pos="2940"/>
        </w:tabs>
        <w:ind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58481C32" w14:textId="616E9C94" w:rsidR="00762357" w:rsidRDefault="00762357" w:rsidP="005006E0">
      <w:pPr>
        <w:tabs>
          <w:tab w:val="left" w:pos="2940"/>
        </w:tabs>
        <w:ind w:firstLine="546"/>
        <w:jc w:val="both"/>
        <w:rPr>
          <w:sz w:val="28"/>
          <w:lang w:val="uk-UA"/>
        </w:rPr>
      </w:pPr>
    </w:p>
    <w:p w14:paraId="6B79C19D" w14:textId="77777777" w:rsidR="00762357" w:rsidRDefault="00762357" w:rsidP="005006E0">
      <w:pPr>
        <w:tabs>
          <w:tab w:val="left" w:pos="2940"/>
        </w:tabs>
        <w:ind w:firstLine="546"/>
        <w:jc w:val="both"/>
        <w:rPr>
          <w:sz w:val="28"/>
          <w:lang w:val="uk-UA"/>
        </w:rPr>
      </w:pPr>
    </w:p>
    <w:p w14:paraId="66AED7FF" w14:textId="77777777" w:rsidR="005006E0" w:rsidRPr="00DD3492" w:rsidRDefault="005006E0" w:rsidP="005006E0">
      <w:pPr>
        <w:rPr>
          <w:b/>
          <w:bCs/>
          <w:sz w:val="28"/>
          <w:szCs w:val="28"/>
          <w:lang w:val="uk-UA"/>
        </w:rPr>
      </w:pPr>
    </w:p>
    <w:p w14:paraId="5CA13178" w14:textId="77777777" w:rsidR="005006E0" w:rsidRPr="008D3E67" w:rsidRDefault="005006E0" w:rsidP="005006E0">
      <w:r>
        <w:rPr>
          <w:bCs/>
          <w:sz w:val="28"/>
          <w:szCs w:val="28"/>
          <w:lang w:val="uk-UA"/>
        </w:rPr>
        <w:t xml:space="preserve">                </w:t>
      </w:r>
      <w:r w:rsidRPr="00DD3492">
        <w:rPr>
          <w:bCs/>
          <w:sz w:val="28"/>
          <w:szCs w:val="28"/>
          <w:lang w:val="uk-UA"/>
        </w:rPr>
        <w:t xml:space="preserve"> </w:t>
      </w:r>
      <w:proofErr w:type="spellStart"/>
      <w:r w:rsidRPr="008D3E67">
        <w:rPr>
          <w:bCs/>
          <w:sz w:val="28"/>
          <w:szCs w:val="28"/>
        </w:rPr>
        <w:t>Міський</w:t>
      </w:r>
      <w:proofErr w:type="spellEnd"/>
      <w:r w:rsidRPr="008D3E67">
        <w:rPr>
          <w:bCs/>
          <w:sz w:val="28"/>
          <w:szCs w:val="28"/>
        </w:rPr>
        <w:t xml:space="preserve"> голова                                                              </w:t>
      </w:r>
      <w:proofErr w:type="spellStart"/>
      <w:r w:rsidRPr="008D3E67">
        <w:rPr>
          <w:bCs/>
          <w:sz w:val="28"/>
          <w:szCs w:val="28"/>
        </w:rPr>
        <w:t>Т.Єрмолаєва</w:t>
      </w:r>
      <w:proofErr w:type="spellEnd"/>
    </w:p>
    <w:p w14:paraId="2EF3AEA6" w14:textId="77777777" w:rsidR="005006E0" w:rsidRPr="008D3E67" w:rsidRDefault="005006E0" w:rsidP="005006E0"/>
    <w:p w14:paraId="557FD8EA" w14:textId="77777777" w:rsidR="00862C1D" w:rsidRDefault="00862C1D" w:rsidP="00862C1D">
      <w:pPr>
        <w:jc w:val="center"/>
        <w:rPr>
          <w:sz w:val="28"/>
          <w:szCs w:val="28"/>
          <w:lang w:val="uk-UA"/>
        </w:rPr>
      </w:pPr>
    </w:p>
    <w:p w14:paraId="6B796E42" w14:textId="6882AE5F" w:rsidR="00862C1D" w:rsidRDefault="00762357" w:rsidP="00862C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C87DBFB" w14:textId="77777777" w:rsidR="00862C1D" w:rsidRDefault="00862C1D" w:rsidP="00862C1D"/>
    <w:p w14:paraId="730EE55A" w14:textId="77777777" w:rsidR="006F2D21" w:rsidRDefault="00A66989"/>
    <w:sectPr w:rsidR="006F2D21" w:rsidSect="00502C8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1B820" w14:textId="77777777" w:rsidR="00A66989" w:rsidRDefault="00A66989" w:rsidP="00C1148D">
      <w:r>
        <w:separator/>
      </w:r>
    </w:p>
  </w:endnote>
  <w:endnote w:type="continuationSeparator" w:id="0">
    <w:p w14:paraId="3A1D161C" w14:textId="77777777" w:rsidR="00A66989" w:rsidRDefault="00A66989" w:rsidP="00C1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7570170"/>
      <w:docPartObj>
        <w:docPartGallery w:val="Page Numbers (Bottom of Page)"/>
        <w:docPartUnique/>
      </w:docPartObj>
    </w:sdtPr>
    <w:sdtEndPr/>
    <w:sdtContent>
      <w:p w14:paraId="5C5CDC25" w14:textId="77777777" w:rsidR="00C1148D" w:rsidRDefault="00464E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7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765673" w14:textId="77777777" w:rsidR="00C1148D" w:rsidRDefault="00C114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80AC6" w14:textId="77777777" w:rsidR="00A66989" w:rsidRDefault="00A66989" w:rsidP="00C1148D">
      <w:r>
        <w:separator/>
      </w:r>
    </w:p>
  </w:footnote>
  <w:footnote w:type="continuationSeparator" w:id="0">
    <w:p w14:paraId="4AFD76BF" w14:textId="77777777" w:rsidR="00A66989" w:rsidRDefault="00A66989" w:rsidP="00C1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73452"/>
    <w:multiLevelType w:val="multilevel"/>
    <w:tmpl w:val="D5BABF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76044D2"/>
    <w:multiLevelType w:val="multilevel"/>
    <w:tmpl w:val="E1D2F0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1FD6EF2"/>
    <w:multiLevelType w:val="multilevel"/>
    <w:tmpl w:val="6AC6B9FC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8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E0"/>
    <w:rsid w:val="003203EC"/>
    <w:rsid w:val="003A7EE2"/>
    <w:rsid w:val="00400E59"/>
    <w:rsid w:val="00464EF3"/>
    <w:rsid w:val="004864CA"/>
    <w:rsid w:val="005006E0"/>
    <w:rsid w:val="00502C85"/>
    <w:rsid w:val="005F4A59"/>
    <w:rsid w:val="00637461"/>
    <w:rsid w:val="006954DC"/>
    <w:rsid w:val="006C5ACF"/>
    <w:rsid w:val="00762357"/>
    <w:rsid w:val="00862C1D"/>
    <w:rsid w:val="009C1E60"/>
    <w:rsid w:val="00A66989"/>
    <w:rsid w:val="00AB7131"/>
    <w:rsid w:val="00AF3581"/>
    <w:rsid w:val="00C1148D"/>
    <w:rsid w:val="00D527CD"/>
    <w:rsid w:val="00DC70B6"/>
    <w:rsid w:val="00E47F7F"/>
    <w:rsid w:val="00E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18D5"/>
  <w15:docId w15:val="{156E934E-ACB6-4C71-8FB1-5492ECE0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6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0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4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48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C114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14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14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48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991B-407C-402F-8F58-B7C64C32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6</cp:revision>
  <cp:lastPrinted>2021-03-02T13:59:00Z</cp:lastPrinted>
  <dcterms:created xsi:type="dcterms:W3CDTF">2021-03-01T12:58:00Z</dcterms:created>
  <dcterms:modified xsi:type="dcterms:W3CDTF">2021-06-16T13:39:00Z</dcterms:modified>
</cp:coreProperties>
</file>