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735B" w14:textId="3CA30DEF" w:rsidR="008A05CB" w:rsidRDefault="008A05CB" w:rsidP="008A05CB">
      <w:pPr>
        <w:ind w:left="4111"/>
        <w:rPr>
          <w:rStyle w:val="ac"/>
          <w:b/>
          <w:i w:val="0"/>
          <w:iCs w:val="0"/>
          <w:sz w:val="28"/>
          <w:szCs w:val="28"/>
        </w:rPr>
      </w:pPr>
      <w:r>
        <w:rPr>
          <w:b/>
          <w:noProof/>
          <w:color w:val="404040"/>
          <w:sz w:val="28"/>
          <w:szCs w:val="28"/>
        </w:rPr>
        <w:t xml:space="preserve">   </w:t>
      </w:r>
      <w:r>
        <w:rPr>
          <w:b/>
          <w:noProof/>
          <w:color w:val="404040"/>
          <w:sz w:val="28"/>
          <w:szCs w:val="28"/>
        </w:rPr>
        <w:drawing>
          <wp:inline distT="0" distB="0" distL="0" distR="0" wp14:anchorId="2EF79E80" wp14:editId="4073FC4E">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9BE689D" w14:textId="77777777" w:rsidR="008A05CB" w:rsidRPr="008A05CB" w:rsidRDefault="008A05CB" w:rsidP="008A05CB">
      <w:pPr>
        <w:pStyle w:val="a7"/>
        <w:jc w:val="center"/>
        <w:rPr>
          <w:rStyle w:val="ac"/>
          <w:rFonts w:ascii="Times New Roman" w:hAnsi="Times New Roman"/>
          <w:b/>
          <w:i w:val="0"/>
          <w:iCs w:val="0"/>
          <w:sz w:val="28"/>
          <w:szCs w:val="28"/>
        </w:rPr>
      </w:pPr>
      <w:r w:rsidRPr="008A05CB">
        <w:rPr>
          <w:rStyle w:val="ac"/>
          <w:rFonts w:ascii="Times New Roman" w:hAnsi="Times New Roman"/>
          <w:b/>
          <w:i w:val="0"/>
          <w:iCs w:val="0"/>
          <w:sz w:val="28"/>
          <w:szCs w:val="28"/>
        </w:rPr>
        <w:t>КОЗЯТИНСЬКА  МІСЬКА  РАДА  ВІННИЦЬКОЇ  ОБЛАСТІ</w:t>
      </w:r>
    </w:p>
    <w:p w14:paraId="28C020EF" w14:textId="77777777" w:rsidR="008A05CB" w:rsidRPr="008A05CB" w:rsidRDefault="008A05CB" w:rsidP="008A05CB">
      <w:pPr>
        <w:pStyle w:val="a7"/>
        <w:jc w:val="center"/>
        <w:rPr>
          <w:rStyle w:val="ac"/>
          <w:rFonts w:ascii="Times New Roman" w:hAnsi="Times New Roman"/>
          <w:b/>
          <w:i w:val="0"/>
          <w:iCs w:val="0"/>
          <w:sz w:val="28"/>
          <w:szCs w:val="28"/>
        </w:rPr>
      </w:pPr>
      <w:r w:rsidRPr="008A05CB">
        <w:rPr>
          <w:rStyle w:val="ac"/>
          <w:rFonts w:ascii="Times New Roman" w:hAnsi="Times New Roman"/>
          <w:b/>
          <w:i w:val="0"/>
          <w:iCs w:val="0"/>
          <w:sz w:val="28"/>
          <w:szCs w:val="28"/>
        </w:rPr>
        <w:t>ВИКОНАВЧИЙ КОМІТЕТ</w:t>
      </w:r>
    </w:p>
    <w:p w14:paraId="6DBC38C1" w14:textId="77777777" w:rsidR="008A05CB" w:rsidRPr="008A05CB" w:rsidRDefault="008A05CB" w:rsidP="008A05CB">
      <w:pPr>
        <w:pStyle w:val="a7"/>
        <w:jc w:val="center"/>
        <w:rPr>
          <w:rStyle w:val="ac"/>
          <w:rFonts w:ascii="Times New Roman" w:hAnsi="Times New Roman"/>
          <w:b/>
          <w:i w:val="0"/>
          <w:iCs w:val="0"/>
          <w:sz w:val="28"/>
          <w:szCs w:val="28"/>
        </w:rPr>
      </w:pPr>
      <w:r w:rsidRPr="008A05CB">
        <w:rPr>
          <w:rStyle w:val="ac"/>
          <w:rFonts w:ascii="Times New Roman" w:hAnsi="Times New Roman"/>
          <w:b/>
          <w:i w:val="0"/>
          <w:iCs w:val="0"/>
          <w:sz w:val="28"/>
          <w:szCs w:val="28"/>
        </w:rPr>
        <w:t xml:space="preserve">Р І Ш Е Н </w:t>
      </w:r>
      <w:proofErr w:type="spellStart"/>
      <w:r w:rsidRPr="008A05CB">
        <w:rPr>
          <w:rStyle w:val="ac"/>
          <w:rFonts w:ascii="Times New Roman" w:hAnsi="Times New Roman"/>
          <w:b/>
          <w:i w:val="0"/>
          <w:iCs w:val="0"/>
          <w:sz w:val="28"/>
          <w:szCs w:val="28"/>
        </w:rPr>
        <w:t>Н</w:t>
      </w:r>
      <w:proofErr w:type="spellEnd"/>
      <w:r w:rsidRPr="008A05CB">
        <w:rPr>
          <w:rStyle w:val="ac"/>
          <w:rFonts w:ascii="Times New Roman" w:hAnsi="Times New Roman"/>
          <w:b/>
          <w:i w:val="0"/>
          <w:iCs w:val="0"/>
          <w:sz w:val="28"/>
          <w:szCs w:val="28"/>
        </w:rPr>
        <w:t xml:space="preserve"> Я</w:t>
      </w:r>
    </w:p>
    <w:p w14:paraId="68DA2C56" w14:textId="77777777" w:rsidR="008A05CB" w:rsidRPr="008A05CB" w:rsidRDefault="008A05CB" w:rsidP="008A05CB">
      <w:pPr>
        <w:pStyle w:val="a7"/>
        <w:jc w:val="center"/>
        <w:rPr>
          <w:rStyle w:val="ac"/>
          <w:b/>
          <w:i w:val="0"/>
          <w:iCs w:val="0"/>
          <w:sz w:val="28"/>
          <w:szCs w:val="28"/>
          <w:lang w:val="ru-RU"/>
        </w:rPr>
      </w:pPr>
    </w:p>
    <w:p w14:paraId="14E3D28F" w14:textId="5B109B7C" w:rsidR="008A05CB" w:rsidRPr="008A05CB" w:rsidRDefault="008A05CB" w:rsidP="008A05CB">
      <w:pPr>
        <w:pStyle w:val="a5"/>
        <w:spacing w:before="120"/>
        <w:ind w:left="567" w:right="708" w:hanging="567"/>
        <w:rPr>
          <w:rFonts w:ascii="Calibri" w:hAnsi="Calibri"/>
          <w:i/>
          <w:iCs/>
          <w:sz w:val="32"/>
          <w:szCs w:val="32"/>
          <w:u w:val="single"/>
        </w:rPr>
      </w:pPr>
      <w:r w:rsidRPr="008A05CB">
        <w:rPr>
          <w:rStyle w:val="ac"/>
          <w:b/>
          <w:i w:val="0"/>
          <w:iCs w:val="0"/>
          <w:sz w:val="32"/>
          <w:szCs w:val="32"/>
          <w:u w:val="single"/>
        </w:rPr>
        <w:t>26.06.2025</w:t>
      </w:r>
      <w:r w:rsidRPr="008A05CB">
        <w:rPr>
          <w:rStyle w:val="ac"/>
          <w:b/>
          <w:i w:val="0"/>
          <w:iCs w:val="0"/>
          <w:sz w:val="32"/>
          <w:szCs w:val="32"/>
        </w:rPr>
        <w:t xml:space="preserve"> № </w:t>
      </w:r>
      <w:r w:rsidRPr="008A05CB">
        <w:rPr>
          <w:rStyle w:val="ac"/>
          <w:b/>
          <w:i w:val="0"/>
          <w:iCs w:val="0"/>
          <w:sz w:val="32"/>
          <w:szCs w:val="32"/>
          <w:u w:val="single"/>
        </w:rPr>
        <w:t>215</w:t>
      </w:r>
    </w:p>
    <w:p w14:paraId="6AA8FAE0" w14:textId="037CB7F8"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14:paraId="0F3D6607" w14:textId="18BF4521" w:rsidR="00555AE2" w:rsidRDefault="00555AE2" w:rsidP="00555AE2">
      <w:pPr>
        <w:pStyle w:val="a5"/>
        <w:tabs>
          <w:tab w:val="left" w:pos="708"/>
        </w:tabs>
        <w:spacing w:line="276" w:lineRule="auto"/>
        <w:ind w:right="-4"/>
        <w:jc w:val="both"/>
        <w:rPr>
          <w:b/>
          <w:sz w:val="28"/>
          <w:szCs w:val="28"/>
        </w:rPr>
      </w:pPr>
      <w:r>
        <w:rPr>
          <w:b/>
          <w:sz w:val="28"/>
          <w:szCs w:val="28"/>
        </w:rPr>
        <w:t xml:space="preserve">Про передачу з балансу </w:t>
      </w:r>
      <w:r w:rsidR="0050542E">
        <w:rPr>
          <w:b/>
          <w:sz w:val="28"/>
          <w:szCs w:val="28"/>
        </w:rPr>
        <w:t>КУ «Козятинський центр професійного розвитку педагогічних працівників»</w:t>
      </w:r>
      <w:r>
        <w:rPr>
          <w:b/>
          <w:sz w:val="28"/>
          <w:szCs w:val="28"/>
        </w:rPr>
        <w:t xml:space="preserve"> на баланс Департаменту гуманітарної політики 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4A30042A" w:rsidR="00555AE2" w:rsidRDefault="0020215A" w:rsidP="00555AE2">
      <w:pPr>
        <w:pStyle w:val="a5"/>
        <w:tabs>
          <w:tab w:val="left" w:pos="0"/>
        </w:tabs>
        <w:ind w:firstLine="851"/>
        <w:jc w:val="both"/>
        <w:rPr>
          <w:sz w:val="28"/>
          <w:szCs w:val="28"/>
        </w:rPr>
      </w:pPr>
      <w:r>
        <w:rPr>
          <w:sz w:val="28"/>
          <w:szCs w:val="28"/>
        </w:rPr>
        <w:t>Розглянувши лист Департаменту гуманітарної політики</w:t>
      </w:r>
      <w:r w:rsidR="00555AE2">
        <w:rPr>
          <w:sz w:val="28"/>
          <w:szCs w:val="28"/>
        </w:rPr>
        <w:t xml:space="preserve"> Козятинської міської ради</w:t>
      </w:r>
      <w:r w:rsidR="0050542E">
        <w:rPr>
          <w:sz w:val="28"/>
          <w:szCs w:val="28"/>
        </w:rPr>
        <w:t>, лист</w:t>
      </w:r>
      <w:r w:rsidR="0050542E" w:rsidRPr="0050542E">
        <w:t xml:space="preserve"> </w:t>
      </w:r>
      <w:r w:rsidR="0050542E" w:rsidRPr="0050542E">
        <w:rPr>
          <w:sz w:val="28"/>
          <w:szCs w:val="28"/>
        </w:rPr>
        <w:t>КУ «Козятинський центр професійного розвитку педагогічних працівників»</w:t>
      </w:r>
      <w:r w:rsidR="0050542E">
        <w:rPr>
          <w:sz w:val="28"/>
          <w:szCs w:val="28"/>
        </w:rPr>
        <w:t xml:space="preserve">, </w:t>
      </w:r>
      <w:r w:rsidR="00555AE2">
        <w:rPr>
          <w:sz w:val="28"/>
          <w:szCs w:val="28"/>
        </w:rPr>
        <w:t xml:space="preserve">керуючись ст. 29 Закону України «Про місцеве самоврядування в Україні», </w:t>
      </w:r>
      <w:r w:rsidR="00555AE2" w:rsidRPr="00555AE2">
        <w:rPr>
          <w:sz w:val="28"/>
          <w:szCs w:val="28"/>
        </w:rPr>
        <w:t>Положення</w:t>
      </w:r>
      <w:r w:rsidR="00555AE2">
        <w:rPr>
          <w:sz w:val="28"/>
          <w:szCs w:val="28"/>
        </w:rPr>
        <w:t>м</w:t>
      </w:r>
      <w:r w:rsidR="00555AE2"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sidR="00555AE2">
        <w:rPr>
          <w:sz w:val="28"/>
          <w:szCs w:val="28"/>
        </w:rPr>
        <w:t>, виконком міської ради</w:t>
      </w:r>
    </w:p>
    <w:p w14:paraId="636022A4" w14:textId="77777777" w:rsidR="00555AE2" w:rsidRDefault="00555AE2" w:rsidP="00555AE2">
      <w:pPr>
        <w:spacing w:after="0"/>
        <w:ind w:right="-5"/>
        <w:rPr>
          <w:rFonts w:ascii="Times New Roman" w:hAnsi="Times New Roman"/>
          <w:b/>
          <w:sz w:val="28"/>
          <w:szCs w:val="28"/>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0230B01F" w14:textId="77777777" w:rsidR="0050542E" w:rsidRDefault="00555AE2" w:rsidP="0050542E">
      <w:pPr>
        <w:pStyle w:val="a5"/>
        <w:numPr>
          <w:ilvl w:val="0"/>
          <w:numId w:val="19"/>
        </w:numPr>
        <w:tabs>
          <w:tab w:val="clear" w:pos="4153"/>
          <w:tab w:val="center" w:pos="0"/>
          <w:tab w:val="right" w:pos="142"/>
          <w:tab w:val="center" w:pos="284"/>
        </w:tabs>
        <w:spacing w:line="276" w:lineRule="auto"/>
        <w:ind w:right="-4"/>
        <w:jc w:val="both"/>
        <w:rPr>
          <w:sz w:val="28"/>
          <w:szCs w:val="28"/>
        </w:rPr>
      </w:pPr>
      <w:r>
        <w:rPr>
          <w:sz w:val="28"/>
          <w:szCs w:val="28"/>
        </w:rPr>
        <w:t>Передати відповідно до вимог бухгалтерського обліку з балансу</w:t>
      </w:r>
      <w:r w:rsidR="0050542E">
        <w:rPr>
          <w:sz w:val="28"/>
          <w:szCs w:val="28"/>
        </w:rPr>
        <w:t xml:space="preserve"> </w:t>
      </w:r>
      <w:r w:rsidR="0050542E" w:rsidRPr="0050542E">
        <w:rPr>
          <w:sz w:val="28"/>
          <w:szCs w:val="28"/>
        </w:rPr>
        <w:t xml:space="preserve">КУ «Козятинський центр професійного розвитку педагогічних працівників» </w:t>
      </w:r>
      <w:r>
        <w:rPr>
          <w:sz w:val="28"/>
          <w:szCs w:val="28"/>
        </w:rPr>
        <w:t>на баланс</w:t>
      </w:r>
      <w:r w:rsidR="002733C3">
        <w:rPr>
          <w:sz w:val="28"/>
          <w:szCs w:val="28"/>
        </w:rPr>
        <w:t xml:space="preserve"> на праві оперативного управління</w:t>
      </w:r>
      <w:r>
        <w:rPr>
          <w:sz w:val="28"/>
          <w:szCs w:val="28"/>
        </w:rPr>
        <w:t xml:space="preserve"> Департаменту гуманітарної політики Козятинської міської ради майно комунальної власності Козятинської міської територіальної громади</w:t>
      </w:r>
      <w:r w:rsidR="0050542E">
        <w:rPr>
          <w:sz w:val="28"/>
          <w:szCs w:val="28"/>
        </w:rPr>
        <w:t>:</w:t>
      </w:r>
    </w:p>
    <w:p w14:paraId="58713709" w14:textId="22DCC6FD"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Pr>
          <w:sz w:val="28"/>
          <w:szCs w:val="28"/>
        </w:rPr>
        <w:t>-</w:t>
      </w:r>
      <w:r w:rsidR="0020215A">
        <w:rPr>
          <w:sz w:val="28"/>
          <w:szCs w:val="28"/>
        </w:rPr>
        <w:t xml:space="preserve"> </w:t>
      </w:r>
      <w:r w:rsidRPr="0050542E">
        <w:rPr>
          <w:sz w:val="28"/>
          <w:szCs w:val="28"/>
        </w:rPr>
        <w:t>комп’ютер у зборі  - інвентарний номер 101480085 – вартістю 11 950,00 грн;</w:t>
      </w:r>
    </w:p>
    <w:p w14:paraId="0A5934C8" w14:textId="77777777"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ноутбук </w:t>
      </w:r>
      <w:proofErr w:type="spellStart"/>
      <w:r w:rsidRPr="0050542E">
        <w:rPr>
          <w:sz w:val="28"/>
          <w:szCs w:val="28"/>
        </w:rPr>
        <w:t>Lenovo</w:t>
      </w:r>
      <w:proofErr w:type="spellEnd"/>
      <w:r w:rsidRPr="0050542E">
        <w:rPr>
          <w:sz w:val="28"/>
          <w:szCs w:val="28"/>
        </w:rPr>
        <w:t xml:space="preserve"> - інвентарний номер 101480081 – вартістю 9 400,00 грн;</w:t>
      </w:r>
    </w:p>
    <w:p w14:paraId="1B4A8E56" w14:textId="77777777"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ноутбук </w:t>
      </w:r>
      <w:proofErr w:type="spellStart"/>
      <w:r w:rsidRPr="0050542E">
        <w:rPr>
          <w:sz w:val="28"/>
          <w:szCs w:val="28"/>
        </w:rPr>
        <w:t>Asus</w:t>
      </w:r>
      <w:proofErr w:type="spellEnd"/>
      <w:r w:rsidRPr="0050542E">
        <w:rPr>
          <w:sz w:val="28"/>
          <w:szCs w:val="28"/>
        </w:rPr>
        <w:t xml:space="preserve"> - інвентарний номер 101480078 – вартістю 11 728,00 грн;</w:t>
      </w:r>
    </w:p>
    <w:p w14:paraId="16433D21" w14:textId="77777777"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ноутбук </w:t>
      </w:r>
      <w:proofErr w:type="spellStart"/>
      <w:r w:rsidRPr="0050542E">
        <w:rPr>
          <w:sz w:val="28"/>
          <w:szCs w:val="28"/>
        </w:rPr>
        <w:t>Lenovo</w:t>
      </w:r>
      <w:proofErr w:type="spellEnd"/>
      <w:r w:rsidRPr="0050542E">
        <w:rPr>
          <w:sz w:val="28"/>
          <w:szCs w:val="28"/>
        </w:rPr>
        <w:t xml:space="preserve"> - інвентарний номер 101480080 – вартістю 11 729,00 грн;</w:t>
      </w:r>
    </w:p>
    <w:p w14:paraId="2C8CE432" w14:textId="77777777"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ноутбук </w:t>
      </w:r>
      <w:proofErr w:type="spellStart"/>
      <w:r w:rsidRPr="0050542E">
        <w:rPr>
          <w:sz w:val="28"/>
          <w:szCs w:val="28"/>
        </w:rPr>
        <w:t>Asus</w:t>
      </w:r>
      <w:proofErr w:type="spellEnd"/>
      <w:r w:rsidRPr="0050542E">
        <w:rPr>
          <w:sz w:val="28"/>
          <w:szCs w:val="28"/>
        </w:rPr>
        <w:t xml:space="preserve"> - інвентарний номер 101480087 – вартістю 11 015,00 грн;</w:t>
      </w:r>
    </w:p>
    <w:p w14:paraId="341B1766" w14:textId="77777777"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ноутбук </w:t>
      </w:r>
      <w:proofErr w:type="spellStart"/>
      <w:r w:rsidRPr="0050542E">
        <w:rPr>
          <w:sz w:val="28"/>
          <w:szCs w:val="28"/>
        </w:rPr>
        <w:t>Dell</w:t>
      </w:r>
      <w:proofErr w:type="spellEnd"/>
      <w:r w:rsidRPr="0050542E">
        <w:rPr>
          <w:sz w:val="28"/>
          <w:szCs w:val="28"/>
        </w:rPr>
        <w:t xml:space="preserve"> - інвентарний номер 101480090 – вартістю 11 570,00 грн;</w:t>
      </w:r>
    </w:p>
    <w:p w14:paraId="0E5D779A" w14:textId="77777777"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принтер </w:t>
      </w:r>
      <w:proofErr w:type="spellStart"/>
      <w:r w:rsidRPr="0050542E">
        <w:rPr>
          <w:sz w:val="28"/>
          <w:szCs w:val="28"/>
        </w:rPr>
        <w:t>Epson</w:t>
      </w:r>
      <w:proofErr w:type="spellEnd"/>
      <w:r w:rsidRPr="0050542E">
        <w:rPr>
          <w:sz w:val="28"/>
          <w:szCs w:val="28"/>
        </w:rPr>
        <w:t xml:space="preserve"> - інвентарний номер 101480074 – вартістю 2 510,00 грн;</w:t>
      </w:r>
    </w:p>
    <w:p w14:paraId="32C216BA" w14:textId="77777777"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принтер – сканер </w:t>
      </w:r>
      <w:proofErr w:type="spellStart"/>
      <w:r w:rsidRPr="0050542E">
        <w:rPr>
          <w:sz w:val="28"/>
          <w:szCs w:val="28"/>
        </w:rPr>
        <w:t>Epson</w:t>
      </w:r>
      <w:proofErr w:type="spellEnd"/>
      <w:r w:rsidRPr="0050542E">
        <w:rPr>
          <w:sz w:val="28"/>
          <w:szCs w:val="28"/>
        </w:rPr>
        <w:t xml:space="preserve"> - інвентарний номер 101480071 – вартістю 3 750,00 грн;</w:t>
      </w:r>
    </w:p>
    <w:p w14:paraId="5AEEB7DC" w14:textId="77777777"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холодильник Атлант - інвентарний номер 101480076 – вартістю 6 130,00 грн;</w:t>
      </w:r>
    </w:p>
    <w:p w14:paraId="1310480B" w14:textId="5958DE49"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МФП </w:t>
      </w:r>
      <w:proofErr w:type="spellStart"/>
      <w:r w:rsidRPr="0050542E">
        <w:rPr>
          <w:sz w:val="28"/>
          <w:szCs w:val="28"/>
        </w:rPr>
        <w:t>Canon</w:t>
      </w:r>
      <w:proofErr w:type="spellEnd"/>
      <w:r w:rsidRPr="0050542E">
        <w:rPr>
          <w:sz w:val="28"/>
          <w:szCs w:val="28"/>
        </w:rPr>
        <w:t xml:space="preserve"> 3010 - інвентарний номер 11131927 – вартістю 12 500,00 грн;</w:t>
      </w:r>
    </w:p>
    <w:p w14:paraId="72A88EA8" w14:textId="60757EEF" w:rsidR="0050542E" w:rsidRPr="0050542E" w:rsidRDefault="0050542E" w:rsidP="00DD616D">
      <w:pPr>
        <w:pStyle w:val="a5"/>
        <w:tabs>
          <w:tab w:val="center" w:pos="0"/>
          <w:tab w:val="right" w:pos="142"/>
          <w:tab w:val="center" w:pos="284"/>
        </w:tabs>
        <w:spacing w:line="276" w:lineRule="auto"/>
        <w:ind w:left="142" w:right="-4"/>
        <w:jc w:val="both"/>
        <w:rPr>
          <w:sz w:val="28"/>
          <w:szCs w:val="28"/>
        </w:rPr>
      </w:pPr>
      <w:r w:rsidRPr="0050542E">
        <w:rPr>
          <w:sz w:val="28"/>
          <w:szCs w:val="28"/>
        </w:rPr>
        <w:t xml:space="preserve">- МФП </w:t>
      </w:r>
      <w:proofErr w:type="spellStart"/>
      <w:r w:rsidRPr="0050542E">
        <w:rPr>
          <w:sz w:val="28"/>
          <w:szCs w:val="28"/>
        </w:rPr>
        <w:t>Epson</w:t>
      </w:r>
      <w:proofErr w:type="spellEnd"/>
      <w:r w:rsidRPr="0050542E">
        <w:rPr>
          <w:sz w:val="28"/>
          <w:szCs w:val="28"/>
        </w:rPr>
        <w:t xml:space="preserve"> L3110 - інвентарний номер 11131440 – вартістю 5 998,00 грн;</w:t>
      </w:r>
    </w:p>
    <w:p w14:paraId="5FD62E64" w14:textId="690B6F47" w:rsidR="0050542E" w:rsidRDefault="0050542E" w:rsidP="00DD616D">
      <w:pPr>
        <w:pStyle w:val="a5"/>
        <w:tabs>
          <w:tab w:val="clear" w:pos="4153"/>
          <w:tab w:val="center" w:pos="0"/>
          <w:tab w:val="right" w:pos="142"/>
          <w:tab w:val="center" w:pos="284"/>
        </w:tabs>
        <w:spacing w:line="276" w:lineRule="auto"/>
        <w:ind w:left="142" w:right="-4"/>
        <w:jc w:val="both"/>
        <w:rPr>
          <w:sz w:val="28"/>
          <w:szCs w:val="28"/>
        </w:rPr>
      </w:pPr>
      <w:r w:rsidRPr="0050542E">
        <w:rPr>
          <w:sz w:val="28"/>
          <w:szCs w:val="28"/>
        </w:rPr>
        <w:t xml:space="preserve">- малий функціональний пристрій з СНПЧ </w:t>
      </w:r>
      <w:r w:rsidR="00DD616D">
        <w:rPr>
          <w:sz w:val="28"/>
          <w:szCs w:val="28"/>
        </w:rPr>
        <w:t>-</w:t>
      </w:r>
      <w:r w:rsidRPr="0050542E">
        <w:rPr>
          <w:sz w:val="28"/>
          <w:szCs w:val="28"/>
        </w:rPr>
        <w:t>інвентарний номер</w:t>
      </w:r>
      <w:r w:rsidR="00DD616D">
        <w:rPr>
          <w:sz w:val="28"/>
          <w:szCs w:val="28"/>
        </w:rPr>
        <w:t xml:space="preserve"> </w:t>
      </w:r>
      <w:r w:rsidRPr="0050542E">
        <w:rPr>
          <w:sz w:val="28"/>
          <w:szCs w:val="28"/>
        </w:rPr>
        <w:t xml:space="preserve">11131284 – вартістю 5 999,00 грн. </w:t>
      </w:r>
    </w:p>
    <w:p w14:paraId="2DAB84CA" w14:textId="2B443E7C" w:rsidR="00555AE2" w:rsidRDefault="00555AE2" w:rsidP="0050542E">
      <w:pPr>
        <w:pStyle w:val="a5"/>
        <w:numPr>
          <w:ilvl w:val="0"/>
          <w:numId w:val="19"/>
        </w:numPr>
        <w:tabs>
          <w:tab w:val="clear" w:pos="4153"/>
          <w:tab w:val="center" w:pos="0"/>
          <w:tab w:val="right" w:pos="142"/>
          <w:tab w:val="center" w:pos="284"/>
        </w:tabs>
        <w:spacing w:line="276" w:lineRule="auto"/>
        <w:ind w:right="-4"/>
        <w:jc w:val="both"/>
        <w:rPr>
          <w:sz w:val="28"/>
          <w:szCs w:val="28"/>
        </w:rPr>
      </w:pPr>
      <w:r>
        <w:rPr>
          <w:sz w:val="28"/>
          <w:szCs w:val="28"/>
        </w:rPr>
        <w:t xml:space="preserve">Створити комісію по обстеженню та прийому-передачі </w:t>
      </w:r>
      <w:r w:rsidR="0020215A">
        <w:rPr>
          <w:sz w:val="28"/>
          <w:szCs w:val="28"/>
        </w:rPr>
        <w:t xml:space="preserve">комунального майна </w:t>
      </w:r>
      <w:r>
        <w:rPr>
          <w:sz w:val="28"/>
          <w:szCs w:val="28"/>
        </w:rPr>
        <w:t xml:space="preserve">з балансу </w:t>
      </w:r>
      <w:r w:rsidR="0050542E" w:rsidRPr="0050542E">
        <w:rPr>
          <w:sz w:val="28"/>
          <w:szCs w:val="28"/>
        </w:rPr>
        <w:t xml:space="preserve">КУ «Козятинський центр професійного розвитку педагогічних </w:t>
      </w:r>
      <w:r w:rsidR="0050542E" w:rsidRPr="0050542E">
        <w:rPr>
          <w:sz w:val="28"/>
          <w:szCs w:val="28"/>
        </w:rPr>
        <w:lastRenderedPageBreak/>
        <w:t xml:space="preserve">працівників» </w:t>
      </w:r>
      <w:r>
        <w:rPr>
          <w:sz w:val="28"/>
          <w:szCs w:val="28"/>
        </w:rPr>
        <w:t>на баланс</w:t>
      </w:r>
      <w:r w:rsidR="002733C3">
        <w:rPr>
          <w:sz w:val="28"/>
          <w:szCs w:val="28"/>
        </w:rPr>
        <w:t xml:space="preserve"> на праві оперативного управління</w:t>
      </w:r>
      <w:r>
        <w:rPr>
          <w:sz w:val="28"/>
          <w:szCs w:val="28"/>
        </w:rPr>
        <w:t xml:space="preserve"> Департаменту гуманітарної політики Козятинської міської ради у складі:</w:t>
      </w:r>
    </w:p>
    <w:p w14:paraId="281216D2" w14:textId="77777777" w:rsidR="00555AE2" w:rsidRDefault="00555AE2" w:rsidP="00555AE2">
      <w:pPr>
        <w:pStyle w:val="a5"/>
        <w:tabs>
          <w:tab w:val="left" w:pos="708"/>
        </w:tabs>
        <w:spacing w:line="276" w:lineRule="auto"/>
        <w:ind w:firstLine="708"/>
        <w:jc w:val="both"/>
        <w:rPr>
          <w:b/>
          <w:sz w:val="28"/>
          <w:szCs w:val="28"/>
        </w:rPr>
      </w:pPr>
      <w:r>
        <w:rPr>
          <w:b/>
          <w:sz w:val="28"/>
          <w:szCs w:val="28"/>
        </w:rPr>
        <w:t>Голова комісії:</w:t>
      </w:r>
    </w:p>
    <w:p w14:paraId="59023D2C" w14:textId="6BB945AB" w:rsidR="00555AE2" w:rsidRDefault="0050542E" w:rsidP="00555AE2">
      <w:pPr>
        <w:pStyle w:val="a5"/>
        <w:tabs>
          <w:tab w:val="left" w:pos="708"/>
        </w:tabs>
        <w:spacing w:line="276" w:lineRule="auto"/>
        <w:ind w:firstLine="708"/>
        <w:jc w:val="both"/>
        <w:rPr>
          <w:sz w:val="28"/>
          <w:szCs w:val="28"/>
        </w:rPr>
      </w:pPr>
      <w:r>
        <w:rPr>
          <w:sz w:val="28"/>
          <w:szCs w:val="28"/>
        </w:rPr>
        <w:t>Марченко К.В.</w:t>
      </w:r>
      <w:r w:rsidR="00FF0865">
        <w:rPr>
          <w:sz w:val="28"/>
          <w:szCs w:val="28"/>
        </w:rPr>
        <w:t xml:space="preserve"> </w:t>
      </w:r>
      <w:r w:rsidR="00555AE2">
        <w:rPr>
          <w:sz w:val="28"/>
          <w:szCs w:val="28"/>
        </w:rPr>
        <w:t xml:space="preserve">– </w:t>
      </w:r>
      <w:r>
        <w:rPr>
          <w:sz w:val="28"/>
          <w:szCs w:val="28"/>
        </w:rPr>
        <w:t>керуючий справами виконкому Козятинської міської ради</w:t>
      </w:r>
    </w:p>
    <w:p w14:paraId="45F19461" w14:textId="77777777" w:rsidR="00555AE2" w:rsidRDefault="00555AE2" w:rsidP="00555AE2">
      <w:pPr>
        <w:pStyle w:val="a5"/>
        <w:tabs>
          <w:tab w:val="left" w:pos="708"/>
        </w:tabs>
        <w:spacing w:line="276" w:lineRule="auto"/>
        <w:ind w:firstLine="708"/>
        <w:jc w:val="both"/>
        <w:rPr>
          <w:b/>
          <w:sz w:val="28"/>
          <w:szCs w:val="28"/>
        </w:rPr>
      </w:pPr>
      <w:r>
        <w:rPr>
          <w:b/>
          <w:sz w:val="28"/>
          <w:szCs w:val="28"/>
        </w:rPr>
        <w:t>Члени комісії:</w:t>
      </w:r>
    </w:p>
    <w:p w14:paraId="7B636FC8" w14:textId="36776152" w:rsidR="0050542E" w:rsidRDefault="0050542E" w:rsidP="0050542E">
      <w:pPr>
        <w:pStyle w:val="a5"/>
        <w:tabs>
          <w:tab w:val="left" w:pos="708"/>
        </w:tabs>
        <w:spacing w:line="276" w:lineRule="auto"/>
        <w:ind w:firstLine="708"/>
        <w:jc w:val="both"/>
        <w:rPr>
          <w:sz w:val="28"/>
          <w:szCs w:val="28"/>
        </w:rPr>
      </w:pPr>
      <w:proofErr w:type="spellStart"/>
      <w:r>
        <w:rPr>
          <w:sz w:val="28"/>
          <w:szCs w:val="28"/>
        </w:rPr>
        <w:t>Лубчинська</w:t>
      </w:r>
      <w:proofErr w:type="spellEnd"/>
      <w:r>
        <w:rPr>
          <w:sz w:val="28"/>
          <w:szCs w:val="28"/>
        </w:rPr>
        <w:t xml:space="preserve"> О.Г.</w:t>
      </w:r>
      <w:r w:rsidR="0020215A">
        <w:rPr>
          <w:sz w:val="28"/>
          <w:szCs w:val="28"/>
        </w:rPr>
        <w:t xml:space="preserve"> – </w:t>
      </w:r>
      <w:r>
        <w:rPr>
          <w:sz w:val="28"/>
          <w:szCs w:val="28"/>
        </w:rPr>
        <w:t xml:space="preserve">директор </w:t>
      </w:r>
      <w:r w:rsidRPr="0050542E">
        <w:rPr>
          <w:sz w:val="28"/>
          <w:szCs w:val="28"/>
        </w:rPr>
        <w:t xml:space="preserve">КУ «Козятинський центр професійного розвитку педагогічних працівників» </w:t>
      </w:r>
    </w:p>
    <w:p w14:paraId="41B6403A" w14:textId="10553934" w:rsidR="00555AE2" w:rsidRDefault="004671A4" w:rsidP="0050542E">
      <w:pPr>
        <w:pStyle w:val="a5"/>
        <w:tabs>
          <w:tab w:val="left" w:pos="708"/>
        </w:tabs>
        <w:spacing w:line="276" w:lineRule="auto"/>
        <w:ind w:firstLine="708"/>
        <w:jc w:val="both"/>
        <w:rPr>
          <w:sz w:val="28"/>
          <w:szCs w:val="28"/>
        </w:rPr>
      </w:pPr>
      <w:r>
        <w:rPr>
          <w:sz w:val="28"/>
          <w:szCs w:val="28"/>
        </w:rPr>
        <w:t xml:space="preserve">Діденко А.А. – директор </w:t>
      </w:r>
      <w:r w:rsidR="006922E7">
        <w:rPr>
          <w:sz w:val="28"/>
          <w:szCs w:val="28"/>
        </w:rPr>
        <w:t>Д</w:t>
      </w:r>
      <w:r>
        <w:rPr>
          <w:sz w:val="28"/>
          <w:szCs w:val="28"/>
        </w:rPr>
        <w:t xml:space="preserve">епартаменту гуманітарної політики Козятинської міської  ради </w:t>
      </w:r>
    </w:p>
    <w:p w14:paraId="472F2604" w14:textId="6D690BEB" w:rsidR="0020215A" w:rsidRDefault="004671A4" w:rsidP="0020215A">
      <w:pPr>
        <w:pStyle w:val="a7"/>
        <w:jc w:val="both"/>
        <w:rPr>
          <w:rFonts w:ascii="Times New Roman" w:hAnsi="Times New Roman"/>
          <w:sz w:val="28"/>
          <w:szCs w:val="28"/>
        </w:rPr>
      </w:pPr>
      <w:r>
        <w:rPr>
          <w:rFonts w:ascii="Times New Roman" w:hAnsi="Times New Roman"/>
          <w:sz w:val="28"/>
          <w:szCs w:val="28"/>
        </w:rPr>
        <w:t xml:space="preserve">           </w:t>
      </w:r>
      <w:proofErr w:type="spellStart"/>
      <w:r w:rsidR="0050542E">
        <w:rPr>
          <w:rFonts w:ascii="Times New Roman" w:hAnsi="Times New Roman"/>
          <w:sz w:val="28"/>
          <w:szCs w:val="28"/>
        </w:rPr>
        <w:t>Буравська</w:t>
      </w:r>
      <w:proofErr w:type="spellEnd"/>
      <w:r w:rsidR="0050542E">
        <w:rPr>
          <w:rFonts w:ascii="Times New Roman" w:hAnsi="Times New Roman"/>
          <w:sz w:val="28"/>
          <w:szCs w:val="28"/>
        </w:rPr>
        <w:t xml:space="preserve"> Н.О.</w:t>
      </w:r>
      <w:r>
        <w:rPr>
          <w:rFonts w:ascii="Times New Roman" w:hAnsi="Times New Roman"/>
          <w:sz w:val="28"/>
          <w:szCs w:val="28"/>
        </w:rPr>
        <w:t xml:space="preserve"> – </w:t>
      </w:r>
      <w:r w:rsidR="0020215A">
        <w:rPr>
          <w:rFonts w:ascii="Times New Roman" w:hAnsi="Times New Roman"/>
          <w:sz w:val="28"/>
          <w:szCs w:val="28"/>
        </w:rPr>
        <w:t xml:space="preserve">головний </w:t>
      </w:r>
      <w:r w:rsidR="0050542E">
        <w:rPr>
          <w:rFonts w:ascii="Times New Roman" w:hAnsi="Times New Roman"/>
          <w:sz w:val="28"/>
          <w:szCs w:val="28"/>
        </w:rPr>
        <w:t>бухгалтер КУ «Фінансово-економічний центр</w:t>
      </w:r>
      <w:r w:rsidR="0020215A">
        <w:rPr>
          <w:rFonts w:ascii="Times New Roman" w:hAnsi="Times New Roman"/>
          <w:sz w:val="28"/>
          <w:szCs w:val="28"/>
        </w:rPr>
        <w:t xml:space="preserve"> Департаменту гуманітарної політики</w:t>
      </w:r>
      <w:r w:rsidR="0050542E">
        <w:rPr>
          <w:rFonts w:ascii="Times New Roman" w:hAnsi="Times New Roman"/>
          <w:sz w:val="28"/>
          <w:szCs w:val="28"/>
        </w:rPr>
        <w:t>»</w:t>
      </w:r>
      <w:r w:rsidR="0020215A">
        <w:rPr>
          <w:rFonts w:ascii="Times New Roman" w:hAnsi="Times New Roman"/>
          <w:sz w:val="28"/>
          <w:szCs w:val="28"/>
        </w:rPr>
        <w:t xml:space="preserve"> </w:t>
      </w:r>
    </w:p>
    <w:p w14:paraId="07CAC465" w14:textId="77777777" w:rsidR="00555AE2" w:rsidRDefault="00555AE2" w:rsidP="00555AE2">
      <w:pPr>
        <w:pStyle w:val="a5"/>
        <w:tabs>
          <w:tab w:val="left" w:pos="708"/>
        </w:tabs>
        <w:spacing w:line="276" w:lineRule="auto"/>
        <w:jc w:val="both"/>
        <w:rPr>
          <w:b/>
          <w:sz w:val="28"/>
          <w:szCs w:val="28"/>
        </w:rPr>
      </w:pPr>
      <w:r>
        <w:rPr>
          <w:sz w:val="28"/>
          <w:szCs w:val="28"/>
        </w:rPr>
        <w:t xml:space="preserve">          Софіюк М. В. – заступник начальника управління земельних та майнових ресурсів Козятинської міської ради.</w:t>
      </w:r>
    </w:p>
    <w:p w14:paraId="08DD0992" w14:textId="77777777" w:rsidR="00555AE2" w:rsidRDefault="00555AE2" w:rsidP="00555AE2">
      <w:pPr>
        <w:pStyle w:val="a5"/>
        <w:tabs>
          <w:tab w:val="left" w:pos="708"/>
        </w:tabs>
        <w:spacing w:line="276" w:lineRule="auto"/>
        <w:jc w:val="both"/>
        <w:rPr>
          <w:sz w:val="28"/>
          <w:szCs w:val="28"/>
        </w:rPr>
      </w:pPr>
      <w:r>
        <w:rPr>
          <w:sz w:val="28"/>
          <w:szCs w:val="28"/>
        </w:rPr>
        <w:t xml:space="preserve">          Кукуруза Ю. М. – начальник юридичного відділу Козятинської міської ради.</w:t>
      </w:r>
    </w:p>
    <w:p w14:paraId="22C4E654" w14:textId="4D17D0B9" w:rsidR="00555AE2" w:rsidRPr="0050542E" w:rsidRDefault="00555AE2" w:rsidP="0050542E">
      <w:pPr>
        <w:pStyle w:val="a8"/>
        <w:numPr>
          <w:ilvl w:val="0"/>
          <w:numId w:val="19"/>
        </w:numPr>
        <w:autoSpaceDE w:val="0"/>
        <w:autoSpaceDN w:val="0"/>
        <w:adjustRightInd w:val="0"/>
        <w:spacing w:after="0"/>
        <w:jc w:val="both"/>
        <w:rPr>
          <w:rFonts w:ascii="Times New Roman" w:hAnsi="Times New Roman"/>
          <w:sz w:val="28"/>
          <w:szCs w:val="28"/>
        </w:rPr>
      </w:pPr>
      <w:r w:rsidRPr="0050542E">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D7E84D0" w14:textId="77777777" w:rsidR="00555AE2" w:rsidRPr="0050542E" w:rsidRDefault="00555AE2" w:rsidP="0050542E">
      <w:pPr>
        <w:pStyle w:val="a8"/>
        <w:numPr>
          <w:ilvl w:val="0"/>
          <w:numId w:val="19"/>
        </w:numPr>
        <w:spacing w:after="0"/>
        <w:jc w:val="both"/>
        <w:rPr>
          <w:rFonts w:ascii="Times New Roman" w:hAnsi="Times New Roman"/>
          <w:sz w:val="28"/>
          <w:szCs w:val="28"/>
        </w:rPr>
      </w:pPr>
      <w:r w:rsidRPr="0050542E">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50542E">
        <w:rPr>
          <w:rFonts w:ascii="Times New Roman" w:hAnsi="Times New Roman"/>
          <w:b/>
          <w:sz w:val="28"/>
          <w:szCs w:val="28"/>
        </w:rPr>
        <w:t xml:space="preserve"> </w:t>
      </w:r>
      <w:r w:rsidRPr="0050542E">
        <w:rPr>
          <w:rFonts w:ascii="Times New Roman" w:hAnsi="Times New Roman"/>
          <w:sz w:val="28"/>
          <w:szCs w:val="28"/>
        </w:rPr>
        <w:t>Марченка К. В.</w:t>
      </w:r>
      <w:r w:rsidRPr="0050542E">
        <w:rPr>
          <w:rFonts w:ascii="Times New Roman" w:hAnsi="Times New Roman"/>
          <w:b/>
          <w:sz w:val="28"/>
          <w:szCs w:val="28"/>
        </w:rPr>
        <w:t xml:space="preserve"> </w:t>
      </w:r>
    </w:p>
    <w:p w14:paraId="79BA2DD9" w14:textId="77777777" w:rsidR="00555AE2" w:rsidRDefault="00555AE2" w:rsidP="00555AE2">
      <w:pPr>
        <w:rPr>
          <w:rFonts w:ascii="Calibri" w:hAnsi="Calibri"/>
        </w:rPr>
      </w:pPr>
    </w:p>
    <w:p w14:paraId="767DDBA2" w14:textId="77777777" w:rsidR="00555AE2" w:rsidRDefault="00555AE2" w:rsidP="00555AE2">
      <w:pPr>
        <w:pStyle w:val="a5"/>
        <w:tabs>
          <w:tab w:val="center" w:pos="0"/>
        </w:tabs>
        <w:jc w:val="both"/>
        <w:rPr>
          <w:sz w:val="28"/>
          <w:szCs w:val="28"/>
        </w:rPr>
      </w:pPr>
    </w:p>
    <w:p w14:paraId="555FD527" w14:textId="77777777" w:rsidR="00555AE2" w:rsidRDefault="00555AE2" w:rsidP="00555AE2">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14:paraId="10F9C0D0" w14:textId="068DF6B0" w:rsidR="00BA45DA" w:rsidRPr="00E94016" w:rsidRDefault="00BA45DA" w:rsidP="00555AE2">
      <w:pPr>
        <w:pStyle w:val="a5"/>
        <w:tabs>
          <w:tab w:val="left" w:pos="708"/>
        </w:tabs>
        <w:spacing w:line="276" w:lineRule="auto"/>
        <w:ind w:right="-4"/>
        <w:jc w:val="both"/>
        <w:rPr>
          <w:sz w:val="24"/>
          <w:szCs w:val="24"/>
        </w:rPr>
      </w:pPr>
      <w:bookmarkStart w:id="0" w:name="_GoBack"/>
      <w:bookmarkEnd w:id="0"/>
    </w:p>
    <w:sectPr w:rsidR="00BA45DA" w:rsidRPr="00E94016" w:rsidSect="000A7301">
      <w:pgSz w:w="11906" w:h="16838" w:code="9"/>
      <w:pgMar w:top="426"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FCEB6" w14:textId="77777777" w:rsidR="00AA385D" w:rsidRDefault="00AA385D" w:rsidP="007E1A0A">
      <w:pPr>
        <w:spacing w:after="0" w:line="240" w:lineRule="auto"/>
      </w:pPr>
      <w:r>
        <w:separator/>
      </w:r>
    </w:p>
  </w:endnote>
  <w:endnote w:type="continuationSeparator" w:id="0">
    <w:p w14:paraId="13EDDA8C" w14:textId="77777777" w:rsidR="00AA385D" w:rsidRDefault="00AA385D"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28698" w14:textId="77777777" w:rsidR="00AA385D" w:rsidRDefault="00AA385D" w:rsidP="007E1A0A">
      <w:pPr>
        <w:spacing w:after="0" w:line="240" w:lineRule="auto"/>
      </w:pPr>
      <w:r>
        <w:separator/>
      </w:r>
    </w:p>
  </w:footnote>
  <w:footnote w:type="continuationSeparator" w:id="0">
    <w:p w14:paraId="39F5B3C6" w14:textId="77777777" w:rsidR="00AA385D" w:rsidRDefault="00AA385D"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A175A"/>
    <w:multiLevelType w:val="hybridMultilevel"/>
    <w:tmpl w:val="20E8B30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6C1403EB"/>
    <w:multiLevelType w:val="hybridMultilevel"/>
    <w:tmpl w:val="0120992A"/>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1"/>
  </w:num>
  <w:num w:numId="6">
    <w:abstractNumId w:val="15"/>
  </w:num>
  <w:num w:numId="7">
    <w:abstractNumId w:val="14"/>
  </w:num>
  <w:num w:numId="8">
    <w:abstractNumId w:val="5"/>
  </w:num>
  <w:num w:numId="9">
    <w:abstractNumId w:val="7"/>
  </w:num>
  <w:num w:numId="10">
    <w:abstractNumId w:val="17"/>
  </w:num>
  <w:num w:numId="11">
    <w:abstractNumId w:val="13"/>
  </w:num>
  <w:num w:numId="12">
    <w:abstractNumId w:val="2"/>
  </w:num>
  <w:num w:numId="13">
    <w:abstractNumId w:val="6"/>
  </w:num>
  <w:num w:numId="14">
    <w:abstractNumId w:val="4"/>
  </w:num>
  <w:num w:numId="15">
    <w:abstractNumId w:val="16"/>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96E45"/>
    <w:rsid w:val="000A7301"/>
    <w:rsid w:val="00144B31"/>
    <w:rsid w:val="00162ACE"/>
    <w:rsid w:val="001865B6"/>
    <w:rsid w:val="001A1234"/>
    <w:rsid w:val="001C7673"/>
    <w:rsid w:val="0020215A"/>
    <w:rsid w:val="00207868"/>
    <w:rsid w:val="00222715"/>
    <w:rsid w:val="002272A0"/>
    <w:rsid w:val="002733C3"/>
    <w:rsid w:val="003176CA"/>
    <w:rsid w:val="00352BF3"/>
    <w:rsid w:val="003535FA"/>
    <w:rsid w:val="003D079A"/>
    <w:rsid w:val="003D487D"/>
    <w:rsid w:val="003E425E"/>
    <w:rsid w:val="00402E85"/>
    <w:rsid w:val="00461D60"/>
    <w:rsid w:val="004671A4"/>
    <w:rsid w:val="0048670D"/>
    <w:rsid w:val="0049280D"/>
    <w:rsid w:val="00494DE9"/>
    <w:rsid w:val="0050542E"/>
    <w:rsid w:val="00540F93"/>
    <w:rsid w:val="00555AE2"/>
    <w:rsid w:val="0056693A"/>
    <w:rsid w:val="0059378C"/>
    <w:rsid w:val="006342D0"/>
    <w:rsid w:val="006507C0"/>
    <w:rsid w:val="00651E44"/>
    <w:rsid w:val="00670EDA"/>
    <w:rsid w:val="006922E7"/>
    <w:rsid w:val="006B72D4"/>
    <w:rsid w:val="006E13C3"/>
    <w:rsid w:val="007B5A2E"/>
    <w:rsid w:val="007E1A0A"/>
    <w:rsid w:val="00810569"/>
    <w:rsid w:val="00854F72"/>
    <w:rsid w:val="008901A8"/>
    <w:rsid w:val="008A05CB"/>
    <w:rsid w:val="008B5EB9"/>
    <w:rsid w:val="008F25D5"/>
    <w:rsid w:val="009052F1"/>
    <w:rsid w:val="009803A6"/>
    <w:rsid w:val="00997937"/>
    <w:rsid w:val="009D293C"/>
    <w:rsid w:val="009F3817"/>
    <w:rsid w:val="00A151B9"/>
    <w:rsid w:val="00A60F31"/>
    <w:rsid w:val="00A84C93"/>
    <w:rsid w:val="00AA385D"/>
    <w:rsid w:val="00AB3A63"/>
    <w:rsid w:val="00AD1A16"/>
    <w:rsid w:val="00AF7F3C"/>
    <w:rsid w:val="00B2027C"/>
    <w:rsid w:val="00BA45DA"/>
    <w:rsid w:val="00BC5006"/>
    <w:rsid w:val="00BF1B5F"/>
    <w:rsid w:val="00C82E1B"/>
    <w:rsid w:val="00C96814"/>
    <w:rsid w:val="00D27219"/>
    <w:rsid w:val="00D44B5C"/>
    <w:rsid w:val="00D92FE3"/>
    <w:rsid w:val="00DC116C"/>
    <w:rsid w:val="00DC5DE7"/>
    <w:rsid w:val="00DD1DE4"/>
    <w:rsid w:val="00DD616D"/>
    <w:rsid w:val="00E51457"/>
    <w:rsid w:val="00E5287A"/>
    <w:rsid w:val="00E94016"/>
    <w:rsid w:val="00EB55BA"/>
    <w:rsid w:val="00F122B5"/>
    <w:rsid w:val="00F33DE2"/>
    <w:rsid w:val="00F43820"/>
    <w:rsid w:val="00F8107B"/>
    <w:rsid w:val="00F8120F"/>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8A05C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411390586">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5159-0013-46E9-8D59-09958CD1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2025-06-30T13:25:00Z</dcterms:created>
  <dcterms:modified xsi:type="dcterms:W3CDTF">2025-07-07T05:36:00Z</dcterms:modified>
</cp:coreProperties>
</file>