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EB76D" w14:textId="3B1E94AE" w:rsidR="0052760B" w:rsidRPr="001127A6" w:rsidRDefault="0052760B" w:rsidP="0052760B">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sidR="00B15FDB">
        <w:rPr>
          <w:rFonts w:ascii="Times New Roman" w:hAnsi="Times New Roman"/>
          <w:noProof/>
          <w:sz w:val="24"/>
          <w:szCs w:val="24"/>
        </w:rPr>
        <w:t xml:space="preserve">    </w:t>
      </w:r>
      <w:bookmarkStart w:id="0" w:name="_GoBack"/>
      <w:bookmarkEnd w:id="0"/>
      <w:r>
        <w:rPr>
          <w:rFonts w:ascii="Times New Roman" w:hAnsi="Times New Roman"/>
          <w:noProof/>
          <w:sz w:val="24"/>
          <w:szCs w:val="24"/>
        </w:rPr>
        <w:t xml:space="preserve"> </w:t>
      </w:r>
      <w:r w:rsidRPr="00967C1E">
        <w:rPr>
          <w:rFonts w:ascii="Times New Roman" w:hAnsi="Times New Roman"/>
          <w:noProof/>
          <w:sz w:val="24"/>
          <w:szCs w:val="24"/>
        </w:rPr>
        <w:drawing>
          <wp:inline distT="0" distB="0" distL="0" distR="0" wp14:anchorId="70FF7AAB" wp14:editId="1411E98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32"/>
          <w:szCs w:val="32"/>
        </w:rPr>
        <w:t xml:space="preserve"> </w:t>
      </w:r>
    </w:p>
    <w:p w14:paraId="1E1F91DD" w14:textId="77777777" w:rsidR="0052760B" w:rsidRDefault="0052760B" w:rsidP="0052760B">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C2B86C7" w14:textId="77777777" w:rsidR="0052760B" w:rsidRPr="00D82B2C" w:rsidRDefault="0052760B" w:rsidP="0052760B">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CDE62AC" w14:textId="77777777" w:rsidR="0052760B" w:rsidRPr="00C91996" w:rsidRDefault="0052760B" w:rsidP="0052760B">
      <w:pPr>
        <w:spacing w:after="0" w:line="240" w:lineRule="auto"/>
        <w:jc w:val="center"/>
        <w:rPr>
          <w:rFonts w:ascii="Times New Roman" w:hAnsi="Times New Roman"/>
          <w:color w:val="000000"/>
          <w:sz w:val="28"/>
          <w:szCs w:val="28"/>
        </w:rPr>
      </w:pPr>
    </w:p>
    <w:p w14:paraId="2A7C4D48" w14:textId="77777777" w:rsidR="0052760B" w:rsidRDefault="0052760B" w:rsidP="0052760B">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DAD931A" w14:textId="77777777" w:rsidR="0052760B" w:rsidRPr="00BB3CC6" w:rsidRDefault="0052760B" w:rsidP="0052760B">
      <w:pPr>
        <w:spacing w:after="0" w:line="240" w:lineRule="auto"/>
        <w:jc w:val="center"/>
        <w:rPr>
          <w:rFonts w:ascii="Times New Roman" w:hAnsi="Times New Roman"/>
          <w:color w:val="000000"/>
          <w:sz w:val="28"/>
          <w:szCs w:val="28"/>
        </w:rPr>
      </w:pPr>
    </w:p>
    <w:p w14:paraId="06F14562" w14:textId="0FE6D62C" w:rsidR="0052760B" w:rsidRPr="00707A37" w:rsidRDefault="0052760B" w:rsidP="0052760B">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w:t>
      </w:r>
      <w:r>
        <w:rPr>
          <w:rFonts w:ascii="Times New Roman" w:hAnsi="Times New Roman"/>
          <w:sz w:val="28"/>
          <w:u w:val="single"/>
        </w:rPr>
        <w:t>705</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rPr>
        <w:t>2</w:t>
      </w:r>
      <w:r w:rsidRPr="00C370F3">
        <w:rPr>
          <w:rFonts w:ascii="Times New Roman" w:hAnsi="Times New Roman"/>
          <w:sz w:val="28"/>
          <w:u w:val="single"/>
        </w:rPr>
        <w:t xml:space="preserve"> (п)</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4E5FED68" w14:textId="77777777" w:rsidR="00A96E1D" w:rsidRPr="0052760B" w:rsidRDefault="00A96E1D">
      <w:pPr>
        <w:shd w:val="clear" w:color="auto" w:fill="FFFFFF"/>
        <w:tabs>
          <w:tab w:val="left" w:pos="3211"/>
          <w:tab w:val="left" w:pos="3592"/>
        </w:tabs>
        <w:spacing w:after="0" w:line="240" w:lineRule="auto"/>
        <w:ind w:right="450"/>
        <w:jc w:val="center"/>
        <w:textAlignment w:val="baseline"/>
        <w:rPr>
          <w:rFonts w:ascii="Times New Roman" w:hAnsi="Times New Roman"/>
          <w:bCs/>
          <w:color w:val="000000"/>
          <w:sz w:val="27"/>
          <w:szCs w:val="27"/>
          <w:lang w:eastAsia="ru-RU"/>
        </w:rPr>
      </w:pPr>
    </w:p>
    <w:p w14:paraId="5123979B" w14:textId="77777777" w:rsidR="00A96E1D" w:rsidRPr="00774F13" w:rsidRDefault="009E3C51">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 xml:space="preserve">Про  затвердження </w:t>
      </w:r>
      <w:r w:rsidR="00E65575" w:rsidRPr="00774F13">
        <w:rPr>
          <w:rFonts w:ascii="Times New Roman" w:hAnsi="Times New Roman"/>
          <w:b/>
          <w:bCs/>
          <w:color w:val="000000"/>
          <w:sz w:val="28"/>
          <w:szCs w:val="28"/>
          <w:lang w:eastAsia="ru-RU"/>
        </w:rPr>
        <w:t xml:space="preserve"> П</w:t>
      </w:r>
      <w:r w:rsidRPr="00774F13">
        <w:rPr>
          <w:rFonts w:ascii="Times New Roman" w:hAnsi="Times New Roman"/>
          <w:b/>
          <w:bCs/>
          <w:color w:val="000000"/>
          <w:sz w:val="28"/>
          <w:szCs w:val="28"/>
          <w:lang w:eastAsia="ru-RU"/>
        </w:rPr>
        <w:t>рограми</w:t>
      </w:r>
      <w:r w:rsidR="00E65575" w:rsidRPr="00774F13">
        <w:rPr>
          <w:rFonts w:ascii="Times New Roman" w:hAnsi="Times New Roman"/>
          <w:b/>
          <w:bCs/>
          <w:color w:val="000000"/>
          <w:sz w:val="28"/>
          <w:szCs w:val="28"/>
          <w:lang w:eastAsia="ru-RU"/>
        </w:rPr>
        <w:t xml:space="preserve"> для </w:t>
      </w:r>
      <w:r w:rsidR="00B62FBE" w:rsidRPr="00774F13">
        <w:rPr>
          <w:rFonts w:ascii="Times New Roman" w:hAnsi="Times New Roman"/>
          <w:b/>
          <w:bCs/>
          <w:color w:val="000000"/>
          <w:sz w:val="28"/>
          <w:szCs w:val="28"/>
          <w:lang w:eastAsia="ru-RU"/>
        </w:rPr>
        <w:t xml:space="preserve"> кривдників</w:t>
      </w:r>
    </w:p>
    <w:p w14:paraId="5D7BF391" w14:textId="77777777" w:rsidR="00A96E1D" w:rsidRPr="00774F13" w:rsidRDefault="00B62FBE">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Козятинської міської територіальної громади</w:t>
      </w:r>
    </w:p>
    <w:p w14:paraId="773BEED8" w14:textId="77777777" w:rsidR="00A96E1D" w:rsidRPr="00774F13" w:rsidRDefault="00EA17E8">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на 2024-2026 роки</w:t>
      </w:r>
    </w:p>
    <w:p w14:paraId="5146C742" w14:textId="77777777" w:rsidR="00EA17E8" w:rsidRPr="00EA17E8" w:rsidRDefault="009E3C51">
      <w:pPr>
        <w:shd w:val="clear" w:color="auto" w:fill="FFFFFF"/>
        <w:spacing w:after="0" w:line="240" w:lineRule="auto"/>
        <w:jc w:val="both"/>
        <w:textAlignment w:val="baseline"/>
        <w:rPr>
          <w:rFonts w:ascii="Times New Roman" w:hAnsi="Times New Roman"/>
          <w:bCs/>
          <w:color w:val="000000"/>
          <w:sz w:val="28"/>
          <w:szCs w:val="28"/>
          <w:lang w:eastAsia="ru-RU"/>
        </w:rPr>
      </w:pPr>
      <w:r w:rsidRPr="00EA17E8">
        <w:rPr>
          <w:rFonts w:ascii="Times New Roman" w:hAnsi="Times New Roman"/>
          <w:bCs/>
          <w:color w:val="000000"/>
          <w:sz w:val="28"/>
          <w:szCs w:val="28"/>
          <w:lang w:eastAsia="ru-RU"/>
        </w:rPr>
        <w:tab/>
      </w:r>
    </w:p>
    <w:p w14:paraId="2357134F" w14:textId="5E0A4466" w:rsidR="00EC6F4D" w:rsidRPr="00EC6F4D" w:rsidRDefault="00EC6F4D" w:rsidP="00EC6F4D">
      <w:pPr>
        <w:tabs>
          <w:tab w:val="left" w:pos="2053"/>
        </w:tabs>
        <w:ind w:firstLine="720"/>
        <w:jc w:val="both"/>
        <w:rPr>
          <w:rFonts w:ascii="Times New Roman" w:hAnsi="Times New Roman"/>
          <w:b/>
          <w:sz w:val="28"/>
          <w:szCs w:val="28"/>
        </w:rPr>
      </w:pPr>
      <w:r w:rsidRPr="00EC6F4D">
        <w:rPr>
          <w:rFonts w:ascii="Times New Roman" w:hAnsi="Times New Roman"/>
          <w:color w:val="000000"/>
          <w:sz w:val="28"/>
          <w:szCs w:val="28"/>
        </w:rPr>
        <w:t>Керуючись п. 22 ч. 1 ст.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«Державної соціальної програми запобігання та протидії домашньому насильству та насильству за ознакою статі на період до 2023 року», постанов</w:t>
      </w:r>
      <w:r w:rsidR="00DC05AE">
        <w:rPr>
          <w:rFonts w:ascii="Times New Roman" w:hAnsi="Times New Roman"/>
          <w:color w:val="000000"/>
          <w:sz w:val="28"/>
          <w:szCs w:val="28"/>
        </w:rPr>
        <w:t>и</w:t>
      </w:r>
      <w:r w:rsidRPr="00EC6F4D">
        <w:rPr>
          <w:rFonts w:ascii="Times New Roman" w:hAnsi="Times New Roman"/>
          <w:color w:val="000000"/>
          <w:sz w:val="28"/>
          <w:szCs w:val="28"/>
        </w:rPr>
        <w:t xml:space="preserve">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території </w:t>
      </w:r>
      <w:r w:rsidR="00192CD8">
        <w:rPr>
          <w:rFonts w:ascii="Times New Roman" w:hAnsi="Times New Roman"/>
          <w:color w:val="000000"/>
          <w:sz w:val="28"/>
          <w:szCs w:val="28"/>
        </w:rPr>
        <w:t>громади</w:t>
      </w:r>
      <w:r w:rsidRPr="00EC6F4D">
        <w:rPr>
          <w:rFonts w:ascii="Times New Roman" w:hAnsi="Times New Roman"/>
          <w:color w:val="000000"/>
          <w:sz w:val="28"/>
          <w:szCs w:val="28"/>
        </w:rPr>
        <w:t xml:space="preserve">, </w:t>
      </w:r>
      <w:r w:rsidR="00192CD8">
        <w:rPr>
          <w:rFonts w:ascii="Times New Roman" w:hAnsi="Times New Roman"/>
          <w:sz w:val="28"/>
          <w:szCs w:val="28"/>
        </w:rPr>
        <w:t>мі</w:t>
      </w:r>
      <w:r w:rsidRPr="00EC6F4D">
        <w:rPr>
          <w:rFonts w:ascii="Times New Roman" w:hAnsi="Times New Roman"/>
          <w:sz w:val="28"/>
          <w:szCs w:val="28"/>
        </w:rPr>
        <w:t>ська рада</w:t>
      </w:r>
    </w:p>
    <w:p w14:paraId="4E1DAEAA" w14:textId="770B665E" w:rsidR="00A96E1D" w:rsidRDefault="00122EE1">
      <w:pPr>
        <w:shd w:val="clear" w:color="auto" w:fill="FFFFFF"/>
        <w:spacing w:after="0" w:line="240" w:lineRule="auto"/>
        <w:textAlignment w:val="baseline"/>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В</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И</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Р</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І</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Ш</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И</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Л</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А:</w:t>
      </w:r>
    </w:p>
    <w:p w14:paraId="63C28C11" w14:textId="77777777" w:rsidR="00A96E1D" w:rsidRDefault="00A96E1D">
      <w:pPr>
        <w:shd w:val="clear" w:color="auto" w:fill="FFFFFF"/>
        <w:spacing w:after="0" w:line="240" w:lineRule="auto"/>
        <w:jc w:val="center"/>
        <w:textAlignment w:val="baseline"/>
        <w:rPr>
          <w:rFonts w:ascii="Times New Roman" w:hAnsi="Times New Roman"/>
          <w:bCs/>
          <w:color w:val="000000"/>
          <w:sz w:val="24"/>
          <w:szCs w:val="24"/>
          <w:lang w:eastAsia="ru-RU"/>
        </w:rPr>
      </w:pPr>
    </w:p>
    <w:p w14:paraId="39845FFD" w14:textId="77777777" w:rsidR="008D5C53" w:rsidRPr="005F7838" w:rsidRDefault="009E3C51" w:rsidP="008D5C53">
      <w:pPr>
        <w:pStyle w:val="af0"/>
        <w:shd w:val="clear" w:color="auto" w:fill="FFFFFF"/>
        <w:spacing w:before="0" w:beforeAutospacing="0" w:after="0" w:afterAutospacing="0"/>
        <w:ind w:firstLine="284"/>
        <w:jc w:val="both"/>
        <w:rPr>
          <w:color w:val="000000"/>
          <w:sz w:val="21"/>
          <w:szCs w:val="21"/>
          <w:lang w:val="uk-UA"/>
        </w:rPr>
      </w:pPr>
      <w:r>
        <w:rPr>
          <w:bCs/>
          <w:color w:val="000000"/>
          <w:sz w:val="28"/>
          <w:szCs w:val="28"/>
        </w:rPr>
        <w:t xml:space="preserve"> 1. </w:t>
      </w:r>
      <w:proofErr w:type="spellStart"/>
      <w:r w:rsidR="008D5C53" w:rsidRPr="005F7838">
        <w:rPr>
          <w:color w:val="000000"/>
          <w:sz w:val="28"/>
          <w:szCs w:val="28"/>
          <w:bdr w:val="none" w:sz="0" w:space="0" w:color="auto" w:frame="1"/>
        </w:rPr>
        <w:t>Затвердити</w:t>
      </w:r>
      <w:proofErr w:type="spellEnd"/>
      <w:r w:rsidR="008D5C53" w:rsidRPr="005F7838">
        <w:rPr>
          <w:color w:val="000000"/>
          <w:sz w:val="28"/>
          <w:szCs w:val="28"/>
          <w:bdr w:val="none" w:sz="0" w:space="0" w:color="auto" w:frame="1"/>
        </w:rPr>
        <w:t xml:space="preserve"> </w:t>
      </w:r>
      <w:proofErr w:type="spellStart"/>
      <w:r w:rsidR="008D5C53" w:rsidRPr="005F7838">
        <w:rPr>
          <w:color w:val="000000"/>
          <w:sz w:val="28"/>
          <w:szCs w:val="28"/>
          <w:bdr w:val="none" w:sz="0" w:space="0" w:color="auto" w:frame="1"/>
        </w:rPr>
        <w:t>Програму</w:t>
      </w:r>
      <w:proofErr w:type="spellEnd"/>
      <w:r w:rsidR="008D5C53" w:rsidRPr="005F7838">
        <w:rPr>
          <w:color w:val="000000"/>
          <w:sz w:val="28"/>
          <w:szCs w:val="28"/>
          <w:bdr w:val="none" w:sz="0" w:space="0" w:color="auto" w:frame="1"/>
        </w:rPr>
        <w:t xml:space="preserve"> для </w:t>
      </w:r>
      <w:proofErr w:type="spellStart"/>
      <w:r w:rsidR="008D5C53" w:rsidRPr="005F7838">
        <w:rPr>
          <w:color w:val="000000"/>
          <w:sz w:val="28"/>
          <w:szCs w:val="28"/>
          <w:bdr w:val="none" w:sz="0" w:space="0" w:color="auto" w:frame="1"/>
        </w:rPr>
        <w:t>кривдників</w:t>
      </w:r>
      <w:proofErr w:type="spellEnd"/>
      <w:r w:rsidR="008D5C53" w:rsidRPr="005F7838">
        <w:rPr>
          <w:color w:val="000000"/>
          <w:sz w:val="28"/>
          <w:szCs w:val="28"/>
          <w:bdr w:val="none" w:sz="0" w:space="0" w:color="auto" w:frame="1"/>
        </w:rPr>
        <w:t xml:space="preserve"> на 202</w:t>
      </w:r>
      <w:r w:rsidR="008D5C53" w:rsidRPr="005F7838">
        <w:rPr>
          <w:color w:val="000000"/>
          <w:sz w:val="28"/>
          <w:szCs w:val="28"/>
          <w:bdr w:val="none" w:sz="0" w:space="0" w:color="auto" w:frame="1"/>
          <w:lang w:val="uk-UA"/>
        </w:rPr>
        <w:t>4</w:t>
      </w:r>
      <w:r w:rsidR="008D5C53" w:rsidRPr="005F7838">
        <w:rPr>
          <w:color w:val="000000"/>
          <w:sz w:val="28"/>
          <w:szCs w:val="28"/>
          <w:bdr w:val="none" w:sz="0" w:space="0" w:color="auto" w:frame="1"/>
        </w:rPr>
        <w:t>-202</w:t>
      </w:r>
      <w:r w:rsidR="008D5C53" w:rsidRPr="005F7838">
        <w:rPr>
          <w:color w:val="000000"/>
          <w:sz w:val="28"/>
          <w:szCs w:val="28"/>
          <w:bdr w:val="none" w:sz="0" w:space="0" w:color="auto" w:frame="1"/>
          <w:lang w:val="uk-UA"/>
        </w:rPr>
        <w:t>6</w:t>
      </w:r>
      <w:r w:rsidR="008D5C53" w:rsidRPr="005F7838">
        <w:rPr>
          <w:color w:val="000000"/>
          <w:sz w:val="28"/>
          <w:szCs w:val="28"/>
          <w:bdr w:val="none" w:sz="0" w:space="0" w:color="auto" w:frame="1"/>
        </w:rPr>
        <w:t> роки (</w:t>
      </w:r>
      <w:proofErr w:type="spellStart"/>
      <w:r w:rsidR="008D5C53" w:rsidRPr="005F7838">
        <w:rPr>
          <w:color w:val="000000"/>
          <w:sz w:val="28"/>
          <w:szCs w:val="28"/>
          <w:bdr w:val="none" w:sz="0" w:space="0" w:color="auto" w:frame="1"/>
        </w:rPr>
        <w:t>далі</w:t>
      </w:r>
      <w:proofErr w:type="spellEnd"/>
      <w:r w:rsidR="008D5C53" w:rsidRPr="005F7838">
        <w:rPr>
          <w:color w:val="000000"/>
          <w:sz w:val="28"/>
          <w:szCs w:val="28"/>
          <w:bdr w:val="none" w:sz="0" w:space="0" w:color="auto" w:frame="1"/>
        </w:rPr>
        <w:t xml:space="preserve"> </w:t>
      </w:r>
      <w:proofErr w:type="spellStart"/>
      <w:r w:rsidR="008D5C53" w:rsidRPr="005F7838">
        <w:rPr>
          <w:color w:val="000000"/>
          <w:sz w:val="28"/>
          <w:szCs w:val="28"/>
          <w:bdr w:val="none" w:sz="0" w:space="0" w:color="auto" w:frame="1"/>
        </w:rPr>
        <w:t>Програма</w:t>
      </w:r>
      <w:proofErr w:type="spellEnd"/>
      <w:r w:rsidR="008D5C53" w:rsidRPr="005F7838">
        <w:rPr>
          <w:color w:val="000000"/>
          <w:sz w:val="28"/>
          <w:szCs w:val="28"/>
          <w:bdr w:val="none" w:sz="0" w:space="0" w:color="auto" w:frame="1"/>
        </w:rPr>
        <w:t xml:space="preserve">) </w:t>
      </w:r>
      <w:r w:rsidR="005F7838" w:rsidRPr="005F7838">
        <w:rPr>
          <w:color w:val="000000"/>
          <w:sz w:val="28"/>
          <w:szCs w:val="28"/>
          <w:bdr w:val="none" w:sz="0" w:space="0" w:color="auto" w:frame="1"/>
          <w:lang w:val="uk-UA"/>
        </w:rPr>
        <w:t>відповідно до додатку.</w:t>
      </w:r>
    </w:p>
    <w:p w14:paraId="26633166" w14:textId="77777777" w:rsidR="008D5C53" w:rsidRPr="009960A5" w:rsidRDefault="008D5C53" w:rsidP="008D5C53">
      <w:pPr>
        <w:pStyle w:val="af0"/>
        <w:shd w:val="clear" w:color="auto" w:fill="FFFFFF"/>
        <w:spacing w:before="0" w:beforeAutospacing="0" w:after="0" w:afterAutospacing="0"/>
        <w:ind w:firstLine="284"/>
        <w:jc w:val="both"/>
        <w:rPr>
          <w:color w:val="000000"/>
          <w:sz w:val="21"/>
          <w:szCs w:val="21"/>
          <w:lang w:val="uk-UA"/>
        </w:rPr>
      </w:pPr>
      <w:r w:rsidRPr="005F7838">
        <w:rPr>
          <w:color w:val="000000"/>
          <w:sz w:val="28"/>
          <w:szCs w:val="28"/>
          <w:bdr w:val="none" w:sz="0" w:space="0" w:color="auto" w:frame="1"/>
        </w:rPr>
        <w:t xml:space="preserve">2. </w:t>
      </w:r>
      <w:r w:rsidR="009960A5">
        <w:rPr>
          <w:color w:val="000000"/>
          <w:sz w:val="28"/>
          <w:szCs w:val="28"/>
          <w:bdr w:val="none" w:sz="0" w:space="0" w:color="auto" w:frame="1"/>
          <w:lang w:val="uk-UA"/>
        </w:rPr>
        <w:t>Головним роз</w:t>
      </w:r>
      <w:r w:rsidR="002356C2">
        <w:rPr>
          <w:color w:val="000000"/>
          <w:sz w:val="28"/>
          <w:szCs w:val="28"/>
          <w:bdr w:val="none" w:sz="0" w:space="0" w:color="auto" w:frame="1"/>
          <w:lang w:val="uk-UA"/>
        </w:rPr>
        <w:t>порядником коштів по виконанню П</w:t>
      </w:r>
      <w:r w:rsidR="009960A5">
        <w:rPr>
          <w:color w:val="000000"/>
          <w:sz w:val="28"/>
          <w:szCs w:val="28"/>
          <w:bdr w:val="none" w:sz="0" w:space="0" w:color="auto" w:frame="1"/>
          <w:lang w:val="uk-UA"/>
        </w:rPr>
        <w:t>рограми</w:t>
      </w:r>
      <w:r w:rsidR="002356C2">
        <w:rPr>
          <w:color w:val="000000"/>
          <w:sz w:val="28"/>
          <w:szCs w:val="28"/>
          <w:bdr w:val="none" w:sz="0" w:space="0" w:color="auto" w:frame="1"/>
          <w:lang w:val="uk-UA"/>
        </w:rPr>
        <w:t xml:space="preserve"> визначити управлі</w:t>
      </w:r>
      <w:r w:rsidR="009D7CE4">
        <w:rPr>
          <w:color w:val="000000"/>
          <w:sz w:val="28"/>
          <w:szCs w:val="28"/>
          <w:bdr w:val="none" w:sz="0" w:space="0" w:color="auto" w:frame="1"/>
          <w:lang w:val="uk-UA"/>
        </w:rPr>
        <w:t>ння соціальної політики Козятинс</w:t>
      </w:r>
      <w:r w:rsidR="002356C2">
        <w:rPr>
          <w:color w:val="000000"/>
          <w:sz w:val="28"/>
          <w:szCs w:val="28"/>
          <w:bdr w:val="none" w:sz="0" w:space="0" w:color="auto" w:frame="1"/>
          <w:lang w:val="uk-UA"/>
        </w:rPr>
        <w:t>ької</w:t>
      </w:r>
      <w:r w:rsidR="009D7CE4">
        <w:rPr>
          <w:color w:val="000000"/>
          <w:sz w:val="28"/>
          <w:szCs w:val="28"/>
          <w:bdr w:val="none" w:sz="0" w:space="0" w:color="auto" w:frame="1"/>
          <w:lang w:val="uk-UA"/>
        </w:rPr>
        <w:t xml:space="preserve"> міської ради.</w:t>
      </w:r>
    </w:p>
    <w:p w14:paraId="466ACA48" w14:textId="77777777" w:rsidR="00811C06" w:rsidRDefault="008D5C53" w:rsidP="008D5C53">
      <w:pPr>
        <w:pStyle w:val="af0"/>
        <w:shd w:val="clear" w:color="auto" w:fill="FFFFFF"/>
        <w:spacing w:before="0" w:beforeAutospacing="0" w:after="0" w:afterAutospacing="0"/>
        <w:ind w:firstLine="284"/>
        <w:jc w:val="both"/>
        <w:rPr>
          <w:color w:val="000000"/>
          <w:sz w:val="28"/>
          <w:szCs w:val="28"/>
          <w:bdr w:val="none" w:sz="0" w:space="0" w:color="auto" w:frame="1"/>
          <w:lang w:val="uk-UA"/>
        </w:rPr>
      </w:pPr>
      <w:r w:rsidRPr="005F7838">
        <w:rPr>
          <w:color w:val="000000"/>
          <w:sz w:val="28"/>
          <w:szCs w:val="28"/>
          <w:bdr w:val="none" w:sz="0" w:space="0" w:color="auto" w:frame="1"/>
          <w:lang w:val="uk-UA"/>
        </w:rPr>
        <w:t xml:space="preserve">3. Визначити відповідальним за реалізацію Програми, </w:t>
      </w:r>
      <w:r w:rsidR="00811C06">
        <w:rPr>
          <w:color w:val="000000"/>
          <w:sz w:val="28"/>
          <w:szCs w:val="28"/>
          <w:bdr w:val="none" w:sz="0" w:space="0" w:color="auto" w:frame="1"/>
          <w:lang w:val="uk-UA"/>
        </w:rPr>
        <w:t>КЗ «Центр надання соціальних послуг Козятинської міської ради</w:t>
      </w:r>
      <w:r w:rsidR="000964A0">
        <w:rPr>
          <w:color w:val="000000"/>
          <w:sz w:val="28"/>
          <w:szCs w:val="28"/>
          <w:bdr w:val="none" w:sz="0" w:space="0" w:color="auto" w:frame="1"/>
          <w:lang w:val="uk-UA"/>
        </w:rPr>
        <w:t>»</w:t>
      </w:r>
      <w:r w:rsidR="0043222E">
        <w:rPr>
          <w:color w:val="000000"/>
          <w:sz w:val="28"/>
          <w:szCs w:val="28"/>
          <w:bdr w:val="none" w:sz="0" w:space="0" w:color="auto" w:frame="1"/>
          <w:lang w:val="uk-UA"/>
        </w:rPr>
        <w:t xml:space="preserve"> (</w:t>
      </w:r>
      <w:proofErr w:type="spellStart"/>
      <w:r w:rsidR="0043222E">
        <w:rPr>
          <w:color w:val="000000"/>
          <w:sz w:val="28"/>
          <w:szCs w:val="28"/>
          <w:bdr w:val="none" w:sz="0" w:space="0" w:color="auto" w:frame="1"/>
          <w:lang w:val="uk-UA"/>
        </w:rPr>
        <w:t>Гасюк</w:t>
      </w:r>
      <w:proofErr w:type="spellEnd"/>
      <w:r w:rsidR="0043222E">
        <w:rPr>
          <w:color w:val="000000"/>
          <w:sz w:val="28"/>
          <w:szCs w:val="28"/>
          <w:bdr w:val="none" w:sz="0" w:space="0" w:color="auto" w:frame="1"/>
          <w:lang w:val="uk-UA"/>
        </w:rPr>
        <w:t xml:space="preserve"> І</w:t>
      </w:r>
      <w:r w:rsidR="00B5694C">
        <w:rPr>
          <w:color w:val="000000"/>
          <w:sz w:val="28"/>
          <w:szCs w:val="28"/>
          <w:bdr w:val="none" w:sz="0" w:space="0" w:color="auto" w:frame="1"/>
          <w:lang w:val="uk-UA"/>
        </w:rPr>
        <w:t>.)</w:t>
      </w:r>
      <w:r w:rsidR="00811C06">
        <w:rPr>
          <w:color w:val="000000"/>
          <w:sz w:val="28"/>
          <w:szCs w:val="28"/>
          <w:bdr w:val="none" w:sz="0" w:space="0" w:color="auto" w:frame="1"/>
          <w:lang w:val="uk-UA"/>
        </w:rPr>
        <w:t>.</w:t>
      </w:r>
    </w:p>
    <w:p w14:paraId="09DEF6CA" w14:textId="77777777" w:rsidR="008D5C53" w:rsidRPr="00942289" w:rsidRDefault="008D5C53" w:rsidP="00942289">
      <w:pPr>
        <w:pStyle w:val="af0"/>
        <w:shd w:val="clear" w:color="auto" w:fill="FFFFFF"/>
        <w:spacing w:before="0" w:beforeAutospacing="0" w:after="0" w:afterAutospacing="0"/>
        <w:ind w:firstLine="284"/>
        <w:rPr>
          <w:color w:val="000000"/>
          <w:sz w:val="21"/>
          <w:szCs w:val="21"/>
          <w:lang w:val="uk-UA"/>
        </w:rPr>
      </w:pPr>
      <w:r w:rsidRPr="005F7838">
        <w:rPr>
          <w:color w:val="000000"/>
          <w:sz w:val="28"/>
          <w:szCs w:val="28"/>
          <w:bdr w:val="none" w:sz="0" w:space="0" w:color="auto" w:frame="1"/>
          <w:lang w:val="la-Latn"/>
        </w:rPr>
        <w:t xml:space="preserve">4. </w:t>
      </w:r>
      <w:r w:rsidR="008C4A74">
        <w:rPr>
          <w:color w:val="000000"/>
          <w:sz w:val="28"/>
          <w:szCs w:val="28"/>
          <w:bdr w:val="none" w:sz="0" w:space="0" w:color="auto" w:frame="1"/>
          <w:lang w:val="uk-UA"/>
        </w:rPr>
        <w:t>КЗ «Центр надання соціальних послуг Козятинської міської ради</w:t>
      </w:r>
      <w:r w:rsidR="000964A0">
        <w:rPr>
          <w:color w:val="000000"/>
          <w:sz w:val="28"/>
          <w:szCs w:val="28"/>
          <w:bdr w:val="none" w:sz="0" w:space="0" w:color="auto" w:frame="1"/>
          <w:lang w:val="uk-UA"/>
        </w:rPr>
        <w:t xml:space="preserve">» </w:t>
      </w:r>
      <w:r w:rsidR="008C4A74">
        <w:rPr>
          <w:color w:val="000000"/>
          <w:sz w:val="28"/>
          <w:szCs w:val="28"/>
          <w:bdr w:val="none" w:sz="0" w:space="0" w:color="auto" w:frame="1"/>
          <w:lang w:val="uk-UA"/>
        </w:rPr>
        <w:t>(</w:t>
      </w:r>
      <w:proofErr w:type="spellStart"/>
      <w:r w:rsidR="008C4A74">
        <w:rPr>
          <w:color w:val="000000"/>
          <w:sz w:val="28"/>
          <w:szCs w:val="28"/>
          <w:bdr w:val="none" w:sz="0" w:space="0" w:color="auto" w:frame="1"/>
          <w:lang w:val="uk-UA"/>
        </w:rPr>
        <w:t>Гасюк</w:t>
      </w:r>
      <w:proofErr w:type="spellEnd"/>
      <w:r w:rsidR="008C4A74">
        <w:rPr>
          <w:color w:val="000000"/>
          <w:sz w:val="28"/>
          <w:szCs w:val="28"/>
          <w:bdr w:val="none" w:sz="0" w:space="0" w:color="auto" w:frame="1"/>
          <w:lang w:val="uk-UA"/>
        </w:rPr>
        <w:t xml:space="preserve"> І.)</w:t>
      </w:r>
      <w:r w:rsidR="00A83FD3">
        <w:rPr>
          <w:color w:val="000000"/>
          <w:sz w:val="28"/>
          <w:szCs w:val="28"/>
          <w:bdr w:val="none" w:sz="0" w:space="0" w:color="auto" w:frame="1"/>
          <w:lang w:val="uk-UA"/>
        </w:rPr>
        <w:t xml:space="preserve"> </w:t>
      </w:r>
      <w:r w:rsidRPr="00CB28AD">
        <w:rPr>
          <w:color w:val="000000"/>
          <w:sz w:val="28"/>
          <w:szCs w:val="28"/>
          <w:bdr w:val="none" w:sz="0" w:space="0" w:color="auto" w:frame="1"/>
          <w:lang w:val="uk-UA"/>
        </w:rPr>
        <w:t>забезпечити</w:t>
      </w:r>
      <w:r w:rsidRPr="005F7838">
        <w:rPr>
          <w:color w:val="000000"/>
          <w:sz w:val="28"/>
          <w:szCs w:val="28"/>
          <w:bdr w:val="none" w:sz="0" w:space="0" w:color="auto" w:frame="1"/>
        </w:rPr>
        <w:t xml:space="preserve"> </w:t>
      </w:r>
      <w:r w:rsidR="009443EE">
        <w:rPr>
          <w:color w:val="000000"/>
          <w:sz w:val="28"/>
          <w:szCs w:val="28"/>
          <w:bdr w:val="none" w:sz="0" w:space="0" w:color="auto" w:frame="1"/>
          <w:lang w:val="uk-UA"/>
        </w:rPr>
        <w:t xml:space="preserve"> </w:t>
      </w:r>
      <w:proofErr w:type="spellStart"/>
      <w:r w:rsidRPr="005F7838">
        <w:rPr>
          <w:color w:val="000000"/>
          <w:sz w:val="28"/>
          <w:szCs w:val="28"/>
          <w:bdr w:val="none" w:sz="0" w:space="0" w:color="auto" w:frame="1"/>
        </w:rPr>
        <w:t>виконання</w:t>
      </w:r>
      <w:proofErr w:type="spellEnd"/>
      <w:r w:rsidRPr="005F7838">
        <w:rPr>
          <w:color w:val="000000"/>
          <w:sz w:val="28"/>
          <w:szCs w:val="28"/>
          <w:bdr w:val="none" w:sz="0" w:space="0" w:color="auto" w:frame="1"/>
        </w:rPr>
        <w:t xml:space="preserve"> </w:t>
      </w:r>
      <w:r w:rsidR="00A83FD3">
        <w:rPr>
          <w:color w:val="000000"/>
          <w:sz w:val="28"/>
          <w:szCs w:val="28"/>
          <w:bdr w:val="none" w:sz="0" w:space="0" w:color="auto" w:frame="1"/>
          <w:lang w:val="uk-UA"/>
        </w:rPr>
        <w:t xml:space="preserve">заходів, передбачених </w:t>
      </w:r>
      <w:proofErr w:type="spellStart"/>
      <w:r w:rsidRPr="005F7838">
        <w:rPr>
          <w:color w:val="000000"/>
          <w:sz w:val="28"/>
          <w:szCs w:val="28"/>
          <w:bdr w:val="none" w:sz="0" w:space="0" w:color="auto" w:frame="1"/>
        </w:rPr>
        <w:t>Програм</w:t>
      </w:r>
      <w:r w:rsidR="00A83FD3">
        <w:rPr>
          <w:color w:val="000000"/>
          <w:sz w:val="28"/>
          <w:szCs w:val="28"/>
          <w:bdr w:val="none" w:sz="0" w:space="0" w:color="auto" w:frame="1"/>
          <w:lang w:val="uk-UA"/>
        </w:rPr>
        <w:t>ою</w:t>
      </w:r>
      <w:proofErr w:type="spellEnd"/>
      <w:r w:rsidRPr="005F7838">
        <w:rPr>
          <w:color w:val="000000"/>
          <w:sz w:val="28"/>
          <w:szCs w:val="28"/>
          <w:bdr w:val="none" w:sz="0" w:space="0" w:color="auto" w:frame="1"/>
        </w:rPr>
        <w:t xml:space="preserve"> </w:t>
      </w:r>
      <w:r w:rsidR="00942289">
        <w:rPr>
          <w:color w:val="000000"/>
          <w:sz w:val="28"/>
          <w:szCs w:val="28"/>
          <w:bdr w:val="none" w:sz="0" w:space="0" w:color="auto" w:frame="1"/>
          <w:lang w:val="uk-UA"/>
        </w:rPr>
        <w:t xml:space="preserve"> </w:t>
      </w:r>
      <w:r w:rsidR="007003F3">
        <w:rPr>
          <w:color w:val="000000"/>
          <w:sz w:val="28"/>
          <w:szCs w:val="28"/>
          <w:bdr w:val="none" w:sz="0" w:space="0" w:color="auto" w:frame="1"/>
          <w:lang w:val="uk-UA"/>
        </w:rPr>
        <w:t>та</w:t>
      </w:r>
      <w:r w:rsidR="007003F3" w:rsidRPr="005F7838">
        <w:rPr>
          <w:color w:val="000000"/>
          <w:sz w:val="28"/>
          <w:szCs w:val="28"/>
          <w:bdr w:val="none" w:sz="0" w:space="0" w:color="auto" w:frame="1"/>
        </w:rPr>
        <w:t> </w:t>
      </w:r>
      <w:r w:rsidR="007003F3" w:rsidRPr="005F7838">
        <w:rPr>
          <w:color w:val="000000"/>
          <w:sz w:val="28"/>
          <w:szCs w:val="28"/>
          <w:bdr w:val="none" w:sz="0" w:space="0" w:color="auto" w:frame="1"/>
          <w:lang w:val="uk-UA"/>
        </w:rPr>
        <w:t>щорічно </w:t>
      </w:r>
      <w:r w:rsidR="007003F3" w:rsidRPr="001E293C">
        <w:rPr>
          <w:color w:val="000000"/>
          <w:sz w:val="28"/>
          <w:szCs w:val="28"/>
          <w:bdr w:val="none" w:sz="0" w:space="0" w:color="auto" w:frame="1"/>
          <w:lang w:val="uk-UA"/>
        </w:rPr>
        <w:t xml:space="preserve">звітувати про </w:t>
      </w:r>
      <w:r w:rsidR="007003F3" w:rsidRPr="00CB28AD">
        <w:rPr>
          <w:color w:val="000000"/>
          <w:sz w:val="28"/>
          <w:szCs w:val="28"/>
          <w:bdr w:val="none" w:sz="0" w:space="0" w:color="auto" w:frame="1"/>
          <w:lang w:val="uk-UA"/>
        </w:rPr>
        <w:t>хід</w:t>
      </w:r>
      <w:r w:rsidR="007003F3">
        <w:rPr>
          <w:color w:val="000000"/>
          <w:sz w:val="28"/>
          <w:szCs w:val="28"/>
          <w:bdr w:val="none" w:sz="0" w:space="0" w:color="auto" w:frame="1"/>
          <w:lang w:val="uk-UA"/>
        </w:rPr>
        <w:t xml:space="preserve"> її </w:t>
      </w:r>
      <w:r w:rsidR="007003F3" w:rsidRPr="001E293C">
        <w:rPr>
          <w:color w:val="000000"/>
          <w:sz w:val="28"/>
          <w:szCs w:val="28"/>
          <w:bdr w:val="none" w:sz="0" w:space="0" w:color="auto" w:frame="1"/>
          <w:lang w:val="uk-UA"/>
        </w:rPr>
        <w:t xml:space="preserve"> </w:t>
      </w:r>
      <w:r w:rsidR="007003F3" w:rsidRPr="00475AE1">
        <w:rPr>
          <w:color w:val="000000"/>
          <w:sz w:val="28"/>
          <w:szCs w:val="28"/>
          <w:bdr w:val="none" w:sz="0" w:space="0" w:color="auto" w:frame="1"/>
          <w:lang w:val="uk-UA"/>
        </w:rPr>
        <w:t>виконання</w:t>
      </w:r>
      <w:r w:rsidR="007003F3">
        <w:rPr>
          <w:color w:val="000000"/>
          <w:sz w:val="28"/>
          <w:szCs w:val="28"/>
          <w:bdr w:val="none" w:sz="0" w:space="0" w:color="auto" w:frame="1"/>
          <w:lang w:val="uk-UA"/>
        </w:rPr>
        <w:t xml:space="preserve"> до 1 квітня.</w:t>
      </w:r>
    </w:p>
    <w:p w14:paraId="49AE5390" w14:textId="77777777" w:rsidR="008D5C53" w:rsidRPr="0043222E" w:rsidRDefault="009443EE" w:rsidP="008D5C53">
      <w:pPr>
        <w:pStyle w:val="af0"/>
        <w:shd w:val="clear" w:color="auto" w:fill="FFFFFF"/>
        <w:spacing w:before="0" w:beforeAutospacing="0" w:after="0" w:afterAutospacing="0"/>
        <w:ind w:firstLine="284"/>
        <w:jc w:val="both"/>
        <w:rPr>
          <w:rFonts w:ascii="Arial" w:hAnsi="Arial" w:cs="Arial"/>
          <w:color w:val="000000"/>
          <w:sz w:val="21"/>
          <w:szCs w:val="21"/>
          <w:lang w:val="uk-UA"/>
        </w:rPr>
      </w:pPr>
      <w:r>
        <w:rPr>
          <w:color w:val="000000"/>
          <w:sz w:val="28"/>
          <w:szCs w:val="28"/>
          <w:bdr w:val="none" w:sz="0" w:space="0" w:color="auto" w:frame="1"/>
          <w:lang w:val="uk-UA"/>
        </w:rPr>
        <w:lastRenderedPageBreak/>
        <w:t>5</w:t>
      </w:r>
      <w:r w:rsidR="008D5C53" w:rsidRPr="0043222E">
        <w:rPr>
          <w:color w:val="000000"/>
          <w:sz w:val="28"/>
          <w:szCs w:val="28"/>
          <w:bdr w:val="none" w:sz="0" w:space="0" w:color="auto" w:frame="1"/>
          <w:lang w:val="uk-UA"/>
        </w:rPr>
        <w:t xml:space="preserve">. Контроль за </w:t>
      </w:r>
      <w:r w:rsidR="008D5C53" w:rsidRPr="00475AE1">
        <w:rPr>
          <w:color w:val="000000"/>
          <w:sz w:val="28"/>
          <w:szCs w:val="28"/>
          <w:bdr w:val="none" w:sz="0" w:space="0" w:color="auto" w:frame="1"/>
          <w:lang w:val="uk-UA"/>
        </w:rPr>
        <w:t>виконанням</w:t>
      </w:r>
      <w:r w:rsidR="008D5C53" w:rsidRPr="0043222E">
        <w:rPr>
          <w:color w:val="000000"/>
          <w:sz w:val="28"/>
          <w:szCs w:val="28"/>
          <w:bdr w:val="none" w:sz="0" w:space="0" w:color="auto" w:frame="1"/>
          <w:lang w:val="uk-UA"/>
        </w:rPr>
        <w:t xml:space="preserve"> </w:t>
      </w:r>
      <w:r w:rsidR="008D5C53" w:rsidRPr="00CB28AD">
        <w:rPr>
          <w:color w:val="000000"/>
          <w:sz w:val="28"/>
          <w:szCs w:val="28"/>
          <w:bdr w:val="none" w:sz="0" w:space="0" w:color="auto" w:frame="1"/>
          <w:lang w:val="uk-UA"/>
        </w:rPr>
        <w:t>цього</w:t>
      </w:r>
      <w:r w:rsidR="008D5C53" w:rsidRPr="0043222E">
        <w:rPr>
          <w:color w:val="000000"/>
          <w:sz w:val="28"/>
          <w:szCs w:val="28"/>
          <w:bdr w:val="none" w:sz="0" w:space="0" w:color="auto" w:frame="1"/>
          <w:lang w:val="uk-UA"/>
        </w:rPr>
        <w:t xml:space="preserve"> </w:t>
      </w:r>
      <w:r w:rsidR="008D5C53" w:rsidRPr="00CB28AD">
        <w:rPr>
          <w:color w:val="000000"/>
          <w:sz w:val="28"/>
          <w:szCs w:val="28"/>
          <w:bdr w:val="none" w:sz="0" w:space="0" w:color="auto" w:frame="1"/>
          <w:lang w:val="uk-UA"/>
        </w:rPr>
        <w:t>рішення</w:t>
      </w:r>
      <w:r w:rsidR="008D5C53" w:rsidRPr="0043222E">
        <w:rPr>
          <w:color w:val="000000"/>
          <w:sz w:val="28"/>
          <w:szCs w:val="28"/>
          <w:bdr w:val="none" w:sz="0" w:space="0" w:color="auto" w:frame="1"/>
          <w:lang w:val="uk-UA"/>
        </w:rPr>
        <w:t xml:space="preserve"> покласти</w:t>
      </w:r>
      <w:r w:rsidR="008D5C53" w:rsidRPr="005F7838">
        <w:rPr>
          <w:color w:val="000000"/>
          <w:sz w:val="28"/>
          <w:szCs w:val="28"/>
          <w:bdr w:val="none" w:sz="0" w:space="0" w:color="auto" w:frame="1"/>
          <w:lang w:val="uk-UA"/>
        </w:rPr>
        <w:t xml:space="preserve"> на </w:t>
      </w:r>
      <w:r w:rsidR="00793088">
        <w:rPr>
          <w:color w:val="000000"/>
          <w:sz w:val="28"/>
          <w:szCs w:val="28"/>
          <w:bdr w:val="none" w:sz="0" w:space="0" w:color="auto" w:frame="1"/>
          <w:lang w:val="uk-UA"/>
        </w:rPr>
        <w:t>постійні депутатські комісії з питань фінансів, бюджету та соціально-</w:t>
      </w:r>
      <w:r w:rsidR="00556E90">
        <w:rPr>
          <w:color w:val="000000"/>
          <w:sz w:val="28"/>
          <w:szCs w:val="28"/>
          <w:bdr w:val="none" w:sz="0" w:space="0" w:color="auto" w:frame="1"/>
          <w:lang w:val="uk-UA"/>
        </w:rPr>
        <w:t>економічного розвитку (Поліщук О.) та законності, прав</w:t>
      </w:r>
      <w:r w:rsidR="00230B7A">
        <w:rPr>
          <w:color w:val="000000"/>
          <w:sz w:val="28"/>
          <w:szCs w:val="28"/>
          <w:bdr w:val="none" w:sz="0" w:space="0" w:color="auto" w:frame="1"/>
          <w:lang w:val="uk-UA"/>
        </w:rPr>
        <w:t xml:space="preserve">опорядку, регламенту, депутатської діяльності, етики, </w:t>
      </w:r>
      <w:proofErr w:type="spellStart"/>
      <w:r w:rsidR="00230B7A">
        <w:rPr>
          <w:color w:val="000000"/>
          <w:sz w:val="28"/>
          <w:szCs w:val="28"/>
          <w:bdr w:val="none" w:sz="0" w:space="0" w:color="auto" w:frame="1"/>
          <w:lang w:val="uk-UA"/>
        </w:rPr>
        <w:t>топономіки</w:t>
      </w:r>
      <w:proofErr w:type="spellEnd"/>
      <w:r w:rsidR="00230B7A">
        <w:rPr>
          <w:color w:val="000000"/>
          <w:sz w:val="28"/>
          <w:szCs w:val="28"/>
          <w:bdr w:val="none" w:sz="0" w:space="0" w:color="auto" w:frame="1"/>
          <w:lang w:val="uk-UA"/>
        </w:rPr>
        <w:t>, контролю</w:t>
      </w:r>
      <w:r w:rsidR="005D73CF">
        <w:rPr>
          <w:color w:val="000000"/>
          <w:sz w:val="28"/>
          <w:szCs w:val="28"/>
          <w:bdr w:val="none" w:sz="0" w:space="0" w:color="auto" w:frame="1"/>
          <w:lang w:val="uk-UA"/>
        </w:rPr>
        <w:t xml:space="preserve"> за діяльністю виконавчих органів ради, з гуманітарних питань, соціального захисту</w:t>
      </w:r>
      <w:r w:rsidR="00C06E00">
        <w:rPr>
          <w:color w:val="000000"/>
          <w:sz w:val="28"/>
          <w:szCs w:val="28"/>
          <w:bdr w:val="none" w:sz="0" w:space="0" w:color="auto" w:frame="1"/>
          <w:lang w:val="uk-UA"/>
        </w:rPr>
        <w:t xml:space="preserve"> населення, молодіжної політики, спорту та медичного обслуговування, повноважень з</w:t>
      </w:r>
      <w:r w:rsidR="000E1EAF">
        <w:rPr>
          <w:color w:val="000000"/>
          <w:sz w:val="28"/>
          <w:szCs w:val="28"/>
          <w:bdr w:val="none" w:sz="0" w:space="0" w:color="auto" w:frame="1"/>
          <w:lang w:val="uk-UA"/>
        </w:rPr>
        <w:t xml:space="preserve"> питань реалізації державної регуляторної політики (Шумський О.)</w:t>
      </w:r>
    </w:p>
    <w:p w14:paraId="3FC88D49"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0BE0F86C"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50A704F9"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3276B813" w14:textId="51295D25" w:rsidR="00A96E1D" w:rsidRPr="001E293C" w:rsidRDefault="001E293C" w:rsidP="008D5C53">
      <w:pPr>
        <w:shd w:val="clear" w:color="auto" w:fill="FFFFFF"/>
        <w:spacing w:after="0" w:line="240" w:lineRule="auto"/>
        <w:ind w:right="-1"/>
        <w:jc w:val="both"/>
        <w:textAlignment w:val="baseline"/>
        <w:rPr>
          <w:rFonts w:ascii="Times New Roman" w:hAnsi="Times New Roman"/>
          <w:b/>
          <w:color w:val="000000"/>
          <w:sz w:val="12"/>
          <w:szCs w:val="12"/>
          <w:lang w:val="ru-RU" w:eastAsia="ru-RU"/>
        </w:rPr>
      </w:pPr>
      <w:r>
        <w:rPr>
          <w:rFonts w:ascii="Times New Roman" w:hAnsi="Times New Roman"/>
          <w:bCs/>
          <w:color w:val="000000"/>
          <w:sz w:val="28"/>
          <w:szCs w:val="28"/>
          <w:lang w:eastAsia="ru-RU"/>
        </w:rPr>
        <w:t xml:space="preserve">                    </w:t>
      </w:r>
      <w:r w:rsidRPr="001E293C">
        <w:rPr>
          <w:rFonts w:ascii="Times New Roman" w:hAnsi="Times New Roman"/>
          <w:b/>
          <w:color w:val="000000"/>
          <w:sz w:val="28"/>
          <w:szCs w:val="28"/>
          <w:lang w:eastAsia="ru-RU"/>
        </w:rPr>
        <w:t xml:space="preserve">Секретар ради                       </w:t>
      </w:r>
      <w:r w:rsidR="0052760B">
        <w:rPr>
          <w:rFonts w:ascii="Times New Roman" w:hAnsi="Times New Roman"/>
          <w:b/>
          <w:color w:val="000000"/>
          <w:sz w:val="28"/>
          <w:szCs w:val="28"/>
          <w:lang w:eastAsia="ru-RU"/>
        </w:rPr>
        <w:t xml:space="preserve">   </w:t>
      </w:r>
      <w:r w:rsidRPr="001E293C">
        <w:rPr>
          <w:rFonts w:ascii="Times New Roman" w:hAnsi="Times New Roman"/>
          <w:b/>
          <w:color w:val="000000"/>
          <w:sz w:val="28"/>
          <w:szCs w:val="28"/>
          <w:lang w:eastAsia="ru-RU"/>
        </w:rPr>
        <w:t xml:space="preserve">                       Ірина РЕПАЛО</w:t>
      </w:r>
    </w:p>
    <w:p w14:paraId="0F806ECC" w14:textId="77777777" w:rsidR="00A96E1D" w:rsidRDefault="00A96E1D">
      <w:pPr>
        <w:shd w:val="clear" w:color="auto" w:fill="FFFFFF"/>
        <w:spacing w:after="0" w:line="240" w:lineRule="auto"/>
        <w:textAlignment w:val="baseline"/>
        <w:rPr>
          <w:rFonts w:ascii="Times New Roman" w:hAnsi="Times New Roman"/>
          <w:bCs/>
          <w:color w:val="000000"/>
          <w:sz w:val="12"/>
          <w:szCs w:val="12"/>
          <w:lang w:val="ru-RU" w:eastAsia="ru-RU"/>
        </w:rPr>
      </w:pPr>
    </w:p>
    <w:p w14:paraId="4D273CEF"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55978D5"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47D85AF"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E7E394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B6752AC" w14:textId="4354F740" w:rsidR="004833EA" w:rsidRPr="004833EA" w:rsidRDefault="001E293C" w:rsidP="00B92A5E">
      <w:pPr>
        <w:shd w:val="clear" w:color="auto" w:fill="FFFFFF"/>
        <w:spacing w:after="0" w:line="240" w:lineRule="auto"/>
        <w:textAlignment w:val="baseline"/>
        <w:rPr>
          <w:rFonts w:ascii="Times New Roman" w:hAnsi="Times New Roman"/>
          <w:bCs/>
          <w:sz w:val="28"/>
          <w:szCs w:val="28"/>
          <w:lang w:eastAsia="ru-RU"/>
        </w:rPr>
      </w:pPr>
      <w:r>
        <w:rPr>
          <w:rFonts w:ascii="Times New Roman" w:hAnsi="Times New Roman"/>
          <w:bCs/>
          <w:sz w:val="28"/>
          <w:szCs w:val="28"/>
          <w:lang w:eastAsia="ru-RU"/>
        </w:rPr>
        <w:t xml:space="preserve"> </w:t>
      </w:r>
    </w:p>
    <w:p w14:paraId="6E123906" w14:textId="5F95F003" w:rsidR="00B92A5E" w:rsidRPr="00B92A5E" w:rsidRDefault="0052760B" w:rsidP="00B92A5E">
      <w:pPr>
        <w:shd w:val="clear" w:color="auto" w:fill="FFFFFF"/>
        <w:spacing w:after="0" w:line="240" w:lineRule="auto"/>
        <w:textAlignment w:val="baseline"/>
        <w:rPr>
          <w:rFonts w:ascii="Times New Roman" w:hAnsi="Times New Roman"/>
          <w:bCs/>
          <w:sz w:val="28"/>
          <w:szCs w:val="28"/>
          <w:lang w:eastAsia="ru-RU"/>
        </w:rPr>
      </w:pPr>
      <w:r>
        <w:rPr>
          <w:rFonts w:ascii="Times New Roman" w:hAnsi="Times New Roman"/>
          <w:bCs/>
          <w:sz w:val="28"/>
          <w:szCs w:val="28"/>
          <w:lang w:eastAsia="ru-RU"/>
        </w:rPr>
        <w:t xml:space="preserve"> </w:t>
      </w:r>
    </w:p>
    <w:p w14:paraId="4C229DA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7060C7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E192F6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73CA47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C7F250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4BD552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E79064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3F17E7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28E9F4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481829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77AE6B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0F1E5D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B0BC14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D02758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2642A8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7C0D03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AFFBC6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FEB4B4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0B4B64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FC235B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8925DA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21EC84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1F5F6B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4071A7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F8FC38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94C68D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35E90F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DEC288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7DC746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F6967E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9C411B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1E94D3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E43EA62"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E837C4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54499D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3CEE7B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39AF3D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A89AC6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EA83D8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74CD715"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9E40A4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C6B5B3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D9694B5" w14:textId="3AE733D3"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2BC0842" w14:textId="1295A751" w:rsidR="0052760B" w:rsidRDefault="0052760B">
      <w:pPr>
        <w:shd w:val="clear" w:color="auto" w:fill="FFFFFF"/>
        <w:spacing w:after="0" w:line="240" w:lineRule="auto"/>
        <w:textAlignment w:val="baseline"/>
        <w:rPr>
          <w:rFonts w:ascii="Times New Roman" w:hAnsi="Times New Roman"/>
          <w:bCs/>
          <w:sz w:val="18"/>
          <w:szCs w:val="18"/>
          <w:lang w:eastAsia="ru-RU"/>
        </w:rPr>
      </w:pPr>
    </w:p>
    <w:p w14:paraId="12409204" w14:textId="522E50C9" w:rsidR="0052760B" w:rsidRDefault="0052760B">
      <w:pPr>
        <w:shd w:val="clear" w:color="auto" w:fill="FFFFFF"/>
        <w:spacing w:after="0" w:line="240" w:lineRule="auto"/>
        <w:textAlignment w:val="baseline"/>
        <w:rPr>
          <w:rFonts w:ascii="Times New Roman" w:hAnsi="Times New Roman"/>
          <w:bCs/>
          <w:sz w:val="18"/>
          <w:szCs w:val="18"/>
          <w:lang w:eastAsia="ru-RU"/>
        </w:rPr>
      </w:pPr>
    </w:p>
    <w:p w14:paraId="55DE04BD" w14:textId="77777777" w:rsidR="0052760B" w:rsidRDefault="0052760B">
      <w:pPr>
        <w:shd w:val="clear" w:color="auto" w:fill="FFFFFF"/>
        <w:spacing w:after="0" w:line="240" w:lineRule="auto"/>
        <w:textAlignment w:val="baseline"/>
        <w:rPr>
          <w:rFonts w:ascii="Times New Roman" w:hAnsi="Times New Roman"/>
          <w:bCs/>
          <w:sz w:val="18"/>
          <w:szCs w:val="18"/>
          <w:lang w:eastAsia="ru-RU"/>
        </w:rPr>
      </w:pPr>
    </w:p>
    <w:p w14:paraId="44D3D43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D815AEA" w14:textId="77777777" w:rsidR="00A96E1D" w:rsidRDefault="00A96E1D">
      <w:pPr>
        <w:shd w:val="clear" w:color="auto" w:fill="FFFFFF"/>
        <w:spacing w:after="0" w:line="240" w:lineRule="auto"/>
        <w:textAlignment w:val="baseline"/>
        <w:rPr>
          <w:rFonts w:ascii="Times New Roman" w:hAnsi="Times New Roman"/>
          <w:bCs/>
          <w:color w:val="000000"/>
          <w:sz w:val="20"/>
          <w:szCs w:val="20"/>
          <w:lang w:eastAsia="ru-RU"/>
        </w:rPr>
      </w:pPr>
      <w:bookmarkStart w:id="1" w:name="__DdeLink__879_675381495"/>
      <w:bookmarkEnd w:id="1"/>
    </w:p>
    <w:p w14:paraId="36896C12" w14:textId="4FB3AC29" w:rsidR="00A96E1D" w:rsidRDefault="009E3C51" w:rsidP="001A119F">
      <w:pPr>
        <w:spacing w:line="240" w:lineRule="auto"/>
      </w:pPr>
      <w:r w:rsidRPr="00181C8D">
        <w:rPr>
          <w:rFonts w:ascii="Times New Roman" w:hAnsi="Times New Roman"/>
          <w:sz w:val="28"/>
          <w:szCs w:val="28"/>
        </w:rPr>
        <w:lastRenderedPageBreak/>
        <w:t xml:space="preserve">                                                                                </w:t>
      </w:r>
      <w:r w:rsidR="0052760B">
        <w:rPr>
          <w:rFonts w:ascii="Times New Roman" w:hAnsi="Times New Roman"/>
          <w:sz w:val="24"/>
          <w:szCs w:val="24"/>
        </w:rPr>
        <w:t xml:space="preserve"> </w:t>
      </w:r>
    </w:p>
    <w:p w14:paraId="3F0939E5" w14:textId="3AE0806E" w:rsidR="0052760B" w:rsidRPr="004626EC" w:rsidRDefault="0052760B" w:rsidP="0052760B">
      <w:pPr>
        <w:widowControl w:val="0"/>
        <w:autoSpaceDE w:val="0"/>
        <w:autoSpaceDN w:val="0"/>
        <w:adjustRightInd w:val="0"/>
        <w:spacing w:after="0" w:line="240" w:lineRule="auto"/>
        <w:ind w:left="1480"/>
        <w:jc w:val="right"/>
        <w:rPr>
          <w:rFonts w:ascii="Times New Roman" w:hAnsi="Times New Roman"/>
          <w:bCs/>
          <w:sz w:val="24"/>
          <w:szCs w:val="24"/>
        </w:rPr>
      </w:pPr>
      <w:r w:rsidRPr="00181C8D">
        <w:rPr>
          <w:rFonts w:ascii="Times New Roman" w:hAnsi="Times New Roman"/>
          <w:sz w:val="24"/>
          <w:szCs w:val="24"/>
        </w:rPr>
        <w:t>ЗАТВЕРДЖЕНО</w:t>
      </w:r>
      <w:r w:rsidR="009E3C51" w:rsidRPr="00181C8D">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 </w:t>
      </w:r>
    </w:p>
    <w:p w14:paraId="5FFEEB7E" w14:textId="1FF79998" w:rsidR="0052760B" w:rsidRPr="00E4463D" w:rsidRDefault="0052760B" w:rsidP="0052760B">
      <w:pPr>
        <w:pStyle w:val="af0"/>
        <w:jc w:val="right"/>
      </w:pPr>
      <w:proofErr w:type="spellStart"/>
      <w:r w:rsidRPr="00E4463D">
        <w:t>рішення</w:t>
      </w:r>
      <w:proofErr w:type="spellEnd"/>
      <w:r>
        <w:rPr>
          <w:lang w:val="uk-UA"/>
        </w:rPr>
        <w:t>м</w:t>
      </w:r>
      <w:r w:rsidRPr="00E4463D">
        <w:t xml:space="preserve"> </w:t>
      </w:r>
      <w:r>
        <w:rPr>
          <w:u w:val="single"/>
        </w:rPr>
        <w:t>5</w:t>
      </w:r>
      <w:r>
        <w:rPr>
          <w:u w:val="single"/>
          <w:lang w:val="uk-UA"/>
        </w:rPr>
        <w:t>2</w:t>
      </w:r>
      <w:r w:rsidRPr="00E4463D">
        <w:rPr>
          <w:u w:val="single"/>
        </w:rPr>
        <w:t xml:space="preserve"> (п)</w:t>
      </w:r>
      <w:r w:rsidRPr="00E4463D">
        <w:t xml:space="preserve"> </w:t>
      </w:r>
      <w:proofErr w:type="spellStart"/>
      <w:proofErr w:type="gramStart"/>
      <w:r w:rsidRPr="00E4463D">
        <w:t>сесії</w:t>
      </w:r>
      <w:proofErr w:type="spellEnd"/>
      <w:r w:rsidRPr="00E4463D">
        <w:t xml:space="preserve">  </w:t>
      </w:r>
      <w:proofErr w:type="spellStart"/>
      <w:r w:rsidRPr="00E4463D">
        <w:t>міської</w:t>
      </w:r>
      <w:proofErr w:type="spellEnd"/>
      <w:proofErr w:type="gramEnd"/>
      <w:r w:rsidRPr="00E4463D">
        <w:t xml:space="preserve"> ради </w:t>
      </w:r>
      <w:r w:rsidRPr="00E4463D">
        <w:rPr>
          <w:u w:val="single"/>
        </w:rPr>
        <w:t>8</w:t>
      </w:r>
      <w:r w:rsidRPr="00E4463D">
        <w:t xml:space="preserve"> </w:t>
      </w:r>
      <w:proofErr w:type="spellStart"/>
      <w:r w:rsidRPr="00E4463D">
        <w:t>скликання</w:t>
      </w:r>
      <w:proofErr w:type="spellEnd"/>
      <w:r w:rsidRPr="00E4463D">
        <w:t xml:space="preserve">  </w:t>
      </w:r>
    </w:p>
    <w:p w14:paraId="519D30CA" w14:textId="310ECD5C" w:rsidR="0052760B" w:rsidRPr="00E4463D" w:rsidRDefault="0052760B" w:rsidP="0052760B">
      <w:pPr>
        <w:pStyle w:val="af0"/>
        <w:jc w:val="right"/>
      </w:pPr>
      <w:r>
        <w:t xml:space="preserve">                                                                                 </w:t>
      </w:r>
      <w:r w:rsidRPr="00E4463D">
        <w:t xml:space="preserve">№  </w:t>
      </w:r>
      <w:r w:rsidRPr="00E4463D">
        <w:rPr>
          <w:u w:val="single"/>
        </w:rPr>
        <w:t xml:space="preserve"> 1</w:t>
      </w:r>
      <w:r>
        <w:rPr>
          <w:u w:val="single"/>
          <w:lang w:val="uk-UA"/>
        </w:rPr>
        <w:t>705</w:t>
      </w:r>
      <w:r w:rsidRPr="00E4463D">
        <w:rPr>
          <w:u w:val="single"/>
        </w:rPr>
        <w:t>-</w:t>
      </w:r>
      <w:r w:rsidRPr="00E4463D">
        <w:rPr>
          <w:u w:val="single"/>
          <w:lang w:val="en-US"/>
        </w:rPr>
        <w:t>V</w:t>
      </w:r>
      <w:r w:rsidRPr="00E4463D">
        <w:rPr>
          <w:u w:val="single"/>
        </w:rPr>
        <w:t xml:space="preserve">ІІІ   </w:t>
      </w:r>
      <w:r w:rsidRPr="00E4463D">
        <w:t xml:space="preserve">  </w:t>
      </w:r>
      <w:proofErr w:type="spellStart"/>
      <w:r w:rsidRPr="00E4463D">
        <w:t>від</w:t>
      </w:r>
      <w:proofErr w:type="spellEnd"/>
      <w:r w:rsidRPr="00E4463D">
        <w:t xml:space="preserve">  </w:t>
      </w:r>
      <w:r w:rsidRPr="00E4463D">
        <w:rPr>
          <w:u w:val="single"/>
        </w:rPr>
        <w:t xml:space="preserve">  </w:t>
      </w:r>
      <w:r>
        <w:rPr>
          <w:u w:val="single"/>
          <w:lang w:val="uk-UA"/>
        </w:rPr>
        <w:t>24</w:t>
      </w:r>
      <w:r w:rsidRPr="00E4463D">
        <w:rPr>
          <w:u w:val="single"/>
        </w:rPr>
        <w:t>10.2024</w:t>
      </w:r>
      <w:r w:rsidRPr="00E4463D">
        <w:t xml:space="preserve"> року</w:t>
      </w:r>
    </w:p>
    <w:p w14:paraId="0964FDA5" w14:textId="1665A46E" w:rsidR="00A96E1D" w:rsidRDefault="00A96E1D" w:rsidP="0052760B">
      <w:pPr>
        <w:spacing w:after="0" w:line="240" w:lineRule="auto"/>
        <w:rPr>
          <w:rFonts w:ascii="Times New Roman" w:hAnsi="Times New Roman"/>
          <w:sz w:val="28"/>
          <w:szCs w:val="28"/>
        </w:rPr>
      </w:pPr>
    </w:p>
    <w:p w14:paraId="026361CF" w14:textId="77777777" w:rsidR="00A95B60" w:rsidRPr="0043222E" w:rsidRDefault="00A95B60" w:rsidP="00A95B60">
      <w:pPr>
        <w:pStyle w:val="af2"/>
        <w:shd w:val="clear" w:color="auto" w:fill="FFFFFF"/>
        <w:spacing w:before="0" w:beforeAutospacing="0" w:after="0" w:afterAutospacing="0"/>
        <w:ind w:right="30"/>
        <w:jc w:val="center"/>
        <w:rPr>
          <w:color w:val="000000"/>
          <w:sz w:val="32"/>
          <w:szCs w:val="32"/>
          <w:lang w:val="uk-UA"/>
        </w:rPr>
      </w:pPr>
      <w:r w:rsidRPr="00A95B60">
        <w:rPr>
          <w:b/>
          <w:bCs/>
          <w:color w:val="000000"/>
          <w:sz w:val="32"/>
          <w:szCs w:val="32"/>
          <w:bdr w:val="none" w:sz="0" w:space="0" w:color="auto" w:frame="1"/>
          <w:shd w:val="clear" w:color="auto" w:fill="FFFFFF"/>
          <w:lang w:val="uk-UA"/>
        </w:rPr>
        <w:t>ПРОГРАМА</w:t>
      </w:r>
    </w:p>
    <w:p w14:paraId="39AC04E3" w14:textId="77777777" w:rsidR="00A95B60" w:rsidRPr="0043222E" w:rsidRDefault="00A95B60" w:rsidP="00A95B60">
      <w:pPr>
        <w:pStyle w:val="af2"/>
        <w:shd w:val="clear" w:color="auto" w:fill="FFFFFF"/>
        <w:spacing w:before="0" w:beforeAutospacing="0" w:after="0" w:afterAutospacing="0"/>
        <w:ind w:right="30"/>
        <w:jc w:val="center"/>
        <w:rPr>
          <w:color w:val="000000"/>
          <w:sz w:val="32"/>
          <w:szCs w:val="32"/>
          <w:lang w:val="uk-UA"/>
        </w:rPr>
      </w:pPr>
      <w:r w:rsidRPr="00A95B60">
        <w:rPr>
          <w:b/>
          <w:bCs/>
          <w:color w:val="000000"/>
          <w:sz w:val="32"/>
          <w:szCs w:val="32"/>
          <w:bdr w:val="none" w:sz="0" w:space="0" w:color="auto" w:frame="1"/>
          <w:shd w:val="clear" w:color="auto" w:fill="FFFFFF"/>
          <w:lang w:val="uk-UA"/>
        </w:rPr>
        <w:t>для кривдників Козятинської міської  територіальної громади</w:t>
      </w:r>
    </w:p>
    <w:p w14:paraId="17444546" w14:textId="77777777" w:rsidR="00A95B60" w:rsidRPr="00A95B60" w:rsidRDefault="00A95B60" w:rsidP="00A95B60">
      <w:pPr>
        <w:pStyle w:val="af2"/>
        <w:shd w:val="clear" w:color="auto" w:fill="FFFFFF"/>
        <w:spacing w:before="0" w:beforeAutospacing="0" w:after="0" w:afterAutospacing="0"/>
        <w:jc w:val="center"/>
        <w:rPr>
          <w:color w:val="000000"/>
          <w:sz w:val="32"/>
          <w:szCs w:val="32"/>
        </w:rPr>
      </w:pPr>
      <w:r w:rsidRPr="00A95B60">
        <w:rPr>
          <w:b/>
          <w:bCs/>
          <w:color w:val="000000"/>
          <w:sz w:val="32"/>
          <w:szCs w:val="32"/>
          <w:bdr w:val="none" w:sz="0" w:space="0" w:color="auto" w:frame="1"/>
          <w:shd w:val="clear" w:color="auto" w:fill="FFFFFF"/>
          <w:lang w:val="uk-UA"/>
        </w:rPr>
        <w:t>на 2024 – 2026 роки</w:t>
      </w:r>
    </w:p>
    <w:p w14:paraId="31223984" w14:textId="77777777" w:rsidR="00A96E1D" w:rsidRPr="00FB0B37" w:rsidRDefault="00FB0B37">
      <w:pPr>
        <w:spacing w:after="0" w:line="240" w:lineRule="auto"/>
        <w:jc w:val="center"/>
        <w:rPr>
          <w:rFonts w:ascii="Times New Roman" w:hAnsi="Times New Roman"/>
          <w:sz w:val="28"/>
          <w:szCs w:val="28"/>
          <w:u w:val="single"/>
        </w:rPr>
      </w:pPr>
      <w:r w:rsidRPr="00FB0B37">
        <w:rPr>
          <w:rFonts w:ascii="Times New Roman" w:hAnsi="Times New Roman"/>
          <w:sz w:val="28"/>
          <w:szCs w:val="28"/>
          <w:u w:val="single"/>
        </w:rPr>
        <w:t xml:space="preserve">І. </w:t>
      </w:r>
      <w:r w:rsidR="009E3C51" w:rsidRPr="00FB0B37">
        <w:rPr>
          <w:rFonts w:ascii="Times New Roman" w:hAnsi="Times New Roman"/>
          <w:sz w:val="28"/>
          <w:szCs w:val="28"/>
          <w:u w:val="single"/>
        </w:rPr>
        <w:t xml:space="preserve">Паспорт програми </w:t>
      </w:r>
    </w:p>
    <w:p w14:paraId="09054171" w14:textId="77777777" w:rsidR="00A96E1D" w:rsidRPr="00FB0B37" w:rsidRDefault="00A96E1D">
      <w:pPr>
        <w:spacing w:after="0" w:line="240" w:lineRule="auto"/>
        <w:jc w:val="center"/>
        <w:rPr>
          <w:rFonts w:ascii="Times New Roman" w:hAnsi="Times New Roman"/>
          <w:bCs/>
          <w:color w:val="000000"/>
          <w:sz w:val="28"/>
          <w:szCs w:val="28"/>
          <w:u w:val="single"/>
          <w:lang w:eastAsia="ru-RU"/>
        </w:rPr>
      </w:pPr>
    </w:p>
    <w:tbl>
      <w:tblPr>
        <w:tblW w:w="972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67"/>
        <w:gridCol w:w="6353"/>
      </w:tblGrid>
      <w:tr w:rsidR="00A96E1D" w14:paraId="122BE69B"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C4047"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Назва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AAE6C" w14:textId="77777777" w:rsidR="00FB0B37" w:rsidRPr="00113B32" w:rsidRDefault="00FB0B37" w:rsidP="00FB0B37">
            <w:pPr>
              <w:pStyle w:val="af2"/>
              <w:shd w:val="clear" w:color="auto" w:fill="FFFFFF"/>
              <w:spacing w:before="0" w:beforeAutospacing="0" w:after="0" w:afterAutospacing="0"/>
              <w:ind w:right="30"/>
              <w:jc w:val="center"/>
              <w:rPr>
                <w:color w:val="000000"/>
                <w:sz w:val="21"/>
                <w:szCs w:val="21"/>
              </w:rPr>
            </w:pPr>
            <w:r w:rsidRPr="00113B32">
              <w:rPr>
                <w:b/>
                <w:bCs/>
                <w:color w:val="000000"/>
                <w:sz w:val="28"/>
                <w:szCs w:val="28"/>
                <w:bdr w:val="none" w:sz="0" w:space="0" w:color="auto" w:frame="1"/>
                <w:shd w:val="clear" w:color="auto" w:fill="FFFFFF"/>
                <w:lang w:val="uk-UA"/>
              </w:rPr>
              <w:t>Програма для кривдників Козятинської територіальної громади</w:t>
            </w:r>
          </w:p>
          <w:p w14:paraId="10723BC8" w14:textId="77777777" w:rsidR="00FB0B37" w:rsidRPr="00113B32" w:rsidRDefault="00FB0B37" w:rsidP="00FB0B37">
            <w:pPr>
              <w:pStyle w:val="af2"/>
              <w:shd w:val="clear" w:color="auto" w:fill="FFFFFF"/>
              <w:spacing w:before="0" w:beforeAutospacing="0" w:after="0" w:afterAutospacing="0"/>
              <w:jc w:val="center"/>
              <w:rPr>
                <w:color w:val="000000"/>
                <w:sz w:val="21"/>
                <w:szCs w:val="21"/>
              </w:rPr>
            </w:pPr>
            <w:r w:rsidRPr="00113B32">
              <w:rPr>
                <w:b/>
                <w:bCs/>
                <w:color w:val="000000"/>
                <w:sz w:val="28"/>
                <w:szCs w:val="28"/>
                <w:bdr w:val="none" w:sz="0" w:space="0" w:color="auto" w:frame="1"/>
                <w:shd w:val="clear" w:color="auto" w:fill="FFFFFF"/>
                <w:lang w:val="uk-UA"/>
              </w:rPr>
              <w:t>на 202</w:t>
            </w:r>
            <w:r w:rsidR="00113B32" w:rsidRPr="00113B32">
              <w:rPr>
                <w:b/>
                <w:bCs/>
                <w:color w:val="000000"/>
                <w:sz w:val="28"/>
                <w:szCs w:val="28"/>
                <w:bdr w:val="none" w:sz="0" w:space="0" w:color="auto" w:frame="1"/>
                <w:shd w:val="clear" w:color="auto" w:fill="FFFFFF"/>
                <w:lang w:val="uk-UA"/>
              </w:rPr>
              <w:t>4</w:t>
            </w:r>
            <w:r w:rsidRPr="00113B32">
              <w:rPr>
                <w:b/>
                <w:bCs/>
                <w:color w:val="000000"/>
                <w:sz w:val="28"/>
                <w:szCs w:val="28"/>
                <w:bdr w:val="none" w:sz="0" w:space="0" w:color="auto" w:frame="1"/>
                <w:shd w:val="clear" w:color="auto" w:fill="FFFFFF"/>
                <w:lang w:val="uk-UA"/>
              </w:rPr>
              <w:t xml:space="preserve"> – 2026 роки</w:t>
            </w:r>
          </w:p>
          <w:p w14:paraId="096C1345" w14:textId="77777777" w:rsidR="00A96E1D" w:rsidRDefault="00A96E1D">
            <w:pPr>
              <w:spacing w:after="0" w:line="216" w:lineRule="auto"/>
              <w:rPr>
                <w:rFonts w:ascii="Times New Roman" w:hAnsi="Times New Roman"/>
                <w:sz w:val="28"/>
                <w:szCs w:val="28"/>
              </w:rPr>
            </w:pPr>
          </w:p>
        </w:tc>
      </w:tr>
      <w:tr w:rsidR="00A96E1D" w14:paraId="5B889A4E"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A860D"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Ініціатор розроблення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56DFA" w14:textId="77777777" w:rsidR="00A96E1D" w:rsidRDefault="000964A0">
            <w:pPr>
              <w:spacing w:after="0" w:line="216" w:lineRule="auto"/>
              <w:rPr>
                <w:rFonts w:ascii="Times New Roman" w:hAnsi="Times New Roman"/>
                <w:color w:val="000000"/>
                <w:sz w:val="28"/>
                <w:szCs w:val="28"/>
                <w:bdr w:val="none" w:sz="0" w:space="0" w:color="auto" w:frame="1"/>
              </w:rPr>
            </w:pPr>
            <w:r w:rsidRPr="000964A0">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w:t>
            </w:r>
          </w:p>
          <w:p w14:paraId="3DC8CDB6" w14:textId="77777777" w:rsidR="0046411E" w:rsidRPr="000964A0" w:rsidRDefault="0046411E">
            <w:pPr>
              <w:spacing w:after="0" w:line="216" w:lineRule="auto"/>
              <w:rPr>
                <w:rFonts w:ascii="Times New Roman" w:hAnsi="Times New Roman"/>
                <w:sz w:val="28"/>
                <w:szCs w:val="28"/>
              </w:rPr>
            </w:pPr>
          </w:p>
        </w:tc>
      </w:tr>
      <w:tr w:rsidR="00A96E1D" w14:paraId="58D2E65C"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947E5A"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Розробник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BFF845" w14:textId="77777777" w:rsidR="00A96E1D" w:rsidRDefault="00C9558A">
            <w:pPr>
              <w:spacing w:after="0" w:line="216" w:lineRule="auto"/>
              <w:rPr>
                <w:rFonts w:ascii="Times New Roman" w:hAnsi="Times New Roman"/>
                <w:color w:val="000000"/>
                <w:sz w:val="28"/>
                <w:szCs w:val="28"/>
                <w:bdr w:val="none" w:sz="0" w:space="0" w:color="auto" w:frame="1"/>
              </w:rPr>
            </w:pPr>
            <w:r w:rsidRPr="00C9558A">
              <w:rPr>
                <w:rFonts w:ascii="Times New Roman" w:hAnsi="Times New Roman"/>
                <w:sz w:val="28"/>
                <w:szCs w:val="28"/>
              </w:rPr>
              <w:t>Управління соціальної політики Козятинської міської ради</w:t>
            </w:r>
            <w:r w:rsidR="00D932A0">
              <w:rPr>
                <w:rFonts w:ascii="Times New Roman" w:hAnsi="Times New Roman"/>
                <w:sz w:val="28"/>
                <w:szCs w:val="28"/>
              </w:rPr>
              <w:t xml:space="preserve">, </w:t>
            </w:r>
            <w:r w:rsidRPr="00C9558A">
              <w:rPr>
                <w:rFonts w:ascii="Times New Roman" w:hAnsi="Times New Roman"/>
                <w:sz w:val="28"/>
                <w:szCs w:val="28"/>
              </w:rPr>
              <w:t xml:space="preserve"> </w:t>
            </w:r>
            <w:r w:rsidRPr="00C9558A">
              <w:rPr>
                <w:rFonts w:ascii="Times New Roman" w:hAnsi="Times New Roman"/>
                <w:color w:val="000000"/>
                <w:sz w:val="28"/>
                <w:szCs w:val="28"/>
                <w:bdr w:val="none" w:sz="0" w:space="0" w:color="auto" w:frame="1"/>
              </w:rPr>
              <w:t>КЗ «Центр надання соціальних послуг Козятинської міської ради</w:t>
            </w:r>
            <w:r w:rsidR="00D932A0">
              <w:rPr>
                <w:rFonts w:ascii="Times New Roman" w:hAnsi="Times New Roman"/>
                <w:color w:val="000000"/>
                <w:sz w:val="28"/>
                <w:szCs w:val="28"/>
                <w:bdr w:val="none" w:sz="0" w:space="0" w:color="auto" w:frame="1"/>
              </w:rPr>
              <w:t>»</w:t>
            </w:r>
          </w:p>
          <w:p w14:paraId="20A4440A" w14:textId="77777777" w:rsidR="0046411E" w:rsidRPr="00C9558A" w:rsidRDefault="0046411E">
            <w:pPr>
              <w:spacing w:after="0" w:line="216" w:lineRule="auto"/>
              <w:rPr>
                <w:rFonts w:ascii="Times New Roman" w:hAnsi="Times New Roman"/>
                <w:sz w:val="28"/>
                <w:szCs w:val="28"/>
              </w:rPr>
            </w:pPr>
          </w:p>
        </w:tc>
      </w:tr>
      <w:tr w:rsidR="00C5360C" w14:paraId="4EB6D704"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C3023" w14:textId="77777777" w:rsidR="00C5360C" w:rsidRPr="00113B32" w:rsidRDefault="00C5360C">
            <w:pPr>
              <w:spacing w:after="0" w:line="216" w:lineRule="auto"/>
              <w:rPr>
                <w:rFonts w:ascii="Times New Roman" w:hAnsi="Times New Roman"/>
                <w:sz w:val="28"/>
                <w:szCs w:val="28"/>
              </w:rPr>
            </w:pPr>
            <w:r>
              <w:rPr>
                <w:rFonts w:ascii="Times New Roman" w:hAnsi="Times New Roman"/>
                <w:sz w:val="28"/>
                <w:szCs w:val="28"/>
              </w:rPr>
              <w:t>Учасники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2F8AF3" w14:textId="77777777" w:rsidR="00C5360C" w:rsidRDefault="00CE6456">
            <w:pPr>
              <w:spacing w:after="0" w:line="216" w:lineRule="auto"/>
              <w:rPr>
                <w:rFonts w:ascii="Times New Roman" w:hAnsi="Times New Roman"/>
                <w:color w:val="000000" w:themeColor="text1"/>
                <w:sz w:val="28"/>
                <w:szCs w:val="28"/>
              </w:rPr>
            </w:pPr>
            <w:r w:rsidRPr="00C9558A">
              <w:rPr>
                <w:rFonts w:ascii="Times New Roman" w:hAnsi="Times New Roman"/>
                <w:sz w:val="28"/>
                <w:szCs w:val="28"/>
              </w:rPr>
              <w:t>Управління соціальної політики Козятинської міської ради</w:t>
            </w:r>
            <w:r>
              <w:rPr>
                <w:rFonts w:ascii="Times New Roman" w:hAnsi="Times New Roman"/>
                <w:sz w:val="28"/>
                <w:szCs w:val="28"/>
              </w:rPr>
              <w:t xml:space="preserve">, </w:t>
            </w:r>
            <w:r w:rsidRPr="00C9558A">
              <w:rPr>
                <w:rFonts w:ascii="Times New Roman" w:hAnsi="Times New Roman"/>
                <w:sz w:val="28"/>
                <w:szCs w:val="28"/>
              </w:rPr>
              <w:t xml:space="preserve"> </w:t>
            </w:r>
            <w:r w:rsidRPr="00C9558A">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 Національна поліція у Вінницькій області</w:t>
            </w:r>
            <w:r w:rsidR="00016A03" w:rsidRPr="00CE0FD1">
              <w:rPr>
                <w:rFonts w:ascii="Times New Roman" w:hAnsi="Times New Roman"/>
                <w:color w:val="000000"/>
                <w:sz w:val="28"/>
                <w:szCs w:val="28"/>
                <w:bdr w:val="none" w:sz="0" w:space="0" w:color="auto" w:frame="1"/>
              </w:rPr>
              <w:t>,</w:t>
            </w:r>
            <w:r w:rsidR="00E05C95" w:rsidRPr="00CE0FD1">
              <w:rPr>
                <w:rFonts w:ascii="Times New Roman" w:hAnsi="Times New Roman"/>
                <w:color w:val="514E4E"/>
                <w:sz w:val="28"/>
                <w:szCs w:val="28"/>
              </w:rPr>
              <w:t xml:space="preserve"> </w:t>
            </w:r>
            <w:r w:rsidR="00CE0FD1">
              <w:rPr>
                <w:rFonts w:ascii="Times New Roman" w:hAnsi="Times New Roman"/>
                <w:color w:val="000000" w:themeColor="text1"/>
                <w:sz w:val="28"/>
                <w:szCs w:val="28"/>
              </w:rPr>
              <w:t>Комунальне підприємство «</w:t>
            </w:r>
            <w:r w:rsidR="00E05C95" w:rsidRPr="00CE0FD1">
              <w:rPr>
                <w:rFonts w:ascii="Times New Roman" w:hAnsi="Times New Roman"/>
                <w:color w:val="000000" w:themeColor="text1"/>
                <w:sz w:val="28"/>
                <w:szCs w:val="28"/>
              </w:rPr>
              <w:t>Козятин</w:t>
            </w:r>
            <w:r w:rsidR="00CE0FD1">
              <w:rPr>
                <w:rFonts w:ascii="Times New Roman" w:hAnsi="Times New Roman"/>
                <w:color w:val="000000" w:themeColor="text1"/>
                <w:sz w:val="28"/>
                <w:szCs w:val="28"/>
              </w:rPr>
              <w:t>ська центральна районна лікарня»</w:t>
            </w:r>
            <w:r w:rsidR="00E05C95" w:rsidRPr="00CE0FD1">
              <w:rPr>
                <w:rFonts w:ascii="Times New Roman" w:hAnsi="Times New Roman"/>
                <w:color w:val="000000" w:themeColor="text1"/>
                <w:sz w:val="28"/>
                <w:szCs w:val="28"/>
              </w:rPr>
              <w:t xml:space="preserve"> Козятинської міської ради</w:t>
            </w:r>
            <w:r w:rsidR="00CE0FD1">
              <w:rPr>
                <w:rFonts w:ascii="Times New Roman" w:hAnsi="Times New Roman"/>
                <w:color w:val="000000" w:themeColor="text1"/>
                <w:sz w:val="28"/>
                <w:szCs w:val="28"/>
              </w:rPr>
              <w:t>, Козятинський міськрайонний суд</w:t>
            </w:r>
          </w:p>
          <w:p w14:paraId="01F27D20" w14:textId="77777777" w:rsidR="0046411E" w:rsidRPr="00C9558A" w:rsidRDefault="0046411E">
            <w:pPr>
              <w:spacing w:after="0" w:line="216" w:lineRule="auto"/>
              <w:rPr>
                <w:rFonts w:ascii="Times New Roman" w:hAnsi="Times New Roman"/>
                <w:sz w:val="28"/>
                <w:szCs w:val="28"/>
              </w:rPr>
            </w:pPr>
          </w:p>
        </w:tc>
      </w:tr>
      <w:tr w:rsidR="00A96E1D" w14:paraId="527B6E3A"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39C9B"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 xml:space="preserve">Відповідальний виконавець </w:t>
            </w:r>
            <w:r w:rsidR="00D932A0" w:rsidRPr="00113B32">
              <w:rPr>
                <w:rFonts w:ascii="Times New Roman" w:hAnsi="Times New Roman"/>
                <w:sz w:val="28"/>
                <w:szCs w:val="28"/>
              </w:rPr>
              <w:t>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BC339" w14:textId="77777777" w:rsidR="00A96E1D" w:rsidRDefault="00421BD3">
            <w:pPr>
              <w:spacing w:after="0" w:line="216" w:lineRule="auto"/>
              <w:rPr>
                <w:rFonts w:ascii="Times New Roman" w:hAnsi="Times New Roman"/>
                <w:color w:val="000000"/>
                <w:sz w:val="28"/>
                <w:szCs w:val="28"/>
                <w:bdr w:val="none" w:sz="0" w:space="0" w:color="auto" w:frame="1"/>
              </w:rPr>
            </w:pPr>
            <w:r w:rsidRPr="000964A0">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w:t>
            </w:r>
          </w:p>
          <w:p w14:paraId="5DFD1E2C" w14:textId="77777777" w:rsidR="0046411E" w:rsidRDefault="0046411E">
            <w:pPr>
              <w:spacing w:after="0" w:line="216" w:lineRule="auto"/>
              <w:rPr>
                <w:rFonts w:ascii="Times New Roman" w:hAnsi="Times New Roman"/>
                <w:sz w:val="28"/>
                <w:szCs w:val="28"/>
              </w:rPr>
            </w:pPr>
          </w:p>
        </w:tc>
      </w:tr>
      <w:tr w:rsidR="00421BD3" w14:paraId="703D7759"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084A7" w14:textId="77777777" w:rsidR="00421BD3" w:rsidRPr="00113B32" w:rsidRDefault="00421BD3" w:rsidP="009E3C51">
            <w:pPr>
              <w:spacing w:after="0" w:line="216" w:lineRule="auto"/>
              <w:rPr>
                <w:rFonts w:ascii="Times New Roman" w:hAnsi="Times New Roman"/>
                <w:sz w:val="28"/>
                <w:szCs w:val="28"/>
              </w:rPr>
            </w:pPr>
            <w:r w:rsidRPr="00113B32">
              <w:rPr>
                <w:rFonts w:ascii="Times New Roman" w:hAnsi="Times New Roman"/>
                <w:sz w:val="28"/>
                <w:szCs w:val="28"/>
              </w:rPr>
              <w:t>Термін реалізації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DF5DA" w14:textId="77777777" w:rsidR="00421BD3" w:rsidRPr="00421BD3" w:rsidRDefault="00421BD3" w:rsidP="00044A28">
            <w:pPr>
              <w:spacing w:after="0" w:line="216" w:lineRule="auto"/>
              <w:rPr>
                <w:rFonts w:ascii="Times New Roman" w:hAnsi="Times New Roman"/>
                <w:color w:val="FF0000"/>
                <w:sz w:val="28"/>
                <w:szCs w:val="28"/>
              </w:rPr>
            </w:pPr>
            <w:r w:rsidRPr="00421BD3">
              <w:rPr>
                <w:rFonts w:ascii="Times New Roman" w:hAnsi="Times New Roman"/>
                <w:bCs/>
                <w:color w:val="000000"/>
                <w:sz w:val="28"/>
                <w:szCs w:val="28"/>
                <w:lang w:eastAsia="ru-RU"/>
              </w:rPr>
              <w:t>2024-2026</w:t>
            </w:r>
            <w:r w:rsidR="00044A28">
              <w:rPr>
                <w:rFonts w:ascii="Times New Roman" w:hAnsi="Times New Roman"/>
                <w:bCs/>
                <w:color w:val="000000"/>
                <w:sz w:val="28"/>
                <w:szCs w:val="28"/>
                <w:lang w:eastAsia="ru-RU"/>
              </w:rPr>
              <w:t xml:space="preserve"> роки</w:t>
            </w:r>
            <w:r>
              <w:rPr>
                <w:rFonts w:ascii="Times New Roman" w:hAnsi="Times New Roman"/>
                <w:bCs/>
                <w:color w:val="000000"/>
                <w:sz w:val="28"/>
                <w:szCs w:val="28"/>
                <w:lang w:eastAsia="ru-RU"/>
              </w:rPr>
              <w:t>.</w:t>
            </w:r>
          </w:p>
        </w:tc>
      </w:tr>
      <w:tr w:rsidR="00A96E1D" w14:paraId="771B39C6"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8724B" w14:textId="77777777" w:rsidR="00A96E1D" w:rsidRPr="00113B32" w:rsidRDefault="00044A28">
            <w:pPr>
              <w:spacing w:after="0" w:line="216" w:lineRule="auto"/>
              <w:rPr>
                <w:rFonts w:ascii="Times New Roman" w:hAnsi="Times New Roman"/>
                <w:sz w:val="28"/>
                <w:szCs w:val="28"/>
              </w:rPr>
            </w:pPr>
            <w:r>
              <w:rPr>
                <w:rFonts w:ascii="Times New Roman" w:hAnsi="Times New Roman"/>
                <w:sz w:val="28"/>
                <w:szCs w:val="28"/>
              </w:rPr>
              <w:t>Основні джерела фінансування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55C86" w14:textId="77777777" w:rsidR="00A96E1D" w:rsidRDefault="0046411E">
            <w:pPr>
              <w:spacing w:after="0" w:line="216" w:lineRule="auto"/>
              <w:rPr>
                <w:rFonts w:ascii="Times New Roman" w:hAnsi="Times New Roman"/>
                <w:color w:val="FF0000"/>
                <w:sz w:val="28"/>
                <w:szCs w:val="28"/>
              </w:rPr>
            </w:pPr>
            <w:r w:rsidRPr="0046411E">
              <w:rPr>
                <w:rFonts w:ascii="Times New Roman" w:hAnsi="Times New Roman"/>
                <w:color w:val="000000" w:themeColor="text1"/>
                <w:sz w:val="28"/>
                <w:szCs w:val="28"/>
              </w:rPr>
              <w:t>Програма не потребує фінансування</w:t>
            </w:r>
          </w:p>
        </w:tc>
      </w:tr>
    </w:tbl>
    <w:p w14:paraId="71E44A57" w14:textId="77777777" w:rsidR="0046411E" w:rsidRDefault="0046411E">
      <w:pPr>
        <w:spacing w:after="0" w:line="216" w:lineRule="auto"/>
        <w:jc w:val="center"/>
        <w:rPr>
          <w:rFonts w:ascii="Times New Roman" w:hAnsi="Times New Roman"/>
          <w:b/>
          <w:sz w:val="28"/>
          <w:szCs w:val="28"/>
          <w:lang w:val="ru-RU"/>
        </w:rPr>
      </w:pPr>
    </w:p>
    <w:p w14:paraId="14D33DE1" w14:textId="77777777" w:rsidR="00A96E1D" w:rsidRDefault="00FA1479">
      <w:pPr>
        <w:spacing w:after="0" w:line="216" w:lineRule="auto"/>
        <w:jc w:val="center"/>
        <w:rPr>
          <w:rFonts w:ascii="Times New Roman" w:hAnsi="Times New Roman"/>
          <w:sz w:val="28"/>
          <w:szCs w:val="28"/>
        </w:rPr>
      </w:pPr>
      <w:r>
        <w:rPr>
          <w:rFonts w:ascii="Times New Roman" w:hAnsi="Times New Roman"/>
          <w:sz w:val="28"/>
          <w:szCs w:val="28"/>
        </w:rPr>
        <w:t xml:space="preserve">                                 </w:t>
      </w:r>
    </w:p>
    <w:p w14:paraId="06F99C4F" w14:textId="51ABC624" w:rsidR="00A96E1D" w:rsidRDefault="009E3C51" w:rsidP="00FA1479">
      <w:pPr>
        <w:tabs>
          <w:tab w:val="left" w:pos="1125"/>
          <w:tab w:val="center" w:pos="4890"/>
        </w:tabs>
        <w:spacing w:after="0" w:line="216" w:lineRule="auto"/>
        <w:rPr>
          <w:rFonts w:ascii="Times New Roman" w:hAnsi="Times New Roman"/>
          <w:b/>
          <w:sz w:val="28"/>
          <w:szCs w:val="28"/>
          <w:u w:val="single"/>
        </w:rPr>
      </w:pPr>
      <w:r>
        <w:rPr>
          <w:rFonts w:ascii="Times New Roman" w:hAnsi="Times New Roman"/>
          <w:b/>
          <w:sz w:val="28"/>
          <w:szCs w:val="28"/>
        </w:rPr>
        <w:t>І .</w:t>
      </w:r>
      <w:r w:rsidR="001F27E8" w:rsidRPr="003C2C13">
        <w:rPr>
          <w:rFonts w:ascii="Times New Roman" w:hAnsi="Times New Roman"/>
          <w:b/>
          <w:sz w:val="28"/>
          <w:szCs w:val="28"/>
          <w:u w:val="single"/>
        </w:rPr>
        <w:t>Визначення проблеми, на розв’язання якої спрямована  Програма</w:t>
      </w:r>
    </w:p>
    <w:p w14:paraId="45DD262C" w14:textId="77777777" w:rsidR="0052760B" w:rsidRDefault="0052760B" w:rsidP="00FA1479">
      <w:pPr>
        <w:tabs>
          <w:tab w:val="left" w:pos="1125"/>
          <w:tab w:val="center" w:pos="4890"/>
        </w:tabs>
        <w:spacing w:after="0" w:line="216" w:lineRule="auto"/>
        <w:rPr>
          <w:rFonts w:ascii="Times New Roman" w:hAnsi="Times New Roman"/>
          <w:b/>
          <w:sz w:val="28"/>
          <w:szCs w:val="28"/>
        </w:rPr>
      </w:pPr>
    </w:p>
    <w:p w14:paraId="30EE45B0" w14:textId="77777777" w:rsidR="00BB5B95" w:rsidRPr="00BB5B95" w:rsidRDefault="009E3C51" w:rsidP="00BB5B95">
      <w:pPr>
        <w:pStyle w:val="af2"/>
        <w:shd w:val="clear" w:color="auto" w:fill="FFFFFF"/>
        <w:spacing w:before="0" w:beforeAutospacing="0" w:after="0" w:afterAutospacing="0"/>
        <w:ind w:firstLine="550"/>
        <w:jc w:val="both"/>
        <w:rPr>
          <w:color w:val="000000"/>
          <w:sz w:val="21"/>
          <w:szCs w:val="21"/>
        </w:rPr>
      </w:pPr>
      <w:r>
        <w:rPr>
          <w:color w:val="000000"/>
          <w:sz w:val="28"/>
          <w:szCs w:val="28"/>
        </w:rPr>
        <w:tab/>
      </w:r>
      <w:r w:rsidR="00BB5B95" w:rsidRPr="00BB5B95">
        <w:rPr>
          <w:color w:val="000000"/>
          <w:sz w:val="28"/>
          <w:szCs w:val="28"/>
          <w:bdr w:val="none" w:sz="0" w:space="0" w:color="auto" w:frame="1"/>
          <w:shd w:val="clear" w:color="auto" w:fill="FFFFFF"/>
          <w:lang w:val="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w:t>
      </w:r>
      <w:r w:rsidR="00BB5B95" w:rsidRPr="00BB5B95">
        <w:rPr>
          <w:color w:val="000000"/>
          <w:sz w:val="28"/>
          <w:szCs w:val="28"/>
          <w:bdr w:val="none" w:sz="0" w:space="0" w:color="auto" w:frame="1"/>
          <w:shd w:val="clear" w:color="auto" w:fill="FFFFFF"/>
        </w:rPr>
        <w:t>’</w:t>
      </w:r>
      <w:proofErr w:type="spellStart"/>
      <w:r w:rsidR="00BB5B95" w:rsidRPr="00BB5B95">
        <w:rPr>
          <w:color w:val="000000"/>
          <w:sz w:val="28"/>
          <w:szCs w:val="28"/>
          <w:bdr w:val="none" w:sz="0" w:space="0" w:color="auto" w:frame="1"/>
          <w:shd w:val="clear" w:color="auto" w:fill="FFFFFF"/>
          <w:lang w:val="uk-UA"/>
        </w:rPr>
        <w:t>ях</w:t>
      </w:r>
      <w:proofErr w:type="spellEnd"/>
      <w:r w:rsidR="00BB5B95" w:rsidRPr="00BB5B95">
        <w:rPr>
          <w:color w:val="000000"/>
          <w:sz w:val="28"/>
          <w:szCs w:val="28"/>
          <w:bdr w:val="none" w:sz="0" w:space="0" w:color="auto" w:frame="1"/>
          <w:shd w:val="clear" w:color="auto" w:fill="FFFFFF"/>
          <w:lang w:val="uk-UA"/>
        </w:rPr>
        <w:t xml:space="preserve">. Домашнє насильство – форма насильства, що найбільш прихована, часто не усвідомлювана ані постраждалими, ані </w:t>
      </w:r>
      <w:r w:rsidR="00BB5B95" w:rsidRPr="00BB5B95">
        <w:rPr>
          <w:color w:val="000000"/>
          <w:sz w:val="28"/>
          <w:szCs w:val="28"/>
          <w:bdr w:val="none" w:sz="0" w:space="0" w:color="auto" w:frame="1"/>
          <w:shd w:val="clear" w:color="auto" w:fill="FFFFFF"/>
          <w:lang w:val="uk-UA"/>
        </w:rPr>
        <w:lastRenderedPageBreak/>
        <w:t>представниками влади та суспільства. Однак саме домашнє насильство породжує цілу низку негативних суспільних явищ.</w:t>
      </w:r>
    </w:p>
    <w:p w14:paraId="3FF43340"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165EEE93"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14:paraId="52F34C73"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5AC8C9D1"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63F3424C"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w:t>
      </w:r>
      <w:r w:rsidR="003C2C13">
        <w:rPr>
          <w:color w:val="000000"/>
          <w:sz w:val="28"/>
          <w:szCs w:val="28"/>
          <w:bdr w:val="none" w:sz="0" w:space="0" w:color="auto" w:frame="1"/>
          <w:shd w:val="clear" w:color="auto" w:fill="FFFFFF"/>
          <w:lang w:val="uk-UA"/>
        </w:rPr>
        <w:t>о</w:t>
      </w:r>
      <w:r w:rsidRPr="00BB5B95">
        <w:rPr>
          <w:color w:val="000000"/>
          <w:sz w:val="28"/>
          <w:szCs w:val="28"/>
          <w:bdr w:val="none" w:sz="0" w:space="0" w:color="auto" w:frame="1"/>
          <w:shd w:val="clear" w:color="auto" w:fill="FFFFFF"/>
          <w:lang w:val="uk-UA"/>
        </w:rPr>
        <w:t>.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 межах сім</w:t>
      </w:r>
      <w:r w:rsidRPr="00BB5B95">
        <w:rPr>
          <w:color w:val="000000"/>
          <w:sz w:val="28"/>
          <w:szCs w:val="28"/>
          <w:bdr w:val="none" w:sz="0" w:space="0" w:color="auto" w:frame="1"/>
          <w:shd w:val="clear" w:color="auto" w:fill="FFFFFF"/>
        </w:rPr>
        <w:t>’</w:t>
      </w:r>
      <w:r w:rsidRPr="00BB5B95">
        <w:rPr>
          <w:color w:val="000000"/>
          <w:sz w:val="28"/>
          <w:szCs w:val="28"/>
          <w:bdr w:val="none" w:sz="0" w:space="0" w:color="auto" w:frame="1"/>
          <w:shd w:val="clear" w:color="auto" w:fill="FFFFFF"/>
          <w:lang w:val="uk-UA"/>
        </w:rPr>
        <w:t>ї, родини, а й поліпшуватиме майбутнє дітей, які перестануть бути свідками домашнього насильства.</w:t>
      </w:r>
    </w:p>
    <w:p w14:paraId="2D539EE1" w14:textId="77777777" w:rsidR="005B65A6" w:rsidRDefault="005B65A6">
      <w:pPr>
        <w:spacing w:after="0" w:line="216" w:lineRule="auto"/>
        <w:jc w:val="center"/>
        <w:rPr>
          <w:rFonts w:ascii="Times New Roman" w:hAnsi="Times New Roman"/>
          <w:b/>
          <w:sz w:val="28"/>
          <w:szCs w:val="28"/>
        </w:rPr>
      </w:pPr>
    </w:p>
    <w:p w14:paraId="7C02D70E" w14:textId="77777777" w:rsidR="00A96E1D" w:rsidRDefault="00042976" w:rsidP="00042976">
      <w:pPr>
        <w:tabs>
          <w:tab w:val="left" w:pos="540"/>
          <w:tab w:val="center" w:pos="4890"/>
        </w:tabs>
        <w:spacing w:after="0" w:line="216" w:lineRule="auto"/>
        <w:rPr>
          <w:rFonts w:ascii="Times New Roman" w:hAnsi="Times New Roman"/>
          <w:b/>
          <w:sz w:val="28"/>
          <w:szCs w:val="28"/>
        </w:rPr>
      </w:pPr>
      <w:r>
        <w:rPr>
          <w:rFonts w:ascii="Times New Roman" w:hAnsi="Times New Roman"/>
          <w:b/>
          <w:sz w:val="28"/>
          <w:szCs w:val="28"/>
        </w:rPr>
        <w:tab/>
      </w:r>
      <w:r w:rsidR="009E3C51">
        <w:rPr>
          <w:rFonts w:ascii="Times New Roman" w:hAnsi="Times New Roman"/>
          <w:b/>
          <w:sz w:val="28"/>
          <w:szCs w:val="28"/>
        </w:rPr>
        <w:t xml:space="preserve">ІІ. Загальні положення </w:t>
      </w:r>
    </w:p>
    <w:p w14:paraId="14013291" w14:textId="77777777" w:rsidR="005B65A6" w:rsidRPr="0043222E" w:rsidRDefault="009E3C51" w:rsidP="005B65A6">
      <w:pPr>
        <w:pStyle w:val="af2"/>
        <w:shd w:val="clear" w:color="auto" w:fill="FFFFFF"/>
        <w:spacing w:before="0" w:beforeAutospacing="0" w:after="0" w:afterAutospacing="0"/>
        <w:jc w:val="center"/>
        <w:rPr>
          <w:rFonts w:ascii="Arial" w:hAnsi="Arial" w:cs="Arial"/>
          <w:color w:val="000000"/>
          <w:sz w:val="21"/>
          <w:szCs w:val="21"/>
          <w:lang w:val="uk-UA"/>
        </w:rPr>
      </w:pPr>
      <w:r w:rsidRPr="0043222E">
        <w:rPr>
          <w:color w:val="000000"/>
          <w:sz w:val="28"/>
          <w:szCs w:val="28"/>
          <w:lang w:val="uk-UA"/>
        </w:rPr>
        <w:tab/>
      </w:r>
    </w:p>
    <w:p w14:paraId="0CFDAF88" w14:textId="77777777" w:rsidR="005B65A6" w:rsidRPr="0043222E" w:rsidRDefault="005B65A6" w:rsidP="001E293C">
      <w:pPr>
        <w:shd w:val="clear" w:color="auto" w:fill="FFFFFF"/>
        <w:spacing w:after="0" w:line="240" w:lineRule="auto"/>
        <w:ind w:firstLine="550"/>
        <w:jc w:val="both"/>
        <w:rPr>
          <w:rFonts w:ascii="Times New Roman" w:eastAsia="Times New Roman" w:hAnsi="Times New Roman"/>
          <w:color w:val="000000"/>
          <w:sz w:val="28"/>
          <w:szCs w:val="28"/>
          <w:lang w:eastAsia="ru-RU"/>
        </w:rPr>
      </w:pPr>
      <w:bookmarkStart w:id="2" w:name="n15"/>
      <w:bookmarkEnd w:id="2"/>
      <w:r w:rsidRPr="005B65A6">
        <w:rPr>
          <w:rFonts w:ascii="Times New Roman" w:eastAsia="Times New Roman" w:hAnsi="Times New Roman"/>
          <w:color w:val="000000"/>
          <w:sz w:val="32"/>
          <w:szCs w:val="32"/>
          <w:bdr w:val="none" w:sz="0" w:space="0" w:color="auto" w:frame="1"/>
          <w:shd w:val="clear" w:color="auto" w:fill="FFFFFF"/>
          <w:lang w:eastAsia="ru-RU"/>
        </w:rPr>
        <w:t xml:space="preserve">1. </w:t>
      </w:r>
      <w:r w:rsidRPr="00E800CF">
        <w:rPr>
          <w:rFonts w:ascii="Times New Roman" w:eastAsia="Times New Roman" w:hAnsi="Times New Roman"/>
          <w:color w:val="000000"/>
          <w:sz w:val="28"/>
          <w:szCs w:val="28"/>
          <w:bdr w:val="none" w:sz="0" w:space="0" w:color="auto" w:frame="1"/>
          <w:shd w:val="clear" w:color="auto" w:fill="FFFFFF"/>
          <w:lang w:eastAsia="ru-RU"/>
        </w:rPr>
        <w:t>«Програма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w:t>
      </w:r>
      <w:r w:rsidR="0069274B">
        <w:rPr>
          <w:rFonts w:ascii="Times New Roman" w:eastAsia="Times New Roman" w:hAnsi="Times New Roman"/>
          <w:color w:val="000000"/>
          <w:sz w:val="28"/>
          <w:szCs w:val="28"/>
          <w:bdr w:val="none" w:sz="0" w:space="0" w:color="auto" w:frame="1"/>
          <w:shd w:val="clear" w:color="auto" w:fill="FFFFFF"/>
          <w:lang w:eastAsia="ru-RU"/>
        </w:rPr>
        <w:t>х вчинків та їхніх наслідків,</w:t>
      </w:r>
      <w:r w:rsidR="0069274B" w:rsidRPr="0043222E">
        <w:rPr>
          <w:rFonts w:ascii="Times New Roman" w:eastAsia="Times New Roman" w:hAnsi="Times New Roman"/>
          <w:color w:val="000000"/>
          <w:sz w:val="28"/>
          <w:szCs w:val="28"/>
          <w:bdr w:val="none" w:sz="0" w:space="0" w:color="auto" w:frame="1"/>
          <w:shd w:val="clear" w:color="auto" w:fill="FFFFFF"/>
          <w:lang w:eastAsia="ru-RU"/>
        </w:rPr>
        <w:t xml:space="preserve"> </w:t>
      </w:r>
      <w:r w:rsidRPr="00E800CF">
        <w:rPr>
          <w:rFonts w:ascii="Times New Roman" w:eastAsia="Times New Roman" w:hAnsi="Times New Roman"/>
          <w:color w:val="000000"/>
          <w:sz w:val="28"/>
          <w:szCs w:val="28"/>
          <w:bdr w:val="none" w:sz="0" w:space="0" w:color="auto" w:frame="1"/>
          <w:shd w:val="clear" w:color="auto" w:fill="FFFFFF"/>
          <w:lang w:eastAsia="ru-RU"/>
        </w:rPr>
        <w:t>до виконання батьківських обов’язків, на викорінення дискримінаційних уявлень про соціальні ролі та обов’язки жінок і чоловіків.</w:t>
      </w:r>
    </w:p>
    <w:p w14:paraId="7B43B97D" w14:textId="77777777" w:rsidR="0069274B" w:rsidRPr="0043222E" w:rsidRDefault="00954B05" w:rsidP="001E293C">
      <w:pPr>
        <w:shd w:val="clear" w:color="auto" w:fill="FFFFFF"/>
        <w:spacing w:after="0" w:line="240" w:lineRule="auto"/>
        <w:ind w:firstLine="550"/>
        <w:jc w:val="both"/>
        <w:rPr>
          <w:rFonts w:ascii="Times New Roman" w:eastAsia="Times New Roman" w:hAnsi="Times New Roman"/>
          <w:color w:val="000000"/>
          <w:sz w:val="28"/>
          <w:szCs w:val="28"/>
          <w:bdr w:val="none" w:sz="0" w:space="0" w:color="auto" w:frame="1"/>
          <w:shd w:val="clear" w:color="auto" w:fill="FFFFFF"/>
          <w:lang w:val="ru-RU" w:eastAsia="ru-RU"/>
        </w:rPr>
      </w:pPr>
      <w:bookmarkStart w:id="3" w:name="n16"/>
      <w:bookmarkEnd w:id="3"/>
      <w:r w:rsidRPr="0043222E">
        <w:rPr>
          <w:rFonts w:ascii="Times New Roman" w:eastAsia="Times New Roman" w:hAnsi="Times New Roman"/>
          <w:color w:val="000000"/>
          <w:sz w:val="28"/>
          <w:szCs w:val="28"/>
          <w:bdr w:val="none" w:sz="0" w:space="0" w:color="auto" w:frame="1"/>
          <w:shd w:val="clear" w:color="auto" w:fill="FFFFFF"/>
          <w:lang w:eastAsia="ru-RU"/>
        </w:rPr>
        <w:lastRenderedPageBreak/>
        <w:t xml:space="preserve">  </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2. У </w:t>
      </w:r>
      <w:r w:rsidR="005B65A6" w:rsidRPr="00E800CF">
        <w:rPr>
          <w:rFonts w:ascii="Times New Roman" w:eastAsia="Times New Roman" w:hAnsi="Times New Roman"/>
          <w:color w:val="000000"/>
          <w:sz w:val="28"/>
          <w:szCs w:val="28"/>
          <w:bdr w:val="none" w:sz="0" w:space="0" w:color="auto" w:frame="1"/>
          <w:shd w:val="clear" w:color="auto" w:fill="FFFFFF"/>
          <w:lang w:eastAsia="ru-RU"/>
        </w:rPr>
        <w:t>П</w:t>
      </w:r>
      <w:r w:rsidR="005B65A6" w:rsidRPr="00570845">
        <w:rPr>
          <w:rFonts w:ascii="Times New Roman" w:eastAsia="Times New Roman" w:hAnsi="Times New Roman"/>
          <w:color w:val="000000"/>
          <w:sz w:val="28"/>
          <w:szCs w:val="28"/>
          <w:bdr w:val="none" w:sz="0" w:space="0" w:color="auto" w:frame="1"/>
          <w:shd w:val="clear" w:color="auto" w:fill="FFFFFF"/>
          <w:lang w:eastAsia="ru-RU"/>
        </w:rPr>
        <w:t>рограмі</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 xml:space="preserve">терміни вживаються </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у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значеннях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наведених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законах </w:t>
      </w:r>
      <w:r w:rsidR="005B65A6" w:rsidRPr="00570845">
        <w:rPr>
          <w:rFonts w:ascii="Times New Roman" w:eastAsia="Times New Roman" w:hAnsi="Times New Roman"/>
          <w:color w:val="000000"/>
          <w:sz w:val="28"/>
          <w:szCs w:val="28"/>
          <w:bdr w:val="none" w:sz="0" w:space="0" w:color="auto" w:frame="1"/>
          <w:shd w:val="clear" w:color="auto" w:fill="FFFFFF"/>
          <w:lang w:eastAsia="ru-RU"/>
        </w:rPr>
        <w:t>України</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9" w:tgtFrame="_blank" w:history="1">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«Про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запобігання</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r w:rsidR="005B65A6" w:rsidRPr="00570845">
          <w:rPr>
            <w:rFonts w:ascii="Times New Roman" w:eastAsia="Times New Roman" w:hAnsi="Times New Roman"/>
            <w:color w:val="000000"/>
            <w:sz w:val="28"/>
            <w:szCs w:val="28"/>
            <w:bdr w:val="none" w:sz="0" w:space="0" w:color="auto" w:frame="1"/>
            <w:shd w:val="clear" w:color="auto" w:fill="FFFFFF"/>
            <w:lang w:eastAsia="ru-RU"/>
          </w:rPr>
          <w:t>протидію</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домашньому</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насильству</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w:t>
        </w:r>
      </w:hyperlink>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10" w:tgtFrame="_blank" w:history="1">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«Про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забезпечення</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рівних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та </w:t>
        </w:r>
        <w:r w:rsidR="005B65A6" w:rsidRPr="00570845">
          <w:rPr>
            <w:rFonts w:ascii="Times New Roman" w:eastAsia="Times New Roman" w:hAnsi="Times New Roman"/>
            <w:color w:val="000000"/>
            <w:sz w:val="28"/>
            <w:szCs w:val="28"/>
            <w:bdr w:val="none" w:sz="0" w:space="0" w:color="auto" w:frame="1"/>
            <w:shd w:val="clear" w:color="auto" w:fill="FFFFFF"/>
            <w:lang w:eastAsia="ru-RU"/>
          </w:rPr>
          <w:t>можливостей</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жінок</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r w:rsidR="005B65A6" w:rsidRPr="00E800CF">
          <w:rPr>
            <w:rFonts w:ascii="Times New Roman" w:eastAsia="Times New Roman" w:hAnsi="Times New Roman"/>
            <w:noProof/>
            <w:color w:val="000000"/>
            <w:sz w:val="28"/>
            <w:szCs w:val="28"/>
            <w:bdr w:val="none" w:sz="0" w:space="0" w:color="auto" w:frame="1"/>
            <w:shd w:val="clear" w:color="auto" w:fill="FFFFFF"/>
            <w:lang w:val="ru-RU" w:eastAsia="ru-RU"/>
          </w:rPr>
          <w:t>чоловіків</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w:t>
        </w:r>
      </w:hyperlink>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інших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нормативно-</w:t>
      </w:r>
      <w:r w:rsidR="005B65A6" w:rsidRPr="00570845">
        <w:rPr>
          <w:rFonts w:ascii="Times New Roman" w:eastAsia="Times New Roman" w:hAnsi="Times New Roman"/>
          <w:color w:val="000000"/>
          <w:sz w:val="28"/>
          <w:szCs w:val="28"/>
          <w:bdr w:val="none" w:sz="0" w:space="0" w:color="auto" w:frame="1"/>
          <w:shd w:val="clear" w:color="auto" w:fill="FFFFFF"/>
          <w:lang w:eastAsia="ru-RU"/>
        </w:rPr>
        <w:t>правових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актах.</w:t>
      </w:r>
      <w:bookmarkStart w:id="4" w:name="n17"/>
      <w:bookmarkEnd w:id="4"/>
    </w:p>
    <w:p w14:paraId="702FDC61" w14:textId="77777777" w:rsidR="00954B05" w:rsidRPr="00E800CF" w:rsidRDefault="005B65A6" w:rsidP="001E293C">
      <w:pPr>
        <w:shd w:val="clear" w:color="auto" w:fill="FFFFFF"/>
        <w:spacing w:after="0" w:line="240" w:lineRule="auto"/>
        <w:ind w:firstLine="550"/>
        <w:jc w:val="both"/>
        <w:rPr>
          <w:sz w:val="28"/>
          <w:szCs w:val="28"/>
        </w:rPr>
      </w:pPr>
      <w:r w:rsidRPr="0069274B">
        <w:rPr>
          <w:rFonts w:ascii="Times New Roman" w:hAnsi="Times New Roman"/>
          <w:color w:val="000000"/>
          <w:sz w:val="28"/>
          <w:szCs w:val="28"/>
          <w:bdr w:val="none" w:sz="0" w:space="0" w:color="auto" w:frame="1"/>
          <w:shd w:val="clear" w:color="auto" w:fill="FFFFFF"/>
        </w:rPr>
        <w:t xml:space="preserve">3. </w:t>
      </w:r>
      <w:r w:rsidRPr="0069274B">
        <w:rPr>
          <w:rFonts w:ascii="Times New Roman" w:hAnsi="Times New Roman"/>
          <w:b/>
          <w:color w:val="000000"/>
          <w:sz w:val="28"/>
          <w:szCs w:val="28"/>
          <w:u w:val="single"/>
          <w:bdr w:val="none" w:sz="0" w:space="0" w:color="auto" w:frame="1"/>
          <w:shd w:val="clear" w:color="auto" w:fill="FFFFFF"/>
        </w:rPr>
        <w:t>Мета Програми</w:t>
      </w:r>
      <w:r w:rsidRPr="0069274B">
        <w:rPr>
          <w:rFonts w:ascii="Times New Roman" w:hAnsi="Times New Roman"/>
          <w:color w:val="000000"/>
          <w:sz w:val="28"/>
          <w:szCs w:val="28"/>
          <w:bdr w:val="none" w:sz="0" w:space="0" w:color="auto" w:frame="1"/>
          <w:shd w:val="clear" w:color="auto" w:fill="FFFFFF"/>
        </w:rPr>
        <w:t xml:space="preserve"> - </w:t>
      </w:r>
      <w:bookmarkStart w:id="5" w:name="n18"/>
      <w:bookmarkEnd w:id="5"/>
      <w:r w:rsidR="00954B05" w:rsidRPr="0069274B">
        <w:rPr>
          <w:rFonts w:ascii="Times New Roman" w:hAnsi="Times New Roman"/>
          <w:sz w:val="28"/>
          <w:szCs w:val="28"/>
        </w:rPr>
        <w:t>корекція агресивної поведінки осіб, які вчинили домашнє насильство, або належать до груп ризику щодо його вчинення, сприяння зміні насильницької поведінки кривдника, формування соціально-прийнятних норм та гуманістичних цінностей</w:t>
      </w:r>
      <w:r w:rsidR="00954B05" w:rsidRPr="00E800CF">
        <w:rPr>
          <w:sz w:val="28"/>
          <w:szCs w:val="28"/>
        </w:rPr>
        <w:t>.</w:t>
      </w:r>
    </w:p>
    <w:p w14:paraId="77266BB2" w14:textId="77777777" w:rsidR="005B65A6" w:rsidRPr="00E800CF" w:rsidRDefault="005B65A6" w:rsidP="005B65A6">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4. </w:t>
      </w:r>
      <w:proofErr w:type="spellStart"/>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Завданнями</w:t>
      </w:r>
      <w:proofErr w:type="spellEnd"/>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 </w:t>
      </w:r>
      <w:r w:rsidRPr="00E800CF">
        <w:rPr>
          <w:rFonts w:ascii="Times New Roman" w:eastAsia="Times New Roman" w:hAnsi="Times New Roman"/>
          <w:b/>
          <w:color w:val="000000"/>
          <w:sz w:val="28"/>
          <w:szCs w:val="28"/>
          <w:u w:val="single"/>
          <w:bdr w:val="none" w:sz="0" w:space="0" w:color="auto" w:frame="1"/>
          <w:shd w:val="clear" w:color="auto" w:fill="FFFFFF"/>
          <w:lang w:eastAsia="ru-RU"/>
        </w:rPr>
        <w:t>П</w:t>
      </w:r>
      <w:proofErr w:type="spellStart"/>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є:</w:t>
      </w:r>
    </w:p>
    <w:p w14:paraId="17FE929D" w14:textId="77777777" w:rsidR="005B65A6" w:rsidRPr="00A32583"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eastAsia="ru-RU"/>
        </w:rPr>
      </w:pPr>
      <w:bookmarkStart w:id="6" w:name="n19"/>
      <w:bookmarkEnd w:id="6"/>
      <w:r w:rsidRPr="00B20C23">
        <w:rPr>
          <w:rFonts w:ascii="Times New Roman" w:eastAsia="Times New Roman" w:hAnsi="Times New Roman"/>
          <w:color w:val="000000"/>
          <w:sz w:val="28"/>
          <w:szCs w:val="28"/>
          <w:bdr w:val="none" w:sz="0" w:space="0" w:color="auto" w:frame="1"/>
          <w:shd w:val="clear" w:color="auto" w:fill="FFFFFF"/>
          <w:lang w:eastAsia="ru-RU"/>
        </w:rPr>
        <w:t>формування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r w:rsidRPr="00B20C23">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відповідального</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ставлення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r w:rsidRPr="00B20C23">
        <w:rPr>
          <w:rFonts w:ascii="Times New Roman" w:eastAsia="Times New Roman" w:hAnsi="Times New Roman"/>
          <w:color w:val="000000"/>
          <w:sz w:val="28"/>
          <w:szCs w:val="28"/>
          <w:bdr w:val="none" w:sz="0" w:space="0" w:color="auto" w:frame="1"/>
          <w:shd w:val="clear" w:color="auto" w:fill="FFFFFF"/>
          <w:lang w:eastAsia="ru-RU"/>
        </w:rPr>
        <w:t>власної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поведінки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r w:rsidRPr="0043222E">
        <w:rPr>
          <w:rFonts w:ascii="Times New Roman" w:eastAsia="Times New Roman" w:hAnsi="Times New Roman"/>
          <w:color w:val="000000"/>
          <w:sz w:val="28"/>
          <w:szCs w:val="28"/>
          <w:bdr w:val="none" w:sz="0" w:space="0" w:color="auto" w:frame="1"/>
          <w:shd w:val="clear" w:color="auto" w:fill="FFFFFF"/>
          <w:lang w:eastAsia="ru-RU"/>
        </w:rPr>
        <w:t>її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A32583">
        <w:rPr>
          <w:rFonts w:ascii="Times New Roman" w:eastAsia="Times New Roman" w:hAnsi="Times New Roman"/>
          <w:color w:val="000000"/>
          <w:sz w:val="28"/>
          <w:szCs w:val="28"/>
          <w:bdr w:val="none" w:sz="0" w:space="0" w:color="auto" w:frame="1"/>
          <w:shd w:val="clear" w:color="auto" w:fill="FFFFFF"/>
          <w:lang w:eastAsia="ru-RU"/>
        </w:rPr>
        <w:t>наслідків</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себе та</w:t>
      </w:r>
      <w:r w:rsidRPr="00A32583">
        <w:rPr>
          <w:rFonts w:ascii="Times New Roman" w:eastAsia="Times New Roman" w:hAnsi="Times New Roman"/>
          <w:color w:val="000000"/>
          <w:sz w:val="28"/>
          <w:szCs w:val="28"/>
          <w:bdr w:val="none" w:sz="0" w:space="0" w:color="auto" w:frame="1"/>
          <w:shd w:val="clear" w:color="auto" w:fill="FFFFFF"/>
          <w:lang w:eastAsia="ru-RU"/>
        </w:rPr>
        <w:t xml:space="preserve"> членів сім’ї</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C4B49C2"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7" w:name="n20"/>
      <w:bookmarkEnd w:id="7"/>
      <w:r w:rsidRPr="00A32583">
        <w:rPr>
          <w:rFonts w:ascii="Times New Roman" w:eastAsia="Times New Roman" w:hAnsi="Times New Roman"/>
          <w:color w:val="000000"/>
          <w:sz w:val="28"/>
          <w:szCs w:val="28"/>
          <w:bdr w:val="none" w:sz="0" w:space="0" w:color="auto" w:frame="1"/>
          <w:shd w:val="clear" w:color="auto" w:fill="FFFFFF"/>
          <w:lang w:eastAsia="ru-RU"/>
        </w:rPr>
        <w:t>формування усвідомлення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кривдником</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того, </w:t>
      </w:r>
      <w:r w:rsidRPr="0043222E">
        <w:rPr>
          <w:rFonts w:ascii="Times New Roman" w:eastAsia="Times New Roman" w:hAnsi="Times New Roman"/>
          <w:color w:val="000000"/>
          <w:sz w:val="28"/>
          <w:szCs w:val="28"/>
          <w:bdr w:val="none" w:sz="0" w:space="0" w:color="auto" w:frame="1"/>
          <w:shd w:val="clear" w:color="auto" w:fill="FFFFFF"/>
          <w:lang w:eastAsia="ru-RU"/>
        </w:rPr>
        <w:t xml:space="preserve">що домашнє насильство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це</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порушення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яке </w:t>
      </w:r>
      <w:r w:rsidRPr="0043222E">
        <w:rPr>
          <w:rFonts w:ascii="Times New Roman" w:eastAsia="Times New Roman" w:hAnsi="Times New Roman"/>
          <w:color w:val="000000"/>
          <w:sz w:val="28"/>
          <w:szCs w:val="28"/>
          <w:bdr w:val="none" w:sz="0" w:space="0" w:color="auto" w:frame="1"/>
          <w:shd w:val="clear" w:color="auto" w:fill="FFFFFF"/>
          <w:lang w:eastAsia="ru-RU"/>
        </w:rPr>
        <w:t xml:space="preserve">карається відповідно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до чинного </w:t>
      </w:r>
      <w:r w:rsidRPr="0043222E">
        <w:rPr>
          <w:rFonts w:ascii="Times New Roman" w:eastAsia="Times New Roman" w:hAnsi="Times New Roman"/>
          <w:color w:val="000000"/>
          <w:sz w:val="28"/>
          <w:szCs w:val="28"/>
          <w:bdr w:val="none" w:sz="0" w:space="0" w:color="auto" w:frame="1"/>
          <w:shd w:val="clear" w:color="auto" w:fill="FFFFFF"/>
          <w:lang w:eastAsia="ru-RU"/>
        </w:rPr>
        <w:t>законодавства</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F595E36"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8" w:name="n21"/>
      <w:bookmarkEnd w:id="8"/>
      <w:r w:rsidRPr="0043222E">
        <w:rPr>
          <w:rFonts w:ascii="Times New Roman" w:eastAsia="Times New Roman" w:hAnsi="Times New Roman"/>
          <w:color w:val="000000"/>
          <w:sz w:val="28"/>
          <w:szCs w:val="28"/>
          <w:bdr w:val="none" w:sz="0" w:space="0" w:color="auto" w:frame="1"/>
          <w:shd w:val="clear" w:color="auto" w:fill="FFFFFF"/>
          <w:lang w:eastAsia="ru-RU"/>
        </w:rPr>
        <w:t>сприяння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зміні</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насильницької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поведінки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72800313"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9" w:name="n22"/>
      <w:bookmarkEnd w:id="9"/>
      <w:r w:rsidRPr="0043222E">
        <w:rPr>
          <w:rFonts w:ascii="Times New Roman" w:eastAsia="Times New Roman" w:hAnsi="Times New Roman"/>
          <w:color w:val="000000"/>
          <w:sz w:val="28"/>
          <w:szCs w:val="28"/>
          <w:bdr w:val="none" w:sz="0" w:space="0" w:color="auto" w:frame="1"/>
          <w:shd w:val="clear" w:color="auto" w:fill="FFFFFF"/>
          <w:lang w:eastAsia="ru-RU"/>
        </w:rPr>
        <w:t>формування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r w:rsidRPr="0043222E">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нової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неагресивної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моделі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приватних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стосунках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402D85A"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10" w:name="n23"/>
      <w:bookmarkEnd w:id="10"/>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сприяння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засвоєнню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моделі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сімейного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життя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засадах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гендерної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рівності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взаєморозуміння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взаємоповаги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дотримання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усіх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членів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bookmarkStart w:id="11" w:name="n24"/>
      <w:bookmarkEnd w:id="11"/>
    </w:p>
    <w:p w14:paraId="6C32D6A0"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сприяння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оволодінню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навичка</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ми</w:t>
      </w:r>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безконфліктного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спілкування, ефективної комунікації.</w:t>
      </w:r>
    </w:p>
    <w:p w14:paraId="7560A179" w14:textId="77777777" w:rsidR="005B65A6" w:rsidRPr="00E800CF" w:rsidRDefault="005B65A6" w:rsidP="005B65A6">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2" w:name="n25"/>
      <w:bookmarkEnd w:id="12"/>
      <w:r w:rsidRPr="00E800CF">
        <w:rPr>
          <w:rFonts w:ascii="Times New Roman" w:eastAsia="Times New Roman" w:hAnsi="Times New Roman"/>
          <w:color w:val="000000"/>
          <w:sz w:val="28"/>
          <w:szCs w:val="28"/>
          <w:bdr w:val="none" w:sz="0" w:space="0" w:color="auto" w:frame="1"/>
          <w:shd w:val="clear" w:color="auto" w:fill="FFFFFF"/>
          <w:lang w:eastAsia="ru-RU"/>
        </w:rPr>
        <w:t xml:space="preserve">5. Розроблення, організація та виконання  Програми, її проходження кривдниками забезпечує </w:t>
      </w:r>
      <w:r w:rsidR="009F6F8B" w:rsidRPr="00E800CF">
        <w:rPr>
          <w:rFonts w:ascii="Times New Roman" w:eastAsia="Times New Roman" w:hAnsi="Times New Roman"/>
          <w:color w:val="000000"/>
          <w:sz w:val="28"/>
          <w:szCs w:val="28"/>
          <w:bdr w:val="none" w:sz="0" w:space="0" w:color="auto" w:frame="1"/>
          <w:shd w:val="clear" w:color="auto" w:fill="FFFFFF"/>
          <w:lang w:eastAsia="ru-RU"/>
        </w:rPr>
        <w:t>КЗ «</w:t>
      </w:r>
      <w:r w:rsidRPr="00E800CF">
        <w:rPr>
          <w:rFonts w:ascii="Times New Roman" w:eastAsia="Times New Roman" w:hAnsi="Times New Roman"/>
          <w:color w:val="000000"/>
          <w:sz w:val="28"/>
          <w:szCs w:val="28"/>
          <w:bdr w:val="none" w:sz="0" w:space="0" w:color="auto" w:frame="1"/>
          <w:shd w:val="clear" w:color="auto" w:fill="FFFFFF"/>
          <w:lang w:eastAsia="ru-RU"/>
        </w:rPr>
        <w:t xml:space="preserve">Центр надання соціальних послуг </w:t>
      </w:r>
      <w:r w:rsidR="009F6F8B" w:rsidRPr="00E800CF">
        <w:rPr>
          <w:rFonts w:ascii="Times New Roman" w:eastAsia="Times New Roman" w:hAnsi="Times New Roman"/>
          <w:color w:val="000000"/>
          <w:sz w:val="28"/>
          <w:szCs w:val="28"/>
          <w:bdr w:val="none" w:sz="0" w:space="0" w:color="auto" w:frame="1"/>
          <w:shd w:val="clear" w:color="auto" w:fill="FFFFFF"/>
          <w:lang w:eastAsia="ru-RU"/>
        </w:rPr>
        <w:t>Козяти</w:t>
      </w:r>
      <w:r w:rsidRPr="00E800CF">
        <w:rPr>
          <w:rFonts w:ascii="Times New Roman" w:eastAsia="Times New Roman" w:hAnsi="Times New Roman"/>
          <w:color w:val="000000"/>
          <w:sz w:val="28"/>
          <w:szCs w:val="28"/>
          <w:bdr w:val="none" w:sz="0" w:space="0" w:color="auto" w:frame="1"/>
          <w:shd w:val="clear" w:color="auto" w:fill="FFFFFF"/>
          <w:lang w:eastAsia="ru-RU"/>
        </w:rPr>
        <w:t xml:space="preserve">нської </w:t>
      </w:r>
      <w:r w:rsidR="009F6F8B" w:rsidRPr="00E800CF">
        <w:rPr>
          <w:rFonts w:ascii="Times New Roman" w:eastAsia="Times New Roman" w:hAnsi="Times New Roman"/>
          <w:color w:val="000000"/>
          <w:sz w:val="28"/>
          <w:szCs w:val="28"/>
          <w:bdr w:val="none" w:sz="0" w:space="0" w:color="auto" w:frame="1"/>
          <w:shd w:val="clear" w:color="auto" w:fill="FFFFFF"/>
          <w:lang w:eastAsia="ru-RU"/>
        </w:rPr>
        <w:t>мі</w:t>
      </w:r>
      <w:r w:rsidRPr="00E800CF">
        <w:rPr>
          <w:rFonts w:ascii="Times New Roman" w:eastAsia="Times New Roman" w:hAnsi="Times New Roman"/>
          <w:color w:val="000000"/>
          <w:sz w:val="28"/>
          <w:szCs w:val="28"/>
          <w:bdr w:val="none" w:sz="0" w:space="0" w:color="auto" w:frame="1"/>
          <w:shd w:val="clear" w:color="auto" w:fill="FFFFFF"/>
          <w:lang w:eastAsia="ru-RU"/>
        </w:rPr>
        <w:t>ської ради</w:t>
      </w:r>
      <w:r w:rsidR="00186677"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eastAsia="ru-RU"/>
        </w:rPr>
        <w:t xml:space="preserve"> відповідно до вимог </w:t>
      </w:r>
      <w:hyperlink r:id="rId11" w:anchor="n118"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статті 8</w:t>
        </w:r>
      </w:hyperlink>
      <w:r w:rsidRPr="00E800CF">
        <w:rPr>
          <w:rFonts w:ascii="Times New Roman" w:eastAsia="Times New Roman" w:hAnsi="Times New Roman"/>
          <w:color w:val="000000"/>
          <w:sz w:val="28"/>
          <w:szCs w:val="28"/>
          <w:bdr w:val="none" w:sz="0" w:space="0" w:color="auto" w:frame="1"/>
          <w:shd w:val="clear" w:color="auto" w:fill="FFFFFF"/>
          <w:lang w:eastAsia="ru-RU"/>
        </w:rPr>
        <w:t> Закону України «Про запобігання та протидію домашньому насильству».</w:t>
      </w:r>
    </w:p>
    <w:p w14:paraId="171F87C9" w14:textId="77777777" w:rsidR="005B65A6" w:rsidRPr="00E800CF" w:rsidRDefault="000A179C" w:rsidP="009E0E20">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3" w:name="n26"/>
      <w:bookmarkStart w:id="14" w:name="n27"/>
      <w:bookmarkEnd w:id="13"/>
      <w:bookmarkEnd w:id="14"/>
      <w:r w:rsidRPr="00E800CF">
        <w:rPr>
          <w:rFonts w:ascii="Times New Roman" w:eastAsia="Times New Roman" w:hAnsi="Times New Roman"/>
          <w:color w:val="000000"/>
          <w:sz w:val="28"/>
          <w:szCs w:val="28"/>
          <w:bdr w:val="none" w:sz="0" w:space="0" w:color="auto" w:frame="1"/>
          <w:shd w:val="clear" w:color="auto" w:fill="FFFFFF"/>
          <w:lang w:eastAsia="ru-RU"/>
        </w:rPr>
        <w:t>6</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Програма реалізується фахівцем із соціальної роботи </w:t>
      </w:r>
      <w:r w:rsidRPr="00E800CF">
        <w:rPr>
          <w:rFonts w:ascii="Times New Roman" w:eastAsia="Times New Roman" w:hAnsi="Times New Roman"/>
          <w:color w:val="000000"/>
          <w:sz w:val="28"/>
          <w:szCs w:val="28"/>
          <w:bdr w:val="none" w:sz="0" w:space="0" w:color="auto" w:frame="1"/>
          <w:shd w:val="clear" w:color="auto" w:fill="FFFFFF"/>
          <w:lang w:eastAsia="ru-RU"/>
        </w:rPr>
        <w:t>КЗ «Центр надання соціальних послуг Козятинської міської ради</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яка пройшла відповідне навчання </w:t>
      </w:r>
      <w:r w:rsidR="00E5793E" w:rsidRPr="00E800CF">
        <w:rPr>
          <w:rFonts w:ascii="Times New Roman" w:eastAsia="Times New Roman" w:hAnsi="Times New Roman"/>
          <w:color w:val="000000"/>
          <w:sz w:val="28"/>
          <w:szCs w:val="28"/>
          <w:bdr w:val="none" w:sz="0" w:space="0" w:color="auto" w:frame="1"/>
          <w:shd w:val="clear" w:color="auto" w:fill="FFFFFF"/>
          <w:lang w:eastAsia="ru-RU"/>
        </w:rPr>
        <w:t>з підготовки фахівців, які реалізують програму для кривдників у територіальних громадах Вінницької області</w:t>
      </w:r>
      <w:r w:rsidR="008C1B6D" w:rsidRPr="00E800CF">
        <w:rPr>
          <w:rFonts w:ascii="Times New Roman" w:eastAsia="Times New Roman" w:hAnsi="Times New Roman"/>
          <w:color w:val="000000"/>
          <w:sz w:val="28"/>
          <w:szCs w:val="28"/>
          <w:bdr w:val="none" w:sz="0" w:space="0" w:color="auto" w:frame="1"/>
          <w:shd w:val="clear" w:color="auto" w:fill="FFFFFF"/>
          <w:lang w:eastAsia="ru-RU"/>
        </w:rPr>
        <w:t>,</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що засвідчене сертифікатом</w:t>
      </w:r>
      <w:r w:rsidR="008C1B6D" w:rsidRPr="00E800CF">
        <w:rPr>
          <w:rFonts w:ascii="Times New Roman" w:eastAsia="Times New Roman" w:hAnsi="Times New Roman"/>
          <w:color w:val="000000"/>
          <w:sz w:val="28"/>
          <w:szCs w:val="28"/>
          <w:bdr w:val="none" w:sz="0" w:space="0" w:color="auto" w:frame="1"/>
          <w:shd w:val="clear" w:color="auto" w:fill="FFFFFF"/>
          <w:lang w:eastAsia="ru-RU"/>
        </w:rPr>
        <w:t xml:space="preserve"> Департаменту соціальної та молодіжної політики</w:t>
      </w:r>
      <w:r w:rsidR="005B65A6" w:rsidRPr="00E800CF">
        <w:rPr>
          <w:rFonts w:ascii="Times New Roman" w:eastAsia="Times New Roman" w:hAnsi="Times New Roman"/>
          <w:color w:val="000000"/>
          <w:sz w:val="28"/>
          <w:szCs w:val="28"/>
          <w:bdr w:val="none" w:sz="0" w:space="0" w:color="auto" w:frame="1"/>
          <w:shd w:val="clear" w:color="auto" w:fill="FFFFFF"/>
          <w:lang w:eastAsia="ru-RU"/>
        </w:rPr>
        <w:t>. </w:t>
      </w:r>
    </w:p>
    <w:p w14:paraId="2FA8E1FE" w14:textId="77777777" w:rsidR="005B65A6" w:rsidRPr="00E800CF" w:rsidRDefault="005B65A6" w:rsidP="005B65A6">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5" w:name="n29"/>
      <w:bookmarkEnd w:id="15"/>
      <w:r w:rsidRPr="00E800CF">
        <w:rPr>
          <w:rFonts w:ascii="Times New Roman" w:eastAsia="Times New Roman" w:hAnsi="Times New Roman"/>
          <w:color w:val="000000"/>
          <w:sz w:val="28"/>
          <w:szCs w:val="28"/>
          <w:bdr w:val="none" w:sz="0" w:space="0" w:color="auto" w:frame="1"/>
          <w:shd w:val="clear" w:color="auto" w:fill="FFFFFF"/>
          <w:lang w:eastAsia="ru-RU"/>
        </w:rPr>
        <w:t>8</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бути направлено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проходження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на строк</w:t>
      </w:r>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трьох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місяців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одного року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випадках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передбачених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законодавством</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рішенням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суду.</w:t>
      </w:r>
    </w:p>
    <w:p w14:paraId="7CF29B0C" w14:textId="77777777" w:rsidR="005B65A6" w:rsidRPr="00E800CF" w:rsidRDefault="005B65A6" w:rsidP="005B65A6">
      <w:pPr>
        <w:shd w:val="clear" w:color="auto" w:fill="FFFFFF"/>
        <w:spacing w:after="0" w:line="240" w:lineRule="auto"/>
        <w:jc w:val="both"/>
        <w:rPr>
          <w:rFonts w:ascii="Times New Roman" w:eastAsia="Times New Roman" w:hAnsi="Times New Roman"/>
          <w:color w:val="000000"/>
          <w:sz w:val="28"/>
          <w:szCs w:val="28"/>
          <w:lang w:val="ru-RU" w:eastAsia="ru-RU"/>
        </w:rPr>
      </w:pPr>
      <w:bookmarkStart w:id="16" w:name="n30"/>
      <w:bookmarkEnd w:id="16"/>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Також</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брати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участь </w:t>
      </w:r>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у</w:t>
      </w:r>
      <w:r w:rsidR="009E0E20"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рограмі</w:t>
      </w:r>
      <w:proofErr w:type="spellEnd"/>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власною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ініціативою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2330A08"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7" w:name="n31"/>
      <w:bookmarkEnd w:id="17"/>
      <w:r w:rsidRPr="00E800CF">
        <w:rPr>
          <w:rFonts w:ascii="Times New Roman" w:eastAsia="Times New Roman" w:hAnsi="Times New Roman"/>
          <w:color w:val="000000"/>
          <w:sz w:val="28"/>
          <w:szCs w:val="28"/>
          <w:bdr w:val="none" w:sz="0" w:space="0" w:color="auto" w:frame="1"/>
          <w:shd w:val="clear" w:color="auto" w:fill="FFFFFF"/>
          <w:lang w:eastAsia="ru-RU"/>
        </w:rPr>
        <w:t>9</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Заходи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організації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забезпечення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проходження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проводяться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2018 року № 658.</w:t>
      </w:r>
    </w:p>
    <w:p w14:paraId="7B149351"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8" w:name="n32"/>
      <w:bookmarkEnd w:id="18"/>
      <w:r w:rsidRPr="00E800CF">
        <w:rPr>
          <w:rFonts w:ascii="Times New Roman" w:eastAsia="Times New Roman" w:hAnsi="Times New Roman"/>
          <w:color w:val="000000"/>
          <w:sz w:val="28"/>
          <w:szCs w:val="28"/>
          <w:bdr w:val="none" w:sz="0" w:space="0" w:color="auto" w:frame="1"/>
          <w:shd w:val="clear" w:color="auto" w:fill="FFFFFF"/>
          <w:lang w:eastAsia="ru-RU"/>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частини першої</w:t>
        </w:r>
      </w:hyperlink>
      <w:r w:rsidRPr="00E800CF">
        <w:rPr>
          <w:rFonts w:ascii="Times New Roman" w:eastAsia="Times New Roman" w:hAnsi="Times New Roman"/>
          <w:color w:val="000000"/>
          <w:sz w:val="28"/>
          <w:szCs w:val="28"/>
          <w:bdr w:val="none" w:sz="0" w:space="0" w:color="auto" w:frame="1"/>
          <w:shd w:val="clear" w:color="auto" w:fill="FFFFFF"/>
          <w:lang w:eastAsia="ru-RU"/>
        </w:rPr>
        <w:t> статті 15 Закону України «Про запобігання та протидію домашньому насильству».</w:t>
      </w:r>
    </w:p>
    <w:p w14:paraId="5F649665"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9" w:name="n33"/>
      <w:bookmarkEnd w:id="19"/>
      <w:r w:rsidRPr="00E800CF">
        <w:rPr>
          <w:rFonts w:ascii="Times New Roman" w:eastAsia="Times New Roman" w:hAnsi="Times New Roman"/>
          <w:color w:val="000000"/>
          <w:sz w:val="28"/>
          <w:szCs w:val="28"/>
          <w:bdr w:val="none" w:sz="0" w:space="0" w:color="auto" w:frame="1"/>
          <w:shd w:val="clear" w:color="auto" w:fill="FFFFFF"/>
          <w:lang w:eastAsia="ru-RU"/>
        </w:rPr>
        <w:t xml:space="preserve">10. У разі неприбуття кривдника для проходження  Програми або ухилення від її проходження без поважних причин </w:t>
      </w:r>
      <w:r w:rsidR="00186677" w:rsidRPr="00E800CF">
        <w:rPr>
          <w:rFonts w:ascii="Times New Roman" w:eastAsia="Times New Roman" w:hAnsi="Times New Roman"/>
          <w:color w:val="000000"/>
          <w:sz w:val="28"/>
          <w:szCs w:val="28"/>
          <w:bdr w:val="none" w:sz="0" w:space="0" w:color="auto" w:frame="1"/>
          <w:shd w:val="clear" w:color="auto" w:fill="FFFFFF"/>
          <w:lang w:eastAsia="ru-RU"/>
        </w:rPr>
        <w:t xml:space="preserve">КЗ «Центр надання соціальних послуг Козятинської міської ради» </w:t>
      </w:r>
      <w:r w:rsidRPr="00E800CF">
        <w:rPr>
          <w:rFonts w:ascii="Times New Roman" w:eastAsia="Times New Roman" w:hAnsi="Times New Roman"/>
          <w:color w:val="000000"/>
          <w:sz w:val="28"/>
          <w:szCs w:val="28"/>
          <w:bdr w:val="none" w:sz="0" w:space="0" w:color="auto" w:frame="1"/>
          <w:shd w:val="clear" w:color="auto" w:fill="FFFFFF"/>
          <w:lang w:eastAsia="ru-RU"/>
        </w:rPr>
        <w:t xml:space="preserve">повідомляє про це письмово протягом трьох робочих </w:t>
      </w:r>
      <w:r w:rsidRPr="00E800CF">
        <w:rPr>
          <w:rFonts w:ascii="Times New Roman" w:eastAsia="Times New Roman" w:hAnsi="Times New Roman"/>
          <w:color w:val="000000"/>
          <w:sz w:val="28"/>
          <w:szCs w:val="28"/>
          <w:bdr w:val="none" w:sz="0" w:space="0" w:color="auto" w:frame="1"/>
          <w:shd w:val="clear" w:color="auto" w:fill="FFFFFF"/>
          <w:lang w:eastAsia="ru-RU"/>
        </w:rPr>
        <w:lastRenderedPageBreak/>
        <w:t>днів уповноважений підрозділ органу Національної поліції для вжиття відповідних заходів.</w:t>
      </w:r>
    </w:p>
    <w:p w14:paraId="30EA76EF"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val="ru-RU" w:eastAsia="ru-RU"/>
        </w:rPr>
      </w:pPr>
      <w:bookmarkStart w:id="20" w:name="n34"/>
      <w:bookmarkEnd w:id="20"/>
      <w:r w:rsidRPr="00E800CF">
        <w:rPr>
          <w:rFonts w:ascii="Times New Roman" w:eastAsia="Times New Roman" w:hAnsi="Times New Roman"/>
          <w:color w:val="000000"/>
          <w:sz w:val="28"/>
          <w:szCs w:val="28"/>
          <w:bdr w:val="none" w:sz="0" w:space="0" w:color="auto" w:frame="1"/>
          <w:shd w:val="clear" w:color="auto" w:fill="FFFFFF"/>
          <w:lang w:val="ru-RU" w:eastAsia="ru-RU"/>
        </w:rPr>
        <w:t>1</w:t>
      </w:r>
      <w:r w:rsidRPr="00E800CF">
        <w:rPr>
          <w:rFonts w:ascii="Times New Roman" w:eastAsia="Times New Roman" w:hAnsi="Times New Roman"/>
          <w:color w:val="000000"/>
          <w:sz w:val="28"/>
          <w:szCs w:val="28"/>
          <w:bdr w:val="none" w:sz="0" w:space="0" w:color="auto" w:frame="1"/>
          <w:shd w:val="clear" w:color="auto" w:fill="FFFFFF"/>
          <w:lang w:eastAsia="ru-RU"/>
        </w:rPr>
        <w:t>1</w:t>
      </w:r>
      <w:r w:rsidRPr="00E800CF">
        <w:rPr>
          <w:rFonts w:ascii="Times New Roman" w:eastAsia="Times New Roman" w:hAnsi="Times New Roman"/>
          <w:color w:val="000000"/>
          <w:sz w:val="28"/>
          <w:szCs w:val="28"/>
          <w:bdr w:val="none" w:sz="0" w:space="0" w:color="auto" w:frame="1"/>
          <w:shd w:val="clear" w:color="auto" w:fill="FFFFFF"/>
          <w:lang w:val="ru-RU" w:eastAsia="ru-RU"/>
        </w:rPr>
        <w:t>. У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004534AD" w:rsidRPr="00E800CF">
        <w:rPr>
          <w:rFonts w:ascii="Times New Roman" w:eastAsia="Times New Roman" w:hAnsi="Times New Roman"/>
          <w:color w:val="000000"/>
          <w:sz w:val="28"/>
          <w:szCs w:val="28"/>
          <w:bdr w:val="none" w:sz="0" w:space="0" w:color="auto" w:frame="1"/>
          <w:shd w:val="clear" w:color="auto" w:fill="FFFFFF"/>
          <w:lang w:val="ru-RU" w:eastAsia="ru-RU"/>
        </w:rPr>
        <w:t>брати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участь особа, яка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належить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щодо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домашнього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ознакою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DE18B4A" w14:textId="77777777" w:rsidR="00D52094" w:rsidRPr="00E800CF" w:rsidRDefault="00D52094" w:rsidP="00EB6E84">
      <w:pPr>
        <w:pStyle w:val="af2"/>
        <w:shd w:val="clear" w:color="auto" w:fill="FFFFFF"/>
        <w:tabs>
          <w:tab w:val="center" w:pos="4890"/>
        </w:tabs>
        <w:spacing w:before="0" w:beforeAutospacing="0" w:after="0" w:afterAutospacing="0"/>
        <w:rPr>
          <w:b/>
          <w:bCs/>
          <w:color w:val="000000"/>
          <w:sz w:val="28"/>
          <w:szCs w:val="28"/>
          <w:bdr w:val="none" w:sz="0" w:space="0" w:color="auto" w:frame="1"/>
          <w:shd w:val="clear" w:color="auto" w:fill="FFFFFF"/>
          <w:lang w:val="uk-UA"/>
        </w:rPr>
      </w:pPr>
    </w:p>
    <w:p w14:paraId="40A94EE7" w14:textId="77777777" w:rsidR="00EB6E84" w:rsidRPr="00E800CF" w:rsidRDefault="00D52094" w:rsidP="00EB6E84">
      <w:pPr>
        <w:pStyle w:val="af2"/>
        <w:shd w:val="clear" w:color="auto" w:fill="FFFFFF"/>
        <w:tabs>
          <w:tab w:val="center" w:pos="4890"/>
        </w:tabs>
        <w:spacing w:before="0" w:beforeAutospacing="0" w:after="0" w:afterAutospacing="0"/>
        <w:rPr>
          <w:color w:val="000000"/>
          <w:sz w:val="28"/>
          <w:szCs w:val="28"/>
        </w:rPr>
      </w:pPr>
      <w:r w:rsidRPr="00E800CF">
        <w:rPr>
          <w:b/>
          <w:bCs/>
          <w:color w:val="000000"/>
          <w:sz w:val="28"/>
          <w:szCs w:val="28"/>
          <w:bdr w:val="none" w:sz="0" w:space="0" w:color="auto" w:frame="1"/>
          <w:shd w:val="clear" w:color="auto" w:fill="FFFFFF"/>
          <w:lang w:val="uk-UA"/>
        </w:rPr>
        <w:t>ІІІ</w:t>
      </w:r>
      <w:r w:rsidR="00EB6E84" w:rsidRPr="00E800CF">
        <w:rPr>
          <w:b/>
          <w:bCs/>
          <w:color w:val="000000"/>
          <w:sz w:val="28"/>
          <w:szCs w:val="28"/>
          <w:bdr w:val="none" w:sz="0" w:space="0" w:color="auto" w:frame="1"/>
          <w:shd w:val="clear" w:color="auto" w:fill="FFFFFF"/>
        </w:rPr>
        <w:t xml:space="preserve">. </w:t>
      </w:r>
      <w:proofErr w:type="spellStart"/>
      <w:r w:rsidR="00EB6E84" w:rsidRPr="00E800CF">
        <w:rPr>
          <w:b/>
          <w:bCs/>
          <w:color w:val="000000"/>
          <w:sz w:val="28"/>
          <w:szCs w:val="28"/>
          <w:bdr w:val="none" w:sz="0" w:space="0" w:color="auto" w:frame="1"/>
          <w:shd w:val="clear" w:color="auto" w:fill="FFFFFF"/>
        </w:rPr>
        <w:t>Методологічні</w:t>
      </w:r>
      <w:proofErr w:type="spellEnd"/>
      <w:r w:rsidR="00EB6E84" w:rsidRPr="00E800CF">
        <w:rPr>
          <w:b/>
          <w:bCs/>
          <w:color w:val="000000"/>
          <w:sz w:val="28"/>
          <w:szCs w:val="28"/>
          <w:bdr w:val="none" w:sz="0" w:space="0" w:color="auto" w:frame="1"/>
          <w:shd w:val="clear" w:color="auto" w:fill="FFFFFF"/>
        </w:rPr>
        <w:t xml:space="preserve"> засади</w:t>
      </w:r>
    </w:p>
    <w:p w14:paraId="3A44D686" w14:textId="77777777" w:rsidR="00D52094" w:rsidRPr="00E800CF" w:rsidRDefault="00D52094" w:rsidP="00EB6E84">
      <w:pPr>
        <w:shd w:val="clear" w:color="auto" w:fill="FFFFFF"/>
        <w:spacing w:after="0" w:line="240" w:lineRule="auto"/>
        <w:ind w:firstLine="550"/>
        <w:jc w:val="both"/>
        <w:rPr>
          <w:rFonts w:ascii="Arial" w:eastAsia="Times New Roman" w:hAnsi="Arial" w:cs="Arial"/>
          <w:color w:val="000000"/>
          <w:sz w:val="28"/>
          <w:szCs w:val="28"/>
          <w:bdr w:val="none" w:sz="0" w:space="0" w:color="auto" w:frame="1"/>
          <w:shd w:val="clear" w:color="auto" w:fill="FFFFFF"/>
          <w:lang w:val="ru-RU" w:eastAsia="ru-RU"/>
        </w:rPr>
      </w:pPr>
      <w:bookmarkStart w:id="21" w:name="n36"/>
      <w:bookmarkEnd w:id="21"/>
    </w:p>
    <w:p w14:paraId="7DE6AE04"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1.</w:t>
      </w:r>
      <w:r w:rsidRPr="00E800CF">
        <w:rPr>
          <w:rFonts w:ascii="Times New Roman" w:eastAsia="Times New Roman" w:hAnsi="Times New Roman"/>
          <w:color w:val="000000"/>
          <w:sz w:val="28"/>
          <w:szCs w:val="28"/>
          <w:bdr w:val="none" w:sz="0" w:space="0" w:color="auto" w:frame="1"/>
          <w:shd w:val="clear" w:color="auto" w:fill="FFFFFF"/>
          <w:lang w:eastAsia="ru-RU"/>
        </w:rPr>
        <w:t> 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розроблено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засадах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психології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Такий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підхід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широко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застосовується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цільовою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він</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змогу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не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тільки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корегувати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яка вчинила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домашнє</w:t>
      </w:r>
      <w:proofErr w:type="spellEnd"/>
      <w:r w:rsidRPr="0043222E">
        <w:rPr>
          <w:rFonts w:ascii="Times New Roman" w:eastAsia="Times New Roman" w:hAnsi="Times New Roman"/>
          <w:color w:val="000000"/>
          <w:sz w:val="28"/>
          <w:szCs w:val="28"/>
          <w:bdr w:val="none" w:sz="0" w:space="0" w:color="auto" w:frame="1"/>
          <w:shd w:val="clear" w:color="auto" w:fill="FFFFFF"/>
          <w:lang w:eastAsia="ru-RU"/>
        </w:rPr>
        <w:t xml:space="preserve"> насильство</w:t>
      </w:r>
      <w:r w:rsidRPr="00E800CF">
        <w:rPr>
          <w:rFonts w:ascii="Times New Roman" w:eastAsia="Times New Roman" w:hAnsi="Times New Roman"/>
          <w:color w:val="000000"/>
          <w:sz w:val="28"/>
          <w:szCs w:val="28"/>
          <w:bdr w:val="none" w:sz="0" w:space="0" w:color="auto" w:frame="1"/>
          <w:shd w:val="clear" w:color="auto" w:fill="FFFFFF"/>
          <w:lang w:val="ru-RU" w:eastAsia="ru-RU"/>
        </w:rPr>
        <w:t>, а й</w:t>
      </w:r>
      <w:r w:rsidRPr="0043222E">
        <w:rPr>
          <w:rFonts w:ascii="Times New Roman" w:eastAsia="Times New Roman" w:hAnsi="Times New Roman"/>
          <w:color w:val="000000"/>
          <w:sz w:val="28"/>
          <w:szCs w:val="28"/>
          <w:bdr w:val="none" w:sz="0" w:space="0" w:color="auto" w:frame="1"/>
          <w:shd w:val="clear" w:color="auto" w:fill="FFFFFF"/>
          <w:lang w:eastAsia="ru-RU"/>
        </w:rPr>
        <w:t xml:space="preserve"> формувати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w:t>
      </w:r>
      <w:r w:rsidRPr="0043222E">
        <w:rPr>
          <w:rFonts w:ascii="Times New Roman" w:eastAsia="Times New Roman" w:hAnsi="Times New Roman"/>
          <w:color w:val="000000"/>
          <w:sz w:val="28"/>
          <w:szCs w:val="28"/>
          <w:bdr w:val="none" w:sz="0" w:space="0" w:color="auto" w:frame="1"/>
          <w:shd w:val="clear" w:color="auto" w:fill="FFFFFF"/>
          <w:lang w:eastAsia="ru-RU"/>
        </w:rPr>
        <w:t xml:space="preserve"> неї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гуманістичні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цінності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5AEB968"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2" w:name="n37"/>
      <w:bookmarkEnd w:id="22"/>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2.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методики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спрямовані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досягнення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довгострокових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позитивних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результатів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через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переконань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розв’язання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її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психосоціальних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проблем.</w:t>
      </w:r>
    </w:p>
    <w:p w14:paraId="6B0B7843"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3" w:name="n38"/>
      <w:bookmarkEnd w:id="23"/>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3. Робота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із</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кривдником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спрямовується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дезадаптивних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переконань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помилок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дисфункціональної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завдяки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усвідомленню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особою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впливу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думок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емоції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через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розвиток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здатності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виявляти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усвідомлювати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свої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негативні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автоматичні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думки,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керувати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ними,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розуміти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їх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наслідки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виявляти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свої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помилки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долати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їх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21185FF"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4" w:name="n39"/>
      <w:bookmarkEnd w:id="24"/>
      <w:r w:rsidRPr="00E800CF">
        <w:rPr>
          <w:rFonts w:ascii="Times New Roman" w:eastAsia="Times New Roman" w:hAnsi="Times New Roman"/>
          <w:color w:val="000000"/>
          <w:sz w:val="28"/>
          <w:szCs w:val="28"/>
          <w:bdr w:val="none" w:sz="0" w:space="0" w:color="auto" w:frame="1"/>
          <w:shd w:val="clear" w:color="auto" w:fill="FFFFFF"/>
          <w:lang w:val="ru-RU" w:eastAsia="ru-RU"/>
        </w:rPr>
        <w:t>4.  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передбачається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комплексний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підхід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проведення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особами,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які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вчинили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належать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щодо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його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654E5197" w14:textId="77777777" w:rsidR="00EB6E84" w:rsidRPr="00E800CF" w:rsidRDefault="00EB6E84" w:rsidP="00EB6E84">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25" w:name="n40"/>
      <w:bookmarkEnd w:id="25"/>
      <w:r w:rsidRPr="00E800CF">
        <w:rPr>
          <w:rFonts w:ascii="Times New Roman" w:eastAsia="Times New Roman" w:hAnsi="Times New Roman"/>
          <w:b/>
          <w:bCs/>
          <w:color w:val="000000"/>
          <w:sz w:val="28"/>
          <w:szCs w:val="28"/>
          <w:bdr w:val="none" w:sz="0" w:space="0" w:color="auto" w:frame="1"/>
          <w:shd w:val="clear" w:color="auto" w:fill="FFFFFF"/>
          <w:lang w:val="ru-RU" w:eastAsia="ru-RU"/>
        </w:rPr>
        <w:t>Характеристика </w:t>
      </w:r>
      <w:r w:rsidRPr="00E800CF">
        <w:rPr>
          <w:rFonts w:ascii="Times New Roman" w:eastAsia="Times New Roman" w:hAnsi="Times New Roman"/>
          <w:b/>
          <w:bCs/>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b/>
          <w:bCs/>
          <w:i/>
          <w:iCs/>
          <w:color w:val="000000"/>
          <w:sz w:val="28"/>
          <w:szCs w:val="28"/>
          <w:bdr w:val="none" w:sz="0" w:space="0" w:color="auto" w:frame="1"/>
          <w:shd w:val="clear" w:color="auto" w:fill="FFFFFF"/>
          <w:lang w:val="ru-RU" w:eastAsia="ru-RU"/>
        </w:rPr>
        <w:t>:</w:t>
      </w:r>
    </w:p>
    <w:p w14:paraId="089CF26A"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6" w:name="n41"/>
      <w:bookmarkEnd w:id="26"/>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цільова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80C76D9"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7" w:name="n42"/>
      <w:bookmarkEnd w:id="27"/>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кількість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діагностичних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- 6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613807FF"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8" w:name="n43"/>
      <w:bookmarkEnd w:id="28"/>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кількість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- 18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D979F13"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9" w:name="n44"/>
      <w:bookmarkEnd w:id="29"/>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кількість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- 14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7CBE62C8" w14:textId="77777777" w:rsidR="00EB6E84" w:rsidRPr="00E800CF" w:rsidRDefault="00EB6E84" w:rsidP="00EB6E84">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30" w:name="n45"/>
      <w:bookmarkEnd w:id="30"/>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Форми</w:t>
      </w:r>
      <w:proofErr w:type="spellEnd"/>
      <w:r w:rsidRPr="00E800CF">
        <w:rPr>
          <w:rFonts w:ascii="Times New Roman" w:eastAsia="Times New Roman" w:hAnsi="Times New Roman"/>
          <w:b/>
          <w:bCs/>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b/>
          <w:bCs/>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b/>
          <w:bCs/>
          <w:color w:val="000000"/>
          <w:sz w:val="28"/>
          <w:szCs w:val="28"/>
          <w:bdr w:val="none" w:sz="0" w:space="0" w:color="auto" w:frame="1"/>
          <w:shd w:val="clear" w:color="auto" w:fill="FFFFFF"/>
          <w:lang w:val="ru-RU" w:eastAsia="ru-RU"/>
        </w:rPr>
        <w:t> </w:t>
      </w:r>
      <w:r w:rsidRPr="00E800CF">
        <w:rPr>
          <w:rFonts w:ascii="Times New Roman" w:eastAsia="Times New Roman" w:hAnsi="Times New Roman"/>
          <w:b/>
          <w:bCs/>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b/>
          <w:bCs/>
          <w:i/>
          <w:iCs/>
          <w:color w:val="000000"/>
          <w:sz w:val="28"/>
          <w:szCs w:val="28"/>
          <w:bdr w:val="none" w:sz="0" w:space="0" w:color="auto" w:frame="1"/>
          <w:shd w:val="clear" w:color="auto" w:fill="FFFFFF"/>
          <w:lang w:val="ru-RU" w:eastAsia="ru-RU"/>
        </w:rPr>
        <w:t>:</w:t>
      </w:r>
    </w:p>
    <w:p w14:paraId="2EE08C6B" w14:textId="77777777" w:rsidR="00EB6E84" w:rsidRPr="00E800CF" w:rsidRDefault="00EB6E84" w:rsidP="00EB6E84">
      <w:pPr>
        <w:numPr>
          <w:ilvl w:val="0"/>
          <w:numId w:val="5"/>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31" w:name="n46"/>
      <w:bookmarkEnd w:id="31"/>
      <w:r w:rsidRPr="00E800CF">
        <w:rPr>
          <w:rFonts w:ascii="Times New Roman" w:eastAsia="Times New Roman" w:hAnsi="Times New Roman"/>
          <w:color w:val="000000"/>
          <w:sz w:val="28"/>
          <w:szCs w:val="28"/>
          <w:bdr w:val="none" w:sz="0" w:space="0" w:color="auto" w:frame="1"/>
          <w:shd w:val="clear" w:color="auto" w:fill="FFFFFF"/>
          <w:lang w:eastAsia="ru-RU"/>
        </w:rPr>
        <w:t> Д</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іагностування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- 6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година</w:t>
      </w:r>
      <w:r w:rsidRPr="00E800CF">
        <w:rPr>
          <w:rFonts w:ascii="Times New Roman" w:eastAsia="Times New Roman" w:hAnsi="Times New Roman"/>
          <w:color w:val="000000"/>
          <w:sz w:val="28"/>
          <w:szCs w:val="28"/>
          <w:bdr w:val="none" w:sz="0" w:space="0" w:color="auto" w:frame="1"/>
          <w:shd w:val="clear" w:color="auto" w:fill="FFFFFF"/>
          <w:lang w:eastAsia="ru-RU"/>
        </w:rPr>
        <w:t>.</w:t>
      </w:r>
      <w:bookmarkStart w:id="32" w:name="n47"/>
      <w:bookmarkEnd w:id="32"/>
    </w:p>
    <w:p w14:paraId="77779ECA" w14:textId="77777777" w:rsidR="00EB6E84" w:rsidRPr="00E800CF" w:rsidRDefault="00EB6E84" w:rsidP="00EB6E84">
      <w:pPr>
        <w:numPr>
          <w:ilvl w:val="0"/>
          <w:numId w:val="5"/>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33" w:name="n48"/>
      <w:bookmarkEnd w:id="33"/>
      <w:r w:rsidRPr="00E800CF">
        <w:rPr>
          <w:rFonts w:ascii="Times New Roman" w:eastAsia="Times New Roman" w:hAnsi="Times New Roman"/>
          <w:color w:val="000000"/>
          <w:sz w:val="28"/>
          <w:szCs w:val="28"/>
          <w:bdr w:val="none" w:sz="0" w:space="0" w:color="auto" w:frame="1"/>
          <w:shd w:val="clear" w:color="auto" w:fill="FFFFFF"/>
          <w:lang w:eastAsia="ru-RU"/>
        </w:rPr>
        <w:t> І</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ндивідуальна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- 14 год 30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год</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431394E2"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eastAsia="ru-RU"/>
        </w:rPr>
        <w:t>Д</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входить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бесіда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год 30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p>
    <w:p w14:paraId="61437259" w14:textId="77777777" w:rsidR="00EB6E84" w:rsidRPr="00E800CF" w:rsidRDefault="00EB6E84" w:rsidP="00EB6E84">
      <w:pPr>
        <w:numPr>
          <w:ilvl w:val="0"/>
          <w:numId w:val="6"/>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4" w:name="n49"/>
      <w:bookmarkEnd w:id="34"/>
      <w:r w:rsidRPr="00E800CF">
        <w:rPr>
          <w:rFonts w:ascii="Times New Roman" w:eastAsia="Times New Roman" w:hAnsi="Times New Roman"/>
          <w:color w:val="000000"/>
          <w:sz w:val="28"/>
          <w:szCs w:val="28"/>
          <w:bdr w:val="none" w:sz="0" w:space="0" w:color="auto" w:frame="1"/>
          <w:shd w:val="clear" w:color="auto" w:fill="FFFFFF"/>
          <w:lang w:eastAsia="ru-RU"/>
        </w:rPr>
        <w:t> Г</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рупова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загальна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- 30 год.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складається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1-2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год 20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із</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перервою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між</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відсутності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можливості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проводити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довготривалі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кожна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проводитися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час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окремої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зустрічі</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p>
    <w:p w14:paraId="7386AEC6" w14:textId="77777777" w:rsidR="00EB6E84" w:rsidRPr="00E800CF" w:rsidRDefault="00EB6E84" w:rsidP="00EB6E84">
      <w:pPr>
        <w:numPr>
          <w:ilvl w:val="0"/>
          <w:numId w:val="6"/>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5" w:name="n50"/>
      <w:bookmarkEnd w:id="35"/>
      <w:r w:rsidRPr="00E800CF">
        <w:rPr>
          <w:rFonts w:ascii="Times New Roman" w:eastAsia="Times New Roman" w:hAnsi="Times New Roman"/>
          <w:color w:val="000000"/>
          <w:sz w:val="28"/>
          <w:szCs w:val="28"/>
          <w:bdr w:val="none" w:sz="0" w:space="0" w:color="auto" w:frame="1"/>
          <w:shd w:val="clear" w:color="auto" w:fill="FFFFFF"/>
          <w:lang w:eastAsia="ru-RU"/>
        </w:rPr>
        <w:t> 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еріодичність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сесій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не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рідше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ніж</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один раз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тиждень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0EBD818" w14:textId="77777777" w:rsidR="00597B21" w:rsidRPr="00E800CF" w:rsidRDefault="00597B21" w:rsidP="00597B21">
      <w:pPr>
        <w:shd w:val="clear" w:color="auto" w:fill="FFFFFF"/>
        <w:spacing w:after="0" w:line="240" w:lineRule="auto"/>
        <w:ind w:left="-142"/>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5. </w:t>
      </w:r>
      <w:r w:rsidRPr="00E800CF">
        <w:rPr>
          <w:rFonts w:ascii="Times New Roman" w:eastAsia="Times New Roman" w:hAnsi="Times New Roman"/>
          <w:color w:val="000000"/>
          <w:sz w:val="28"/>
          <w:szCs w:val="28"/>
          <w:bdr w:val="none" w:sz="0" w:space="0" w:color="auto" w:frame="1"/>
          <w:shd w:val="clear" w:color="auto" w:fill="FFFFFF"/>
          <w:lang w:eastAsia="ru-RU"/>
        </w:rPr>
        <w:t>Фахівець</w:t>
      </w:r>
      <w:r w:rsidRPr="00E800CF">
        <w:rPr>
          <w:rFonts w:ascii="Times New Roman" w:eastAsia="Times New Roman" w:hAnsi="Times New Roman"/>
          <w:color w:val="000000"/>
          <w:sz w:val="28"/>
          <w:szCs w:val="28"/>
          <w:bdr w:val="none" w:sz="0" w:space="0" w:color="auto" w:frame="1"/>
          <w:shd w:val="clear" w:color="auto" w:fill="FFFFFF"/>
          <w:lang w:val="ru-RU" w:eastAsia="ru-RU"/>
        </w:rPr>
        <w:t>, як</w:t>
      </w:r>
      <w:proofErr w:type="spellStart"/>
      <w:r w:rsidRPr="00E800CF">
        <w:rPr>
          <w:rFonts w:ascii="Times New Roman" w:eastAsia="Times New Roman" w:hAnsi="Times New Roman"/>
          <w:color w:val="000000"/>
          <w:sz w:val="28"/>
          <w:szCs w:val="28"/>
          <w:bdr w:val="none" w:sz="0" w:space="0" w:color="auto" w:frame="1"/>
          <w:shd w:val="clear" w:color="auto" w:fill="FFFFFF"/>
          <w:lang w:eastAsia="ru-RU"/>
        </w:rPr>
        <w:t>ий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реалізу</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є</w:t>
      </w:r>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рограму</w:t>
      </w:r>
      <w:proofErr w:type="spellEnd"/>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повинен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керуватися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такими принципами:</w:t>
      </w:r>
    </w:p>
    <w:p w14:paraId="42CDD56E"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конфіденційності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захисту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персональних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даних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відповідно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вимог</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13"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З</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акону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України</w:t>
        </w:r>
        <w:proofErr w:type="spellEnd"/>
      </w:hyperlink>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захист</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персональних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даних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bookmarkStart w:id="36" w:name="n54"/>
      <w:bookmarkEnd w:id="36"/>
      <w:r w:rsidRPr="00E800CF">
        <w:rPr>
          <w:rFonts w:ascii="Times New Roman" w:eastAsia="Times New Roman" w:hAnsi="Times New Roman"/>
          <w:color w:val="000000"/>
          <w:sz w:val="28"/>
          <w:szCs w:val="28"/>
          <w:bdr w:val="none" w:sz="0" w:space="0" w:color="auto" w:frame="1"/>
          <w:shd w:val="clear" w:color="auto" w:fill="FFFFFF"/>
          <w:lang w:eastAsia="ru-RU"/>
        </w:rPr>
        <w:t> ц</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ей принцип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гарантуванні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збереження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особистої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інформації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нерозголошення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конфіденційної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інформації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без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згоди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w:t>
      </w:r>
    </w:p>
    <w:p w14:paraId="6D81A617"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7" w:name="n55"/>
      <w:bookmarkEnd w:id="37"/>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дотримання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та свобод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наданні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допомоги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1CDA4FD"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8" w:name="n56"/>
      <w:bookmarkEnd w:id="38"/>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lastRenderedPageBreak/>
        <w:t>недопущення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дискримінації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тому,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право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отримання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послуг</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незалежно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віросповідання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національної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приналежності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соціального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статусу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тощо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693F2F49"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9" w:name="n57"/>
      <w:bookmarkEnd w:id="39"/>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компетентності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професіоналізму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застосуванні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спеціальних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питань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запобігання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домашньому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805F842"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40" w:name="n58"/>
      <w:bookmarkEnd w:id="40"/>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поєднанні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різних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форм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методів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у межах</w:t>
      </w:r>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проведення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програм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урахуванням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особливостей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форм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домашнього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ознакою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bookmarkStart w:id="41" w:name="n59"/>
      <w:bookmarkEnd w:id="41"/>
    </w:p>
    <w:p w14:paraId="5811D5AA" w14:textId="77777777" w:rsidR="00900FDB" w:rsidRPr="00E800CF" w:rsidRDefault="00597B21" w:rsidP="00C160FF">
      <w:pPr>
        <w:shd w:val="clear" w:color="auto" w:fill="FFFFFF"/>
        <w:spacing w:before="225" w:after="225" w:line="240" w:lineRule="auto"/>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lang w:val="ru-RU" w:eastAsia="ru-RU"/>
        </w:rPr>
        <w:t> </w:t>
      </w:r>
      <w:bookmarkStart w:id="42" w:name="n60"/>
      <w:bookmarkStart w:id="43" w:name="n61"/>
      <w:bookmarkEnd w:id="42"/>
      <w:bookmarkEnd w:id="43"/>
      <w:r w:rsidR="00900FDB" w:rsidRPr="00E800CF">
        <w:rPr>
          <w:rFonts w:ascii="Times New Roman" w:eastAsia="Times New Roman" w:hAnsi="Times New Roman"/>
          <w:b/>
          <w:bCs/>
          <w:color w:val="000000"/>
          <w:sz w:val="28"/>
          <w:szCs w:val="28"/>
          <w:bdr w:val="none" w:sz="0" w:space="0" w:color="auto" w:frame="1"/>
          <w:shd w:val="clear" w:color="auto" w:fill="FFFFFF"/>
          <w:lang w:val="en-US" w:eastAsia="ru-RU"/>
        </w:rPr>
        <w:t>IV</w:t>
      </w:r>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 xml:space="preserve">. </w:t>
      </w:r>
      <w:proofErr w:type="spellStart"/>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Проходження</w:t>
      </w:r>
      <w:proofErr w:type="spellEnd"/>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 </w:t>
      </w:r>
      <w:r w:rsidR="00900FDB" w:rsidRPr="00E800CF">
        <w:rPr>
          <w:rFonts w:ascii="Times New Roman" w:eastAsia="Times New Roman" w:hAnsi="Times New Roman"/>
          <w:b/>
          <w:bCs/>
          <w:color w:val="000000"/>
          <w:sz w:val="28"/>
          <w:szCs w:val="28"/>
          <w:bdr w:val="none" w:sz="0" w:space="0" w:color="auto" w:frame="1"/>
          <w:shd w:val="clear" w:color="auto" w:fill="FFFFFF"/>
          <w:lang w:eastAsia="ru-RU"/>
        </w:rPr>
        <w:t>П</w:t>
      </w:r>
      <w:proofErr w:type="spellStart"/>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proofErr w:type="spellEnd"/>
      <w:r w:rsidR="00900FDB" w:rsidRPr="00E800CF">
        <w:rPr>
          <w:rFonts w:ascii="Times New Roman" w:eastAsia="Times New Roman" w:hAnsi="Times New Roman"/>
          <w:b/>
          <w:bCs/>
          <w:color w:val="000000"/>
          <w:sz w:val="28"/>
          <w:szCs w:val="28"/>
          <w:bdr w:val="none" w:sz="0" w:space="0" w:color="auto" w:frame="1"/>
          <w:shd w:val="clear" w:color="auto" w:fill="FFFFFF"/>
          <w:lang w:eastAsia="ru-RU"/>
        </w:rPr>
        <w:t> для кривдників</w:t>
      </w:r>
    </w:p>
    <w:p w14:paraId="3F3EC4DB"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В основу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покладено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принцип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поєднанні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діагностичного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мотиваційного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блоків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останній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форми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6612E730"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eastAsia="ru-RU"/>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7E3C1046"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4" w:name="n62"/>
      <w:bookmarkEnd w:id="44"/>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1)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діагностичний</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блок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містить</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алгоритм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проведення</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діагностики</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причин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насильницьких</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проявів</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агресивної</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w:t>
      </w:r>
    </w:p>
    <w:p w14:paraId="61494696"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5" w:name="n63"/>
      <w:bookmarkEnd w:id="45"/>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2)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мотиваційне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консультування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спрямоване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визначення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рівня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участі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межах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формування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підвищення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насильницької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агресивної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5325DDC1"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6" w:name="n64"/>
      <w:bookmarkEnd w:id="46"/>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3)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блоці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представлено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відповідними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темами.</w:t>
      </w:r>
    </w:p>
    <w:p w14:paraId="6EB91937"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7" w:name="n65"/>
      <w:bookmarkEnd w:id="47"/>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Зазначені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теми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реалізуються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14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одна година. Рекомендовано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проводити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щотижня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одне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4E094698"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8" w:name="n66"/>
      <w:bookmarkEnd w:id="48"/>
      <w:r w:rsidRPr="00E800CF">
        <w:rPr>
          <w:rFonts w:ascii="Times New Roman" w:eastAsia="Times New Roman" w:hAnsi="Times New Roman"/>
          <w:color w:val="000000"/>
          <w:sz w:val="28"/>
          <w:szCs w:val="28"/>
          <w:bdr w:val="none" w:sz="0" w:space="0" w:color="auto" w:frame="1"/>
          <w:shd w:val="clear" w:color="auto" w:fill="FFFFFF"/>
          <w:lang w:val="ru-RU" w:eastAsia="ru-RU"/>
        </w:rPr>
        <w:t>4) блок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складається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із</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відповідними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темами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3 до 6 годин.</w:t>
      </w:r>
    </w:p>
    <w:p w14:paraId="54E6198C"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9" w:name="n67"/>
      <w:bookmarkEnd w:id="49"/>
      <w:r w:rsidRPr="00E800CF">
        <w:rPr>
          <w:rFonts w:ascii="Times New Roman" w:eastAsia="Times New Roman" w:hAnsi="Times New Roman"/>
          <w:color w:val="000000"/>
          <w:sz w:val="28"/>
          <w:szCs w:val="28"/>
          <w:bdr w:val="none" w:sz="0" w:space="0" w:color="auto" w:frame="1"/>
          <w:shd w:val="clear" w:color="auto" w:fill="FFFFFF"/>
          <w:lang w:val="ru-RU" w:eastAsia="ru-RU"/>
        </w:rPr>
        <w:t>3. 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широкого спектра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різних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форм,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методів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технік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активного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навчання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дорослих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осіб</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метою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якісного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засвоєння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інформації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відпрацювання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необхідних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навичок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використання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практиці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отриманих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вмінь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A6EF205"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50" w:name="n68"/>
      <w:bookmarkEnd w:id="50"/>
      <w:r w:rsidRPr="00E800CF">
        <w:rPr>
          <w:rFonts w:ascii="Times New Roman" w:eastAsia="Times New Roman" w:hAnsi="Times New Roman"/>
          <w:color w:val="000000"/>
          <w:sz w:val="28"/>
          <w:szCs w:val="28"/>
          <w:bdr w:val="none" w:sz="0" w:space="0" w:color="auto" w:frame="1"/>
          <w:shd w:val="clear" w:color="auto" w:fill="FFFFFF"/>
          <w:lang w:val="ru-RU" w:eastAsia="ru-RU"/>
        </w:rPr>
        <w:t>4. Теми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(як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так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висвітлюють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питання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спрямовані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розвиток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особистості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активної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участі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процесі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планування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подальшого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життя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оволодіння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навичками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безконфліктного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спілкування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ефективної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комунікації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тощо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D475B58" w14:textId="77777777" w:rsidR="00900FDB"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bdr w:val="none" w:sz="0" w:space="0" w:color="auto" w:frame="1"/>
          <w:shd w:val="clear" w:color="auto" w:fill="FFFFFF"/>
          <w:lang w:val="ru-RU" w:eastAsia="ru-RU"/>
        </w:rPr>
      </w:pPr>
      <w:bookmarkStart w:id="51" w:name="n69"/>
      <w:bookmarkEnd w:id="51"/>
      <w:r w:rsidRPr="00E800CF">
        <w:rPr>
          <w:rFonts w:ascii="Times New Roman" w:eastAsia="Times New Roman" w:hAnsi="Times New Roman"/>
          <w:color w:val="000000"/>
          <w:sz w:val="28"/>
          <w:szCs w:val="28"/>
          <w:bdr w:val="none" w:sz="0" w:space="0" w:color="auto" w:frame="1"/>
          <w:shd w:val="clear" w:color="auto" w:fill="FFFFFF"/>
          <w:lang w:val="ru-RU" w:eastAsia="ru-RU"/>
        </w:rPr>
        <w:t>5. 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не є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єдиним</w:t>
      </w:r>
      <w:proofErr w:type="spellEnd"/>
      <w:r w:rsidR="003B001B"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003B001B" w:rsidRPr="00E800CF">
        <w:rPr>
          <w:rFonts w:ascii="Times New Roman" w:eastAsia="Times New Roman" w:hAnsi="Times New Roman"/>
          <w:color w:val="000000"/>
          <w:sz w:val="28"/>
          <w:szCs w:val="28"/>
          <w:bdr w:val="none" w:sz="0" w:space="0" w:color="auto" w:frame="1"/>
          <w:shd w:val="clear" w:color="auto" w:fill="FFFFFF"/>
          <w:lang w:val="ru-RU" w:eastAsia="ru-RU"/>
        </w:rPr>
        <w:t>джерелом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розв’язання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проблеми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застосовуватися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контексті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ведення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випадку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яка вчинила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належить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ризику</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щодо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його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буде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ефективною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коли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учасник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одночасно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отримуватиме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необхідні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нього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соціальні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послуги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допоможуть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подоланні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складних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життєвих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обставин</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інших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факторів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які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підвищують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цією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особою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насильницьких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5881B48" w14:textId="77777777" w:rsidR="00A96E1D" w:rsidRPr="00EF23B0" w:rsidRDefault="00A96E1D">
      <w:pPr>
        <w:spacing w:after="0" w:line="216" w:lineRule="auto"/>
        <w:jc w:val="center"/>
        <w:rPr>
          <w:rFonts w:ascii="Times New Roman" w:hAnsi="Times New Roman"/>
          <w:sz w:val="28"/>
          <w:szCs w:val="28"/>
          <w:lang w:val="ru-RU"/>
        </w:rPr>
      </w:pPr>
    </w:p>
    <w:p w14:paraId="718B6A9A" w14:textId="0B63275A" w:rsidR="00A96E1D" w:rsidRDefault="009E3C51" w:rsidP="00527206">
      <w:pPr>
        <w:shd w:val="clear" w:color="auto" w:fill="FFFFFF"/>
        <w:tabs>
          <w:tab w:val="center" w:pos="4665"/>
        </w:tabs>
        <w:spacing w:after="0" w:line="216" w:lineRule="auto"/>
        <w:ind w:right="450"/>
        <w:textAlignment w:val="baseline"/>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.Основні дії та заходи Програми</w:t>
      </w:r>
    </w:p>
    <w:p w14:paraId="75E95D44" w14:textId="14ABF50A" w:rsidR="001E293C" w:rsidRDefault="001E293C" w:rsidP="00527206">
      <w:pPr>
        <w:shd w:val="clear" w:color="auto" w:fill="FFFFFF"/>
        <w:tabs>
          <w:tab w:val="center" w:pos="4665"/>
        </w:tabs>
        <w:spacing w:after="0" w:line="216" w:lineRule="auto"/>
        <w:ind w:right="450"/>
        <w:textAlignment w:val="baseline"/>
        <w:rPr>
          <w:rFonts w:ascii="Times New Roman" w:hAnsi="Times New Roman"/>
          <w:b/>
          <w:sz w:val="28"/>
          <w:szCs w:val="28"/>
        </w:rPr>
      </w:pPr>
    </w:p>
    <w:p w14:paraId="23E43383" w14:textId="0498E8E2" w:rsidR="001E293C" w:rsidRDefault="001E293C" w:rsidP="00527206">
      <w:pPr>
        <w:shd w:val="clear" w:color="auto" w:fill="FFFFFF"/>
        <w:tabs>
          <w:tab w:val="center" w:pos="4665"/>
        </w:tabs>
        <w:spacing w:after="0" w:line="216" w:lineRule="auto"/>
        <w:ind w:right="450"/>
        <w:textAlignment w:val="baseline"/>
        <w:rPr>
          <w:rFonts w:ascii="Times New Roman" w:hAnsi="Times New Roman"/>
          <w:b/>
          <w:sz w:val="28"/>
          <w:szCs w:val="28"/>
        </w:rPr>
      </w:pPr>
    </w:p>
    <w:p w14:paraId="792AD3BB" w14:textId="500E50AE" w:rsidR="001E293C" w:rsidRDefault="001E293C" w:rsidP="00527206">
      <w:pPr>
        <w:shd w:val="clear" w:color="auto" w:fill="FFFFFF"/>
        <w:tabs>
          <w:tab w:val="center" w:pos="4665"/>
        </w:tabs>
        <w:spacing w:after="0" w:line="216" w:lineRule="auto"/>
        <w:ind w:right="450"/>
        <w:textAlignment w:val="baseline"/>
        <w:rPr>
          <w:rFonts w:ascii="Times New Roman" w:hAnsi="Times New Roman"/>
          <w:b/>
          <w:sz w:val="28"/>
          <w:szCs w:val="28"/>
          <w:lang w:val="ru-RU"/>
        </w:rPr>
      </w:pPr>
    </w:p>
    <w:p w14:paraId="78AAC67B" w14:textId="77777777" w:rsidR="009E3C51" w:rsidRPr="00527206" w:rsidRDefault="009E3C51" w:rsidP="009E3C51">
      <w:pPr>
        <w:shd w:val="clear" w:color="auto" w:fill="FFFFFF"/>
        <w:spacing w:after="0" w:line="240" w:lineRule="auto"/>
        <w:jc w:val="center"/>
        <w:rPr>
          <w:rFonts w:ascii="Times New Roman" w:eastAsia="Times New Roman" w:hAnsi="Times New Roman"/>
          <w:color w:val="000000"/>
          <w:sz w:val="21"/>
          <w:szCs w:val="21"/>
          <w:lang w:val="ru-RU" w:eastAsia="ru-RU"/>
        </w:rPr>
      </w:pPr>
      <w:r w:rsidRPr="00527206">
        <w:rPr>
          <w:rFonts w:ascii="Times New Roman" w:eastAsia="Times New Roman" w:hAnsi="Times New Roman"/>
          <w:b/>
          <w:bCs/>
          <w:color w:val="000000"/>
          <w:spacing w:val="-3"/>
          <w:sz w:val="28"/>
          <w:szCs w:val="28"/>
          <w:bdr w:val="none" w:sz="0" w:space="0" w:color="auto" w:frame="1"/>
          <w:lang w:eastAsia="ru-RU"/>
        </w:rPr>
        <w:t>РОЗПОДІЛ</w:t>
      </w:r>
      <w:r w:rsidRPr="00527206">
        <w:rPr>
          <w:rFonts w:ascii="Times New Roman" w:eastAsia="Times New Roman" w:hAnsi="Times New Roman"/>
          <w:b/>
          <w:bCs/>
          <w:color w:val="000000"/>
          <w:bdr w:val="none" w:sz="0" w:space="0" w:color="auto" w:frame="1"/>
          <w:lang w:val="ru-RU" w:eastAsia="ru-RU"/>
        </w:rPr>
        <w:t> </w:t>
      </w:r>
      <w:r w:rsidRPr="00527206">
        <w:rPr>
          <w:rFonts w:ascii="Times New Roman" w:eastAsia="Times New Roman" w:hAnsi="Times New Roman"/>
          <w:b/>
          <w:bCs/>
          <w:color w:val="000000"/>
          <w:spacing w:val="-2"/>
          <w:sz w:val="28"/>
          <w:szCs w:val="28"/>
          <w:bdr w:val="none" w:sz="0" w:space="0" w:color="auto" w:frame="1"/>
          <w:lang w:eastAsia="ru-RU"/>
        </w:rPr>
        <w:t>ЧАСУ</w:t>
      </w:r>
    </w:p>
    <w:p w14:paraId="4A8D5B9D" w14:textId="77777777" w:rsidR="009E3C51" w:rsidRDefault="009E3C51" w:rsidP="009E3C51">
      <w:pPr>
        <w:shd w:val="clear" w:color="auto" w:fill="FFFFFF"/>
        <w:spacing w:after="0" w:line="240" w:lineRule="auto"/>
        <w:jc w:val="center"/>
        <w:rPr>
          <w:rFonts w:ascii="Times New Roman" w:eastAsia="Times New Roman" w:hAnsi="Times New Roman"/>
          <w:b/>
          <w:bCs/>
          <w:color w:val="000000"/>
          <w:sz w:val="28"/>
          <w:szCs w:val="28"/>
          <w:bdr w:val="none" w:sz="0" w:space="0" w:color="auto" w:frame="1"/>
          <w:lang w:eastAsia="ru-RU"/>
        </w:rPr>
      </w:pPr>
      <w:r w:rsidRPr="00527206">
        <w:rPr>
          <w:rFonts w:ascii="Times New Roman" w:eastAsia="Times New Roman" w:hAnsi="Times New Roman"/>
          <w:b/>
          <w:bCs/>
          <w:color w:val="000000"/>
          <w:sz w:val="28"/>
          <w:szCs w:val="28"/>
          <w:bdr w:val="none" w:sz="0" w:space="0" w:color="auto" w:frame="1"/>
          <w:lang w:eastAsia="ru-RU"/>
        </w:rPr>
        <w:t>за модулями і темами</w:t>
      </w:r>
    </w:p>
    <w:p w14:paraId="2C00647D" w14:textId="77777777" w:rsidR="00E70249" w:rsidRDefault="00E70249" w:rsidP="009E3C51">
      <w:pPr>
        <w:shd w:val="clear" w:color="auto" w:fill="FFFFFF"/>
        <w:spacing w:after="0" w:line="240" w:lineRule="auto"/>
        <w:jc w:val="center"/>
        <w:rPr>
          <w:rFonts w:ascii="Times New Roman" w:eastAsia="Times New Roman" w:hAnsi="Times New Roman"/>
          <w:b/>
          <w:bCs/>
          <w:color w:val="000000"/>
          <w:sz w:val="28"/>
          <w:szCs w:val="28"/>
          <w:bdr w:val="none" w:sz="0" w:space="0" w:color="auto" w:frame="1"/>
          <w:lang w:eastAsia="ru-RU"/>
        </w:rPr>
      </w:pPr>
    </w:p>
    <w:p w14:paraId="261BC9B5" w14:textId="77777777" w:rsidR="00E70249" w:rsidRPr="00527206" w:rsidRDefault="00E70249" w:rsidP="009E3C51">
      <w:pPr>
        <w:shd w:val="clear" w:color="auto" w:fill="FFFFFF"/>
        <w:spacing w:after="0" w:line="240" w:lineRule="auto"/>
        <w:jc w:val="center"/>
        <w:rPr>
          <w:rFonts w:ascii="Times New Roman" w:eastAsia="Times New Roman" w:hAnsi="Times New Roman"/>
          <w:color w:val="000000"/>
          <w:sz w:val="21"/>
          <w:szCs w:val="21"/>
          <w:lang w:val="ru-RU" w:eastAsia="ru-RU"/>
        </w:rPr>
      </w:pPr>
    </w:p>
    <w:tbl>
      <w:tblPr>
        <w:tblW w:w="5282" w:type="pct"/>
        <w:tblInd w:w="-276" w:type="dxa"/>
        <w:tblCellMar>
          <w:left w:w="0" w:type="dxa"/>
          <w:right w:w="0" w:type="dxa"/>
        </w:tblCellMar>
        <w:tblLook w:val="04A0" w:firstRow="1" w:lastRow="0" w:firstColumn="1" w:lastColumn="0" w:noHBand="0" w:noVBand="1"/>
      </w:tblPr>
      <w:tblGrid>
        <w:gridCol w:w="978"/>
        <w:gridCol w:w="6975"/>
        <w:gridCol w:w="1374"/>
        <w:gridCol w:w="988"/>
      </w:tblGrid>
      <w:tr w:rsidR="009E3C51" w:rsidRPr="009E3C51" w14:paraId="59744D99" w14:textId="77777777" w:rsidTr="00B042E5">
        <w:trPr>
          <w:trHeight w:val="42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315E45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527206">
              <w:rPr>
                <w:rFonts w:ascii="Times New Roman" w:eastAsia="Times New Roman" w:hAnsi="Times New Roman"/>
                <w:color w:val="000000"/>
                <w:sz w:val="21"/>
                <w:szCs w:val="21"/>
                <w:lang w:val="ru-RU" w:eastAsia="ru-RU"/>
              </w:rPr>
              <w:t> </w:t>
            </w:r>
            <w:r w:rsidRPr="009E3C51">
              <w:rPr>
                <w:rFonts w:ascii="Times New Roman" w:eastAsia="Times New Roman" w:hAnsi="Times New Roman"/>
                <w:b/>
                <w:bCs/>
                <w:color w:val="000000"/>
                <w:sz w:val="28"/>
                <w:szCs w:val="28"/>
                <w:bdr w:val="none" w:sz="0" w:space="0" w:color="auto" w:frame="1"/>
                <w:lang w:eastAsia="ru-RU"/>
              </w:rPr>
              <w:t>№ з/п</w:t>
            </w:r>
          </w:p>
        </w:tc>
        <w:tc>
          <w:tcPr>
            <w:tcW w:w="3381" w:type="pct"/>
            <w:vMerge w:val="restart"/>
            <w:tcBorders>
              <w:top w:val="single" w:sz="6" w:space="0" w:color="000000"/>
              <w:left w:val="nil"/>
              <w:bottom w:val="single" w:sz="6" w:space="0" w:color="000000"/>
              <w:right w:val="single" w:sz="6" w:space="0" w:color="000000"/>
            </w:tcBorders>
            <w:shd w:val="clear" w:color="auto" w:fill="auto"/>
            <w:hideMark/>
          </w:tcPr>
          <w:p w14:paraId="49E6CC28" w14:textId="77777777" w:rsidR="009E3C51" w:rsidRPr="009E3C51" w:rsidRDefault="009E3C51" w:rsidP="009E3C51">
            <w:pPr>
              <w:spacing w:after="0" w:afterAutospacing="1" w:line="240" w:lineRule="auto"/>
              <w:ind w:right="-570"/>
              <w:jc w:val="center"/>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Назва модулів, тема, сесія</w:t>
            </w:r>
          </w:p>
        </w:tc>
        <w:tc>
          <w:tcPr>
            <w:tcW w:w="1145" w:type="pct"/>
            <w:gridSpan w:val="2"/>
            <w:tcBorders>
              <w:top w:val="single" w:sz="6" w:space="0" w:color="000000"/>
              <w:left w:val="nil"/>
              <w:bottom w:val="single" w:sz="6" w:space="0" w:color="000000"/>
              <w:right w:val="single" w:sz="6" w:space="0" w:color="000000"/>
            </w:tcBorders>
            <w:shd w:val="clear" w:color="auto" w:fill="auto"/>
            <w:hideMark/>
          </w:tcPr>
          <w:p w14:paraId="3632E47D"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pacing w:val="-1"/>
                <w:sz w:val="28"/>
                <w:szCs w:val="28"/>
                <w:bdr w:val="none" w:sz="0" w:space="0" w:color="auto" w:frame="1"/>
                <w:lang w:eastAsia="ru-RU"/>
              </w:rPr>
              <w:t>Кількість</w:t>
            </w: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годин</w:t>
            </w:r>
          </w:p>
        </w:tc>
      </w:tr>
      <w:tr w:rsidR="00B042E5" w:rsidRPr="009E3C51" w14:paraId="4B5F4F08" w14:textId="77777777" w:rsidTr="00B042E5">
        <w:trPr>
          <w:trHeight w:val="615"/>
        </w:trPr>
        <w:tc>
          <w:tcPr>
            <w:tcW w:w="4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D1DDA4" w14:textId="77777777" w:rsidR="009E3C51" w:rsidRPr="009E3C51" w:rsidRDefault="009E3C51" w:rsidP="009E3C51">
            <w:pPr>
              <w:spacing w:after="0" w:line="240" w:lineRule="auto"/>
              <w:rPr>
                <w:rFonts w:ascii="Times New Roman" w:eastAsia="Times New Roman" w:hAnsi="Times New Roman"/>
                <w:color w:val="auto"/>
                <w:sz w:val="24"/>
                <w:szCs w:val="24"/>
                <w:lang w:val="ru-RU" w:eastAsia="ru-RU"/>
              </w:rPr>
            </w:pPr>
          </w:p>
        </w:tc>
        <w:tc>
          <w:tcPr>
            <w:tcW w:w="3381" w:type="pct"/>
            <w:vMerge/>
            <w:tcBorders>
              <w:top w:val="single" w:sz="6" w:space="0" w:color="000000"/>
              <w:left w:val="nil"/>
              <w:bottom w:val="single" w:sz="6" w:space="0" w:color="000000"/>
              <w:right w:val="single" w:sz="6" w:space="0" w:color="000000"/>
            </w:tcBorders>
            <w:shd w:val="clear" w:color="auto" w:fill="auto"/>
            <w:vAlign w:val="center"/>
            <w:hideMark/>
          </w:tcPr>
          <w:p w14:paraId="5730CE78" w14:textId="77777777" w:rsidR="009E3C51" w:rsidRPr="009E3C51" w:rsidRDefault="009E3C51" w:rsidP="009E3C51">
            <w:pPr>
              <w:spacing w:after="0" w:line="240" w:lineRule="auto"/>
              <w:rPr>
                <w:rFonts w:ascii="Times New Roman" w:eastAsia="Times New Roman" w:hAnsi="Times New Roman"/>
                <w:color w:val="auto"/>
                <w:sz w:val="24"/>
                <w:szCs w:val="24"/>
                <w:lang w:val="ru-RU" w:eastAsia="ru-RU"/>
              </w:rPr>
            </w:pPr>
          </w:p>
        </w:tc>
        <w:tc>
          <w:tcPr>
            <w:tcW w:w="666" w:type="pct"/>
            <w:tcBorders>
              <w:top w:val="nil"/>
              <w:left w:val="nil"/>
              <w:bottom w:val="single" w:sz="6" w:space="0" w:color="000000"/>
              <w:right w:val="single" w:sz="6" w:space="0" w:color="000000"/>
            </w:tcBorders>
            <w:shd w:val="clear" w:color="auto" w:fill="auto"/>
            <w:hideMark/>
          </w:tcPr>
          <w:p w14:paraId="066DAF08" w14:textId="77777777" w:rsidR="00D23AAF" w:rsidRDefault="00D23AAF" w:rsidP="009E3C51">
            <w:pPr>
              <w:spacing w:after="0" w:afterAutospacing="1" w:line="240" w:lineRule="auto"/>
              <w:ind w:right="-570"/>
              <w:jc w:val="both"/>
              <w:rPr>
                <w:rFonts w:ascii="Times New Roman" w:eastAsia="Times New Roman" w:hAnsi="Times New Roman"/>
                <w:b/>
                <w:bCs/>
                <w:color w:val="000000"/>
                <w:spacing w:val="-1"/>
                <w:bdr w:val="none" w:sz="0" w:space="0" w:color="auto" w:frame="1"/>
                <w:lang w:eastAsia="ru-RU"/>
              </w:rPr>
            </w:pPr>
            <w:r>
              <w:rPr>
                <w:rFonts w:ascii="Times New Roman" w:eastAsia="Times New Roman" w:hAnsi="Times New Roman"/>
                <w:b/>
                <w:bCs/>
                <w:color w:val="000000"/>
                <w:spacing w:val="-1"/>
                <w:bdr w:val="none" w:sz="0" w:space="0" w:color="auto" w:frame="1"/>
                <w:lang w:eastAsia="ru-RU"/>
              </w:rPr>
              <w:t>Індивіду-</w:t>
            </w:r>
          </w:p>
          <w:p w14:paraId="38E08CCA" w14:textId="77777777" w:rsidR="009E3C51" w:rsidRPr="009E3C51" w:rsidRDefault="00D23AAF" w:rsidP="009E3C51">
            <w:pPr>
              <w:spacing w:after="0" w:afterAutospacing="1" w:line="240" w:lineRule="auto"/>
              <w:ind w:right="-570"/>
              <w:jc w:val="both"/>
              <w:rPr>
                <w:rFonts w:ascii="Times New Roman" w:eastAsia="Times New Roman" w:hAnsi="Times New Roman"/>
                <w:color w:val="auto"/>
                <w:sz w:val="24"/>
                <w:szCs w:val="24"/>
                <w:lang w:val="ru-RU" w:eastAsia="ru-RU"/>
              </w:rPr>
            </w:pPr>
            <w:proofErr w:type="spellStart"/>
            <w:r>
              <w:rPr>
                <w:rFonts w:ascii="Times New Roman" w:eastAsia="Times New Roman" w:hAnsi="Times New Roman"/>
                <w:b/>
                <w:bCs/>
                <w:color w:val="000000"/>
                <w:spacing w:val="-1"/>
                <w:bdr w:val="none" w:sz="0" w:space="0" w:color="auto" w:frame="1"/>
                <w:lang w:eastAsia="ru-RU"/>
              </w:rPr>
              <w:t>альна</w:t>
            </w:r>
            <w:proofErr w:type="spellEnd"/>
            <w:r>
              <w:rPr>
                <w:rFonts w:ascii="Times New Roman" w:eastAsia="Times New Roman" w:hAnsi="Times New Roman"/>
                <w:b/>
                <w:bCs/>
                <w:color w:val="000000"/>
                <w:spacing w:val="-1"/>
                <w:bdr w:val="none" w:sz="0" w:space="0" w:color="auto" w:frame="1"/>
                <w:lang w:eastAsia="ru-RU"/>
              </w:rPr>
              <w:t xml:space="preserve"> робота</w:t>
            </w:r>
          </w:p>
        </w:tc>
        <w:tc>
          <w:tcPr>
            <w:tcW w:w="479" w:type="pct"/>
            <w:tcBorders>
              <w:top w:val="nil"/>
              <w:left w:val="nil"/>
              <w:bottom w:val="single" w:sz="6" w:space="0" w:color="000000"/>
              <w:right w:val="single" w:sz="6" w:space="0" w:color="000000"/>
            </w:tcBorders>
            <w:shd w:val="clear" w:color="auto" w:fill="auto"/>
            <w:hideMark/>
          </w:tcPr>
          <w:p w14:paraId="1985F4C8" w14:textId="77777777" w:rsidR="009E3C51" w:rsidRPr="00D23AAF"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D23AAF">
              <w:rPr>
                <w:rFonts w:ascii="Times New Roman" w:eastAsia="Times New Roman" w:hAnsi="Times New Roman"/>
                <w:b/>
                <w:bCs/>
                <w:color w:val="000000"/>
                <w:spacing w:val="-2"/>
                <w:sz w:val="24"/>
                <w:szCs w:val="24"/>
                <w:bdr w:val="none" w:sz="0" w:space="0" w:color="auto" w:frame="1"/>
                <w:lang w:eastAsia="ru-RU"/>
              </w:rPr>
              <w:t>Групова</w:t>
            </w:r>
          </w:p>
          <w:p w14:paraId="430C568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D23AAF">
              <w:rPr>
                <w:rFonts w:ascii="Times New Roman" w:eastAsia="Times New Roman" w:hAnsi="Times New Roman"/>
                <w:b/>
                <w:bCs/>
                <w:color w:val="000000"/>
                <w:sz w:val="24"/>
                <w:szCs w:val="24"/>
                <w:bdr w:val="none" w:sz="0" w:space="0" w:color="auto" w:frame="1"/>
                <w:lang w:eastAsia="ru-RU"/>
              </w:rPr>
              <w:t>робота</w:t>
            </w:r>
          </w:p>
        </w:tc>
      </w:tr>
      <w:tr w:rsidR="00B042E5" w:rsidRPr="009E3C51" w14:paraId="41DF91A1"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2267BA4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Блок 1</w:t>
            </w:r>
          </w:p>
        </w:tc>
        <w:tc>
          <w:tcPr>
            <w:tcW w:w="3381" w:type="pct"/>
            <w:tcBorders>
              <w:top w:val="nil"/>
              <w:left w:val="nil"/>
              <w:bottom w:val="single" w:sz="6" w:space="0" w:color="000000"/>
              <w:right w:val="single" w:sz="6" w:space="0" w:color="000000"/>
            </w:tcBorders>
            <w:shd w:val="clear" w:color="auto" w:fill="auto"/>
            <w:hideMark/>
          </w:tcPr>
          <w:p w14:paraId="0061FD8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Зміст і методи діагностики психоемоційного стану</w:t>
            </w:r>
          </w:p>
          <w:p w14:paraId="4A46EAD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осіб, які вчинили насильство або належать до групи</w:t>
            </w:r>
          </w:p>
          <w:p w14:paraId="1DAB538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ризику щодо його вчинення</w:t>
            </w:r>
          </w:p>
        </w:tc>
        <w:tc>
          <w:tcPr>
            <w:tcW w:w="666" w:type="pct"/>
            <w:tcBorders>
              <w:top w:val="nil"/>
              <w:left w:val="nil"/>
              <w:bottom w:val="single" w:sz="6" w:space="0" w:color="000000"/>
              <w:right w:val="single" w:sz="6" w:space="0" w:color="000000"/>
            </w:tcBorders>
            <w:shd w:val="clear" w:color="auto" w:fill="auto"/>
            <w:hideMark/>
          </w:tcPr>
          <w:p w14:paraId="50B05715"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6 год</w:t>
            </w:r>
          </w:p>
        </w:tc>
        <w:tc>
          <w:tcPr>
            <w:tcW w:w="479" w:type="pct"/>
            <w:tcBorders>
              <w:top w:val="nil"/>
              <w:left w:val="nil"/>
              <w:bottom w:val="single" w:sz="6" w:space="0" w:color="000000"/>
              <w:right w:val="single" w:sz="6" w:space="0" w:color="000000"/>
            </w:tcBorders>
            <w:shd w:val="clear" w:color="auto" w:fill="auto"/>
            <w:hideMark/>
          </w:tcPr>
          <w:p w14:paraId="18098FD5"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1E702E1"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38E2B09F" w14:textId="77777777" w:rsidR="005A5EEF" w:rsidRDefault="0041625F" w:rsidP="005A5EEF">
            <w:pPr>
              <w:spacing w:after="0" w:afterAutospacing="1" w:line="240" w:lineRule="auto"/>
              <w:ind w:left="-559" w:right="-570" w:firstLine="559"/>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Сесія</w:t>
            </w:r>
          </w:p>
          <w:p w14:paraId="6B9E8326" w14:textId="77777777" w:rsidR="009E3C51" w:rsidRPr="009E3C51" w:rsidRDefault="0041625F" w:rsidP="005A5EEF">
            <w:pPr>
              <w:spacing w:after="0" w:afterAutospacing="1" w:line="240" w:lineRule="auto"/>
              <w:ind w:left="-559" w:right="-570" w:firstLine="559"/>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 xml:space="preserve"> </w:t>
            </w:r>
            <w:r w:rsidR="009E3C51" w:rsidRPr="009E3C51">
              <w:rPr>
                <w:rFonts w:ascii="Times New Roman" w:eastAsia="Times New Roman" w:hAnsi="Times New Roman"/>
                <w:color w:val="000000"/>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3B1A3C4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Діагностичні методики, що застосовуються до початку</w:t>
            </w:r>
          </w:p>
          <w:p w14:paraId="7886F97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корекційної роботи</w:t>
            </w:r>
          </w:p>
        </w:tc>
        <w:tc>
          <w:tcPr>
            <w:tcW w:w="666" w:type="pct"/>
            <w:tcBorders>
              <w:top w:val="nil"/>
              <w:left w:val="nil"/>
              <w:bottom w:val="single" w:sz="6" w:space="0" w:color="000000"/>
              <w:right w:val="single" w:sz="6" w:space="0" w:color="000000"/>
            </w:tcBorders>
            <w:shd w:val="clear" w:color="auto" w:fill="auto"/>
            <w:hideMark/>
          </w:tcPr>
          <w:p w14:paraId="6D1CE7E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08F96010"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D22AE79" w14:textId="77777777" w:rsidTr="00B042E5">
        <w:trPr>
          <w:trHeight w:val="1185"/>
        </w:trPr>
        <w:tc>
          <w:tcPr>
            <w:tcW w:w="474" w:type="pct"/>
            <w:tcBorders>
              <w:top w:val="nil"/>
              <w:left w:val="single" w:sz="6" w:space="0" w:color="000000"/>
              <w:bottom w:val="single" w:sz="6" w:space="0" w:color="000000"/>
              <w:right w:val="single" w:sz="6" w:space="0" w:color="000000"/>
            </w:tcBorders>
            <w:shd w:val="clear" w:color="auto" w:fill="auto"/>
            <w:hideMark/>
          </w:tcPr>
          <w:p w14:paraId="76664CFF" w14:textId="77777777" w:rsidR="009E3C51" w:rsidRPr="009E3C51" w:rsidRDefault="009E3C51" w:rsidP="005A5EEF">
            <w:pPr>
              <w:spacing w:before="100" w:beforeAutospacing="1" w:after="100" w:afterAutospacing="1" w:line="240" w:lineRule="auto"/>
              <w:ind w:left="-559" w:right="-570" w:firstLine="559"/>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4DA4DBF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Проведення психодіагностики. Карта первинного</w:t>
            </w:r>
          </w:p>
          <w:p w14:paraId="4898041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психологічного обстеження особи, яка вчинила домашнє</w:t>
            </w:r>
          </w:p>
          <w:p w14:paraId="0AE1293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насильство або належить до групи ризику щодо його</w:t>
            </w:r>
          </w:p>
          <w:p w14:paraId="7AF6F46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вчинення. Методика діагностики схильності особи до</w:t>
            </w:r>
          </w:p>
          <w:p w14:paraId="6F0BE47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конфліктної поведінки</w:t>
            </w:r>
          </w:p>
        </w:tc>
        <w:tc>
          <w:tcPr>
            <w:tcW w:w="666" w:type="pct"/>
            <w:tcBorders>
              <w:top w:val="nil"/>
              <w:left w:val="nil"/>
              <w:bottom w:val="single" w:sz="6" w:space="0" w:color="000000"/>
              <w:right w:val="single" w:sz="6" w:space="0" w:color="000000"/>
            </w:tcBorders>
            <w:shd w:val="clear" w:color="auto" w:fill="auto"/>
            <w:hideMark/>
          </w:tcPr>
          <w:p w14:paraId="3647C427"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7A3CE4CE"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EBB609D"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068C0059" w14:textId="77777777" w:rsidR="009E3C51" w:rsidRPr="009E3C51" w:rsidRDefault="0041625F" w:rsidP="0041625F">
            <w:pPr>
              <w:spacing w:after="0" w:afterAutospacing="1" w:line="240" w:lineRule="auto"/>
              <w:ind w:left="-559" w:right="-570" w:firstLine="559"/>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Сесія</w:t>
            </w:r>
            <w:r w:rsidR="009E3C51" w:rsidRPr="009E3C51">
              <w:rPr>
                <w:rFonts w:ascii="Times New Roman" w:eastAsia="Times New Roman" w:hAnsi="Times New Roman"/>
                <w:color w:val="000000"/>
                <w:sz w:val="28"/>
                <w:szCs w:val="28"/>
                <w:bdr w:val="none" w:sz="0" w:space="0" w:color="auto" w:frame="1"/>
                <w:lang w:eastAsia="ru-RU"/>
              </w:rPr>
              <w:t xml:space="preserve"> 2</w:t>
            </w:r>
          </w:p>
        </w:tc>
        <w:tc>
          <w:tcPr>
            <w:tcW w:w="3381" w:type="pct"/>
            <w:tcBorders>
              <w:top w:val="nil"/>
              <w:left w:val="nil"/>
              <w:bottom w:val="single" w:sz="6" w:space="0" w:color="000000"/>
              <w:right w:val="single" w:sz="6" w:space="0" w:color="000000"/>
            </w:tcBorders>
            <w:shd w:val="clear" w:color="auto" w:fill="auto"/>
            <w:hideMark/>
          </w:tcPr>
          <w:p w14:paraId="43F6062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Діагностичні методики, що застосовуються в процесі</w:t>
            </w:r>
          </w:p>
          <w:p w14:paraId="505642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індивідуальної корекційної роботи</w:t>
            </w:r>
          </w:p>
        </w:tc>
        <w:tc>
          <w:tcPr>
            <w:tcW w:w="666" w:type="pct"/>
            <w:tcBorders>
              <w:top w:val="nil"/>
              <w:left w:val="nil"/>
              <w:bottom w:val="single" w:sz="6" w:space="0" w:color="000000"/>
              <w:right w:val="single" w:sz="6" w:space="0" w:color="000000"/>
            </w:tcBorders>
            <w:shd w:val="clear" w:color="auto" w:fill="auto"/>
            <w:hideMark/>
          </w:tcPr>
          <w:p w14:paraId="1836CEC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09A6CAB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39ACDAB9"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55763F3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346465E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Проведення психодіагностики. </w:t>
            </w:r>
            <w:r w:rsidRPr="009E3C51">
              <w:rPr>
                <w:rFonts w:ascii="Times New Roman" w:eastAsia="Times New Roman" w:hAnsi="Times New Roman"/>
                <w:color w:val="000000"/>
                <w:sz w:val="28"/>
                <w:szCs w:val="28"/>
                <w:bdr w:val="none" w:sz="0" w:space="0" w:color="auto" w:frame="1"/>
                <w:lang w:eastAsia="ru-RU"/>
              </w:rPr>
              <w:t>Методики визначення</w:t>
            </w:r>
          </w:p>
          <w:p w14:paraId="0AA5C32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наявності травм розвитку особи, що вчинила</w:t>
            </w:r>
          </w:p>
          <w:p w14:paraId="143C9B8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домашнє насильство</w:t>
            </w:r>
          </w:p>
        </w:tc>
        <w:tc>
          <w:tcPr>
            <w:tcW w:w="666" w:type="pct"/>
            <w:tcBorders>
              <w:top w:val="nil"/>
              <w:left w:val="nil"/>
              <w:bottom w:val="single" w:sz="6" w:space="0" w:color="000000"/>
              <w:right w:val="single" w:sz="6" w:space="0" w:color="000000"/>
            </w:tcBorders>
            <w:shd w:val="clear" w:color="auto" w:fill="auto"/>
            <w:hideMark/>
          </w:tcPr>
          <w:p w14:paraId="7426E374"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12F0C471"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D0A56C0"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374FC379" w14:textId="77777777" w:rsidR="009E3C51" w:rsidRPr="009E3C51" w:rsidRDefault="0041625F" w:rsidP="009E3C51">
            <w:pPr>
              <w:spacing w:after="0" w:afterAutospacing="1" w:line="240" w:lineRule="auto"/>
              <w:ind w:right="-570"/>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Сесія</w:t>
            </w:r>
            <w:r w:rsidR="009E3C51" w:rsidRPr="009E3C51">
              <w:rPr>
                <w:rFonts w:ascii="Times New Roman" w:eastAsia="Times New Roman" w:hAnsi="Times New Roman"/>
                <w:color w:val="000000"/>
                <w:sz w:val="28"/>
                <w:szCs w:val="28"/>
                <w:bdr w:val="none" w:sz="0" w:space="0" w:color="auto" w:frame="1"/>
                <w:lang w:eastAsia="ru-RU"/>
              </w:rPr>
              <w:t xml:space="preserve"> 3</w:t>
            </w:r>
          </w:p>
        </w:tc>
        <w:tc>
          <w:tcPr>
            <w:tcW w:w="3381" w:type="pct"/>
            <w:tcBorders>
              <w:top w:val="nil"/>
              <w:left w:val="nil"/>
              <w:bottom w:val="single" w:sz="6" w:space="0" w:color="000000"/>
              <w:right w:val="single" w:sz="6" w:space="0" w:color="000000"/>
            </w:tcBorders>
            <w:shd w:val="clear" w:color="auto" w:fill="auto"/>
            <w:hideMark/>
          </w:tcPr>
          <w:p w14:paraId="0A0AD1C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Проективні методики</w:t>
            </w:r>
          </w:p>
        </w:tc>
        <w:tc>
          <w:tcPr>
            <w:tcW w:w="666" w:type="pct"/>
            <w:tcBorders>
              <w:top w:val="nil"/>
              <w:left w:val="nil"/>
              <w:bottom w:val="single" w:sz="6" w:space="0" w:color="000000"/>
              <w:right w:val="single" w:sz="6" w:space="0" w:color="000000"/>
            </w:tcBorders>
            <w:shd w:val="clear" w:color="auto" w:fill="auto"/>
            <w:hideMark/>
          </w:tcPr>
          <w:p w14:paraId="5C1D6F9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704EE093"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FA6123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30AEB43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pacing w:val="-2"/>
                <w:sz w:val="28"/>
                <w:szCs w:val="28"/>
                <w:bdr w:val="none" w:sz="0" w:space="0" w:color="auto" w:frame="1"/>
                <w:lang w:eastAsia="ru-RU"/>
              </w:rPr>
              <w:t>Блок</w:t>
            </w: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pacing w:val="-2"/>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394502E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Технологія проведення мотиваційної бесіди з</w:t>
            </w:r>
          </w:p>
          <w:p w14:paraId="278DAFC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особами, які вчинили домашнє насильство або</w:t>
            </w:r>
          </w:p>
          <w:p w14:paraId="019D97A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належать до групи ризику щодо його вчинення</w:t>
            </w:r>
          </w:p>
        </w:tc>
        <w:tc>
          <w:tcPr>
            <w:tcW w:w="666" w:type="pct"/>
            <w:tcBorders>
              <w:top w:val="nil"/>
              <w:left w:val="nil"/>
              <w:bottom w:val="single" w:sz="6" w:space="0" w:color="000000"/>
              <w:right w:val="single" w:sz="6" w:space="0" w:color="000000"/>
            </w:tcBorders>
            <w:shd w:val="clear" w:color="auto" w:fill="auto"/>
            <w:hideMark/>
          </w:tcPr>
          <w:p w14:paraId="15CE944B"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1 год 30 хв</w:t>
            </w:r>
          </w:p>
        </w:tc>
        <w:tc>
          <w:tcPr>
            <w:tcW w:w="479" w:type="pct"/>
            <w:tcBorders>
              <w:top w:val="nil"/>
              <w:left w:val="nil"/>
              <w:bottom w:val="single" w:sz="6" w:space="0" w:color="000000"/>
              <w:right w:val="single" w:sz="6" w:space="0" w:color="000000"/>
            </w:tcBorders>
            <w:shd w:val="clear" w:color="auto" w:fill="auto"/>
            <w:hideMark/>
          </w:tcPr>
          <w:p w14:paraId="311BB972"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3511364"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1165263"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006386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Перший етап мотиваційної бесіди</w:t>
            </w:r>
          </w:p>
        </w:tc>
        <w:tc>
          <w:tcPr>
            <w:tcW w:w="666" w:type="pct"/>
            <w:tcBorders>
              <w:top w:val="nil"/>
              <w:left w:val="nil"/>
              <w:bottom w:val="single" w:sz="6" w:space="0" w:color="000000"/>
              <w:right w:val="single" w:sz="6" w:space="0" w:color="000000"/>
            </w:tcBorders>
            <w:shd w:val="clear" w:color="auto" w:fill="auto"/>
            <w:hideMark/>
          </w:tcPr>
          <w:p w14:paraId="05206038"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46180A54"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5367566"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861B2F9"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571BFDE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Другий етап мотиваційної бесіди</w:t>
            </w:r>
          </w:p>
        </w:tc>
        <w:tc>
          <w:tcPr>
            <w:tcW w:w="666" w:type="pct"/>
            <w:tcBorders>
              <w:top w:val="nil"/>
              <w:left w:val="nil"/>
              <w:bottom w:val="single" w:sz="6" w:space="0" w:color="000000"/>
              <w:right w:val="single" w:sz="6" w:space="0" w:color="000000"/>
            </w:tcBorders>
            <w:shd w:val="clear" w:color="auto" w:fill="auto"/>
            <w:hideMark/>
          </w:tcPr>
          <w:p w14:paraId="67E791A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30 хв</w:t>
            </w:r>
          </w:p>
        </w:tc>
        <w:tc>
          <w:tcPr>
            <w:tcW w:w="479" w:type="pct"/>
            <w:tcBorders>
              <w:top w:val="nil"/>
              <w:left w:val="nil"/>
              <w:bottom w:val="single" w:sz="6" w:space="0" w:color="000000"/>
              <w:right w:val="single" w:sz="6" w:space="0" w:color="000000"/>
            </w:tcBorders>
            <w:shd w:val="clear" w:color="auto" w:fill="auto"/>
            <w:hideMark/>
          </w:tcPr>
          <w:p w14:paraId="39CBA99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6BB115F" w14:textId="77777777" w:rsidTr="00B042E5">
        <w:trPr>
          <w:trHeight w:val="990"/>
        </w:trPr>
        <w:tc>
          <w:tcPr>
            <w:tcW w:w="474" w:type="pct"/>
            <w:tcBorders>
              <w:top w:val="single" w:sz="4" w:space="0" w:color="auto"/>
              <w:left w:val="single" w:sz="6" w:space="0" w:color="000000"/>
              <w:bottom w:val="single" w:sz="6" w:space="0" w:color="000000"/>
              <w:right w:val="single" w:sz="6" w:space="0" w:color="000000"/>
            </w:tcBorders>
            <w:shd w:val="clear" w:color="auto" w:fill="auto"/>
            <w:hideMark/>
          </w:tcPr>
          <w:p w14:paraId="2542BEF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Блок 3</w:t>
            </w:r>
          </w:p>
        </w:tc>
        <w:tc>
          <w:tcPr>
            <w:tcW w:w="3381" w:type="pct"/>
            <w:tcBorders>
              <w:top w:val="single" w:sz="4" w:space="0" w:color="auto"/>
              <w:left w:val="nil"/>
              <w:bottom w:val="single" w:sz="6" w:space="0" w:color="000000"/>
              <w:right w:val="single" w:sz="6" w:space="0" w:color="000000"/>
            </w:tcBorders>
            <w:shd w:val="clear" w:color="auto" w:fill="auto"/>
            <w:hideMark/>
          </w:tcPr>
          <w:p w14:paraId="0CA40B2E"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Програма та зміст індивідуальної корекційної роботи</w:t>
            </w:r>
          </w:p>
          <w:p w14:paraId="0C4D9F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з особами, які вчинили домашнє насильство або</w:t>
            </w:r>
          </w:p>
          <w:p w14:paraId="18E17046"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належать до групи ризику щодо його вчинення</w:t>
            </w:r>
          </w:p>
        </w:tc>
        <w:tc>
          <w:tcPr>
            <w:tcW w:w="666" w:type="pct"/>
            <w:tcBorders>
              <w:top w:val="single" w:sz="4" w:space="0" w:color="auto"/>
              <w:left w:val="nil"/>
              <w:bottom w:val="single" w:sz="6" w:space="0" w:color="000000"/>
              <w:right w:val="single" w:sz="6" w:space="0" w:color="000000"/>
            </w:tcBorders>
            <w:shd w:val="clear" w:color="auto" w:fill="auto"/>
            <w:hideMark/>
          </w:tcPr>
          <w:p w14:paraId="1B9CF3DD"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13 год</w:t>
            </w:r>
          </w:p>
        </w:tc>
        <w:tc>
          <w:tcPr>
            <w:tcW w:w="479" w:type="pct"/>
            <w:tcBorders>
              <w:top w:val="single" w:sz="4" w:space="0" w:color="auto"/>
              <w:left w:val="nil"/>
              <w:bottom w:val="single" w:sz="6" w:space="0" w:color="000000"/>
              <w:right w:val="single" w:sz="6" w:space="0" w:color="000000"/>
            </w:tcBorders>
            <w:shd w:val="clear" w:color="auto" w:fill="auto"/>
            <w:hideMark/>
          </w:tcPr>
          <w:p w14:paraId="6F44353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D543767"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7196239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lastRenderedPageBreak/>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27DFDC3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Прояви агресивності та особиста відповідальність за</w:t>
            </w:r>
          </w:p>
          <w:p w14:paraId="520F7F0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власні слова й вчинки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3789C62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3B82A081"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C51B9BE"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42DE294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5FE2983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Емоційна рівновага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2F5F60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00ED57E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3D099D4"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564F87C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3</w:t>
            </w:r>
          </w:p>
        </w:tc>
        <w:tc>
          <w:tcPr>
            <w:tcW w:w="3381" w:type="pct"/>
            <w:tcBorders>
              <w:top w:val="nil"/>
              <w:left w:val="nil"/>
              <w:bottom w:val="single" w:sz="6" w:space="0" w:color="000000"/>
              <w:right w:val="single" w:sz="6" w:space="0" w:color="000000"/>
            </w:tcBorders>
            <w:shd w:val="clear" w:color="auto" w:fill="auto"/>
            <w:hideMark/>
          </w:tcPr>
          <w:p w14:paraId="4419269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почуттів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3EA34B1"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1AF428DE"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CBCC018"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14AA10F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4</w:t>
            </w:r>
          </w:p>
        </w:tc>
        <w:tc>
          <w:tcPr>
            <w:tcW w:w="3381" w:type="pct"/>
            <w:tcBorders>
              <w:top w:val="nil"/>
              <w:left w:val="nil"/>
              <w:bottom w:val="single" w:sz="6" w:space="0" w:color="000000"/>
              <w:right w:val="single" w:sz="6" w:space="0" w:color="000000"/>
            </w:tcBorders>
            <w:shd w:val="clear" w:color="auto" w:fill="auto"/>
            <w:hideMark/>
          </w:tcPr>
          <w:p w14:paraId="5B58A67F" w14:textId="77777777" w:rsidR="009E3C51" w:rsidRDefault="009E3C51" w:rsidP="000D1B21">
            <w:pPr>
              <w:spacing w:after="0" w:afterAutospacing="1" w:line="240" w:lineRule="auto"/>
              <w:ind w:right="-570"/>
              <w:jc w:val="both"/>
              <w:rPr>
                <w:rFonts w:ascii="Times New Roman" w:eastAsia="Times New Roman" w:hAnsi="Times New Roman"/>
                <w:b/>
                <w:bCs/>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 xml:space="preserve">Керування почуттям гніву та </w:t>
            </w:r>
            <w:proofErr w:type="spellStart"/>
            <w:r w:rsidRPr="009E3C51">
              <w:rPr>
                <w:rFonts w:ascii="Times New Roman" w:eastAsia="Times New Roman" w:hAnsi="Times New Roman"/>
                <w:color w:val="000000"/>
                <w:sz w:val="28"/>
                <w:szCs w:val="28"/>
                <w:bdr w:val="none" w:sz="0" w:space="0" w:color="auto" w:frame="1"/>
                <w:lang w:eastAsia="ru-RU"/>
              </w:rPr>
              <w:t>самоагресією</w:t>
            </w:r>
            <w:proofErr w:type="spellEnd"/>
            <w:r w:rsidRPr="009E3C51">
              <w:rPr>
                <w:rFonts w:ascii="Times New Roman" w:eastAsia="Times New Roman" w:hAnsi="Times New Roman"/>
                <w:color w:val="000000"/>
                <w:sz w:val="28"/>
                <w:szCs w:val="28"/>
                <w:bdr w:val="none" w:sz="0" w:space="0" w:color="auto" w:frame="1"/>
                <w:lang w:eastAsia="ru-RU"/>
              </w:rPr>
              <w:t> </w:t>
            </w:r>
            <w:r w:rsidRPr="009E3C51">
              <w:rPr>
                <w:rFonts w:ascii="Times New Roman" w:eastAsia="Times New Roman" w:hAnsi="Times New Roman"/>
                <w:b/>
                <w:bCs/>
                <w:color w:val="000000"/>
                <w:sz w:val="28"/>
                <w:szCs w:val="28"/>
                <w:bdr w:val="none" w:sz="0" w:space="0" w:color="auto" w:frame="1"/>
                <w:lang w:eastAsia="ru-RU"/>
              </w:rPr>
              <w:t>(два занят</w:t>
            </w:r>
            <w:r w:rsidR="00635063">
              <w:rPr>
                <w:rFonts w:ascii="Times New Roman" w:eastAsia="Times New Roman" w:hAnsi="Times New Roman"/>
                <w:b/>
                <w:bCs/>
                <w:color w:val="000000"/>
                <w:sz w:val="28"/>
                <w:szCs w:val="28"/>
                <w:bdr w:val="none" w:sz="0" w:space="0" w:color="auto" w:frame="1"/>
                <w:lang w:eastAsia="ru-RU"/>
              </w:rPr>
              <w:t>тя</w:t>
            </w:r>
            <w:r w:rsidR="000D1B21">
              <w:rPr>
                <w:rFonts w:ascii="Times New Roman" w:eastAsia="Times New Roman" w:hAnsi="Times New Roman"/>
                <w:b/>
                <w:bCs/>
                <w:color w:val="000000"/>
                <w:sz w:val="28"/>
                <w:szCs w:val="28"/>
                <w:bdr w:val="none" w:sz="0" w:space="0" w:color="auto" w:frame="1"/>
                <w:lang w:eastAsia="ru-RU"/>
              </w:rPr>
              <w:t>)</w:t>
            </w:r>
          </w:p>
          <w:p w14:paraId="72F831C5" w14:textId="77777777" w:rsidR="000D1B21" w:rsidRPr="009E3C51" w:rsidRDefault="000D1B21" w:rsidP="000D1B21">
            <w:pPr>
              <w:spacing w:after="0" w:afterAutospacing="1" w:line="240" w:lineRule="auto"/>
              <w:ind w:right="-570"/>
              <w:jc w:val="both"/>
              <w:rPr>
                <w:rFonts w:ascii="Times New Roman" w:eastAsia="Times New Roman" w:hAnsi="Times New Roman"/>
                <w:color w:val="auto"/>
                <w:sz w:val="24"/>
                <w:szCs w:val="24"/>
                <w:lang w:val="ru-RU" w:eastAsia="ru-RU"/>
              </w:rPr>
            </w:pPr>
          </w:p>
        </w:tc>
        <w:tc>
          <w:tcPr>
            <w:tcW w:w="666" w:type="pct"/>
            <w:tcBorders>
              <w:top w:val="nil"/>
              <w:left w:val="nil"/>
              <w:bottom w:val="single" w:sz="6" w:space="0" w:color="000000"/>
              <w:right w:val="single" w:sz="6" w:space="0" w:color="000000"/>
            </w:tcBorders>
            <w:shd w:val="clear" w:color="auto" w:fill="auto"/>
            <w:hideMark/>
          </w:tcPr>
          <w:p w14:paraId="369A5864"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5A3DB7B0"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440920E5"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4022147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5</w:t>
            </w:r>
          </w:p>
        </w:tc>
        <w:tc>
          <w:tcPr>
            <w:tcW w:w="3381" w:type="pct"/>
            <w:tcBorders>
              <w:top w:val="nil"/>
              <w:left w:val="nil"/>
              <w:bottom w:val="single" w:sz="6" w:space="0" w:color="000000"/>
              <w:right w:val="single" w:sz="6" w:space="0" w:color="000000"/>
            </w:tcBorders>
            <w:shd w:val="clear" w:color="auto" w:fill="auto"/>
            <w:hideMark/>
          </w:tcPr>
          <w:p w14:paraId="7676DD9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Формування навичок самоконтролю і саморегуляції</w:t>
            </w:r>
          </w:p>
          <w:p w14:paraId="49208A1B" w14:textId="77777777" w:rsidR="009E3C51" w:rsidRPr="009E3C51" w:rsidRDefault="009E3C51" w:rsidP="00835D66">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005EFEF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5767CBF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105299B"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D3FC8B6"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6</w:t>
            </w:r>
          </w:p>
        </w:tc>
        <w:tc>
          <w:tcPr>
            <w:tcW w:w="3381" w:type="pct"/>
            <w:tcBorders>
              <w:top w:val="nil"/>
              <w:left w:val="nil"/>
              <w:bottom w:val="single" w:sz="6" w:space="0" w:color="000000"/>
              <w:right w:val="single" w:sz="6" w:space="0" w:color="000000"/>
            </w:tcBorders>
            <w:shd w:val="clear" w:color="auto" w:fill="auto"/>
            <w:hideMark/>
          </w:tcPr>
          <w:p w14:paraId="0303A79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власних особистісних меж для</w:t>
            </w:r>
          </w:p>
          <w:p w14:paraId="3E410B8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конструктивного</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спілкування</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6064BC79"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139F4ACC"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8F0D159"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1E1A13A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7</w:t>
            </w:r>
          </w:p>
        </w:tc>
        <w:tc>
          <w:tcPr>
            <w:tcW w:w="3381" w:type="pct"/>
            <w:tcBorders>
              <w:top w:val="nil"/>
              <w:left w:val="nil"/>
              <w:bottom w:val="single" w:sz="6" w:space="0" w:color="000000"/>
              <w:right w:val="single" w:sz="6" w:space="0" w:color="000000"/>
            </w:tcBorders>
            <w:shd w:val="clear" w:color="auto" w:fill="auto"/>
            <w:hideMark/>
          </w:tcPr>
          <w:p w14:paraId="69718AB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Подолання страхів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43E2A70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692DB11F"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A5AA199"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699C0A1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8</w:t>
            </w:r>
          </w:p>
        </w:tc>
        <w:tc>
          <w:tcPr>
            <w:tcW w:w="3381" w:type="pct"/>
            <w:tcBorders>
              <w:top w:val="nil"/>
              <w:left w:val="nil"/>
              <w:bottom w:val="single" w:sz="6" w:space="0" w:color="000000"/>
              <w:right w:val="single" w:sz="6" w:space="0" w:color="000000"/>
            </w:tcBorders>
            <w:shd w:val="clear" w:color="auto" w:fill="auto"/>
            <w:hideMark/>
          </w:tcPr>
          <w:p w14:paraId="223AF3A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власних потреб і пошук способів їх</w:t>
            </w:r>
          </w:p>
          <w:p w14:paraId="4AA1764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задоволення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2F4449C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69CE4C8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59CC736"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1F63A2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9</w:t>
            </w:r>
          </w:p>
        </w:tc>
        <w:tc>
          <w:tcPr>
            <w:tcW w:w="3381" w:type="pct"/>
            <w:tcBorders>
              <w:top w:val="nil"/>
              <w:left w:val="nil"/>
              <w:bottom w:val="single" w:sz="6" w:space="0" w:color="000000"/>
              <w:right w:val="single" w:sz="6" w:space="0" w:color="000000"/>
            </w:tcBorders>
            <w:shd w:val="clear" w:color="auto" w:fill="auto"/>
            <w:hideMark/>
          </w:tcPr>
          <w:p w14:paraId="0E21E6A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Конструктивне</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розв’язання</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конфліктів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459956BA"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26A0E5CE"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4111D33"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6A931F0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10</w:t>
            </w:r>
          </w:p>
        </w:tc>
        <w:tc>
          <w:tcPr>
            <w:tcW w:w="3381" w:type="pct"/>
            <w:tcBorders>
              <w:top w:val="nil"/>
              <w:left w:val="nil"/>
              <w:bottom w:val="single" w:sz="6" w:space="0" w:color="000000"/>
              <w:right w:val="single" w:sz="6" w:space="0" w:color="000000"/>
            </w:tcBorders>
            <w:shd w:val="clear" w:color="auto" w:fill="auto"/>
            <w:hideMark/>
          </w:tcPr>
          <w:p w14:paraId="2919790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Партнерська взаємодія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5143D6B5"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3290B233"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0141C7C" w14:textId="77777777" w:rsidTr="00B042E5">
        <w:trPr>
          <w:trHeight w:val="1185"/>
        </w:trPr>
        <w:tc>
          <w:tcPr>
            <w:tcW w:w="474" w:type="pct"/>
            <w:tcBorders>
              <w:top w:val="single" w:sz="6" w:space="0" w:color="000000"/>
              <w:left w:val="single" w:sz="6" w:space="0" w:color="000000"/>
              <w:bottom w:val="single" w:sz="6" w:space="0" w:color="000000"/>
              <w:right w:val="single" w:sz="6" w:space="0" w:color="000000"/>
            </w:tcBorders>
            <w:shd w:val="clear" w:color="auto" w:fill="auto"/>
            <w:hideMark/>
          </w:tcPr>
          <w:p w14:paraId="4F9A231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Arial" w:eastAsia="Times New Roman" w:hAnsi="Arial" w:cs="Arial"/>
                <w:color w:val="000000"/>
                <w:sz w:val="21"/>
                <w:szCs w:val="21"/>
                <w:lang w:val="ru-RU" w:eastAsia="ru-RU"/>
              </w:rPr>
              <w:t> </w:t>
            </w:r>
            <w:r w:rsidRPr="009E3C51">
              <w:rPr>
                <w:rFonts w:ascii="Times New Roman" w:eastAsia="Times New Roman" w:hAnsi="Times New Roman"/>
                <w:b/>
                <w:bCs/>
                <w:color w:val="000000"/>
                <w:sz w:val="28"/>
                <w:szCs w:val="28"/>
                <w:bdr w:val="none" w:sz="0" w:space="0" w:color="auto" w:frame="1"/>
                <w:lang w:eastAsia="ru-RU"/>
              </w:rPr>
              <w:t>Блок 4</w:t>
            </w:r>
          </w:p>
        </w:tc>
        <w:tc>
          <w:tcPr>
            <w:tcW w:w="3381" w:type="pct"/>
            <w:tcBorders>
              <w:top w:val="single" w:sz="6" w:space="0" w:color="000000"/>
              <w:left w:val="nil"/>
              <w:bottom w:val="single" w:sz="6" w:space="0" w:color="000000"/>
              <w:right w:val="single" w:sz="6" w:space="0" w:color="000000"/>
            </w:tcBorders>
            <w:shd w:val="clear" w:color="auto" w:fill="auto"/>
            <w:hideMark/>
          </w:tcPr>
          <w:p w14:paraId="6741030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Програма та зміст групової корекційної роботи з</w:t>
            </w:r>
          </w:p>
          <w:p w14:paraId="441EA71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особами,</w:t>
            </w:r>
            <w:r w:rsidR="00835D66">
              <w:rPr>
                <w:rFonts w:ascii="Times New Roman" w:eastAsia="Times New Roman" w:hAnsi="Times New Roman"/>
                <w:b/>
                <w:bCs/>
                <w:color w:val="000000"/>
                <w:sz w:val="28"/>
                <w:szCs w:val="28"/>
                <w:bdr w:val="none" w:sz="0" w:space="0" w:color="auto" w:frame="1"/>
                <w:lang w:eastAsia="ru-RU"/>
              </w:rPr>
              <w:t xml:space="preserve"> </w:t>
            </w:r>
            <w:r w:rsidRPr="009E3C51">
              <w:rPr>
                <w:rFonts w:ascii="Times New Roman" w:eastAsia="Times New Roman" w:hAnsi="Times New Roman"/>
                <w:b/>
                <w:bCs/>
                <w:color w:val="000000"/>
                <w:sz w:val="28"/>
                <w:szCs w:val="28"/>
                <w:bdr w:val="none" w:sz="0" w:space="0" w:color="auto" w:frame="1"/>
                <w:lang w:eastAsia="ru-RU"/>
              </w:rPr>
              <w:t>які вчинили насильство або належать до</w:t>
            </w:r>
          </w:p>
          <w:p w14:paraId="66FD255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групи ризику </w:t>
            </w:r>
            <w:r w:rsidRPr="009E3C51">
              <w:rPr>
                <w:rFonts w:ascii="Times New Roman" w:eastAsia="Times New Roman" w:hAnsi="Times New Roman"/>
                <w:b/>
                <w:bCs/>
                <w:color w:val="000000"/>
                <w:spacing w:val="-1"/>
                <w:sz w:val="28"/>
                <w:szCs w:val="28"/>
                <w:bdr w:val="none" w:sz="0" w:space="0" w:color="auto" w:frame="1"/>
                <w:lang w:eastAsia="ru-RU"/>
              </w:rPr>
              <w:t>щодо</w:t>
            </w:r>
            <w:r w:rsidRPr="009E3C51">
              <w:rPr>
                <w:rFonts w:ascii="Times New Roman" w:eastAsia="Times New Roman" w:hAnsi="Times New Roman"/>
                <w:b/>
                <w:bCs/>
                <w:color w:val="000000"/>
                <w:sz w:val="28"/>
                <w:szCs w:val="28"/>
                <w:bdr w:val="none" w:sz="0" w:space="0" w:color="auto" w:frame="1"/>
                <w:lang w:eastAsia="ru-RU"/>
              </w:rPr>
              <w:t> його вчинення</w:t>
            </w:r>
          </w:p>
        </w:tc>
        <w:tc>
          <w:tcPr>
            <w:tcW w:w="666" w:type="pct"/>
            <w:tcBorders>
              <w:top w:val="single" w:sz="6" w:space="0" w:color="000000"/>
              <w:left w:val="nil"/>
              <w:bottom w:val="single" w:sz="6" w:space="0" w:color="000000"/>
              <w:right w:val="single" w:sz="6" w:space="0" w:color="000000"/>
            </w:tcBorders>
            <w:shd w:val="clear" w:color="auto" w:fill="auto"/>
            <w:hideMark/>
          </w:tcPr>
          <w:p w14:paraId="188EBB2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30 год</w:t>
            </w:r>
          </w:p>
        </w:tc>
        <w:tc>
          <w:tcPr>
            <w:tcW w:w="479" w:type="pct"/>
            <w:tcBorders>
              <w:top w:val="single" w:sz="6" w:space="0" w:color="000000"/>
              <w:left w:val="nil"/>
              <w:bottom w:val="single" w:sz="6" w:space="0" w:color="000000"/>
              <w:right w:val="single" w:sz="6" w:space="0" w:color="000000"/>
            </w:tcBorders>
            <w:shd w:val="clear" w:color="auto" w:fill="auto"/>
            <w:hideMark/>
          </w:tcPr>
          <w:p w14:paraId="36AF59C8" w14:textId="77777777" w:rsidR="009E3C51" w:rsidRPr="009E3C51" w:rsidRDefault="009E3C51" w:rsidP="009E3C51">
            <w:pPr>
              <w:spacing w:before="100" w:beforeAutospacing="1" w:after="100" w:afterAutospacing="1" w:line="240" w:lineRule="auto"/>
              <w:ind w:right="-570"/>
              <w:jc w:val="center"/>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233C1D8"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1E9577D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672284A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Вступ до Програми для кривдників. </w:t>
            </w:r>
            <w:r w:rsidRPr="009E3C51">
              <w:rPr>
                <w:rFonts w:ascii="Times New Roman" w:eastAsia="Times New Roman" w:hAnsi="Times New Roman"/>
                <w:color w:val="000000"/>
                <w:spacing w:val="-1"/>
                <w:sz w:val="28"/>
                <w:szCs w:val="28"/>
                <w:bdr w:val="none" w:sz="0" w:space="0" w:color="auto" w:frame="1"/>
                <w:lang w:eastAsia="ru-RU"/>
              </w:rPr>
              <w:t>Знайомство.</w:t>
            </w:r>
          </w:p>
          <w:p w14:paraId="324838E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Напрацювання правил роботи групи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7BC239B"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27AEA66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3F2D014B"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46A06D4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138D6011" w14:textId="77777777" w:rsidR="009E3C51" w:rsidRPr="009E3C51" w:rsidRDefault="009E3C51" w:rsidP="00DD7048">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Установлення індивідуальних цілей та побудова</w:t>
            </w:r>
          </w:p>
          <w:p w14:paraId="31AB17C9" w14:textId="77777777" w:rsidR="004A1F4D" w:rsidRPr="004A1F4D" w:rsidRDefault="009E3C51" w:rsidP="00DD7048">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 xml:space="preserve">перспективних планів щодо подолання </w:t>
            </w:r>
            <w:r w:rsidRPr="004A1F4D">
              <w:rPr>
                <w:rFonts w:ascii="Times New Roman" w:eastAsia="Times New Roman" w:hAnsi="Times New Roman"/>
                <w:color w:val="000000"/>
                <w:sz w:val="28"/>
                <w:szCs w:val="28"/>
                <w:bdr w:val="none" w:sz="0" w:space="0" w:color="auto" w:frame="1"/>
                <w:lang w:eastAsia="ru-RU"/>
              </w:rPr>
              <w:t>агресивності</w:t>
            </w:r>
          </w:p>
          <w:p w14:paraId="0BBC48EC" w14:textId="77777777" w:rsidR="009E3C51" w:rsidRPr="009E3C51" w:rsidRDefault="009E3C51" w:rsidP="00DD7048">
            <w:pPr>
              <w:spacing w:after="0" w:afterAutospacing="1" w:line="240" w:lineRule="auto"/>
              <w:ind w:right="-570"/>
              <w:jc w:val="both"/>
              <w:rPr>
                <w:rFonts w:ascii="Times New Roman" w:eastAsia="Times New Roman" w:hAnsi="Times New Roman"/>
                <w:color w:val="auto"/>
                <w:sz w:val="24"/>
                <w:szCs w:val="24"/>
                <w:lang w:val="ru-RU" w:eastAsia="ru-RU"/>
              </w:rPr>
            </w:pPr>
            <w:r w:rsidRPr="004A1F4D">
              <w:rPr>
                <w:rFonts w:ascii="Times New Roman" w:eastAsia="Times New Roman" w:hAnsi="Times New Roman"/>
                <w:color w:val="000000"/>
                <w:sz w:val="28"/>
                <w:szCs w:val="28"/>
                <w:bdr w:val="none" w:sz="0" w:space="0" w:color="auto" w:frame="1"/>
                <w:lang w:eastAsia="ru-RU"/>
              </w:rPr>
              <w:t> </w:t>
            </w:r>
            <w:r w:rsidRPr="004A1F4D">
              <w:rPr>
                <w:rFonts w:ascii="Times New Roman" w:eastAsia="Times New Roman" w:hAnsi="Times New Roman"/>
                <w:b/>
                <w:bCs/>
                <w:color w:val="000000"/>
                <w:sz w:val="28"/>
                <w:szCs w:val="28"/>
                <w:bdr w:val="none" w:sz="0" w:space="0" w:color="auto" w:frame="1"/>
                <w:lang w:eastAsia="ru-RU"/>
              </w:rPr>
              <w:t>(одне заняття</w:t>
            </w:r>
            <w:r w:rsidRPr="004A1F4D">
              <w:rPr>
                <w:rFonts w:ascii="Times New Roman" w:eastAsia="Times New Roman" w:hAnsi="Times New Roman"/>
                <w:b/>
                <w:bCs/>
                <w:color w:val="000000"/>
                <w:sz w:val="20"/>
                <w:szCs w:val="20"/>
                <w:bdr w:val="none" w:sz="0" w:space="0" w:color="auto" w:frame="1"/>
                <w:lang w:eastAsia="ru-RU"/>
              </w:rPr>
              <w:t>)</w:t>
            </w:r>
          </w:p>
        </w:tc>
        <w:tc>
          <w:tcPr>
            <w:tcW w:w="666" w:type="pct"/>
            <w:tcBorders>
              <w:top w:val="nil"/>
              <w:left w:val="nil"/>
              <w:bottom w:val="single" w:sz="6" w:space="0" w:color="000000"/>
              <w:right w:val="single" w:sz="6" w:space="0" w:color="000000"/>
            </w:tcBorders>
            <w:shd w:val="clear" w:color="auto" w:fill="auto"/>
            <w:hideMark/>
          </w:tcPr>
          <w:p w14:paraId="51464379"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0F976C9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23D2C12D"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3C97756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3</w:t>
            </w:r>
          </w:p>
        </w:tc>
        <w:tc>
          <w:tcPr>
            <w:tcW w:w="3381" w:type="pct"/>
            <w:tcBorders>
              <w:top w:val="nil"/>
              <w:left w:val="nil"/>
              <w:bottom w:val="single" w:sz="6" w:space="0" w:color="000000"/>
              <w:right w:val="single" w:sz="6" w:space="0" w:color="000000"/>
            </w:tcBorders>
            <w:shd w:val="clear" w:color="auto" w:fill="auto"/>
            <w:hideMark/>
          </w:tcPr>
          <w:p w14:paraId="1980FF57" w14:textId="77777777" w:rsidR="00AF369A" w:rsidRDefault="009E3C51" w:rsidP="00AF369A">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Спускові механізми агресивної поведінки: які вони, як</w:t>
            </w:r>
          </w:p>
          <w:p w14:paraId="04D0622F" w14:textId="77777777" w:rsidR="009E3C51" w:rsidRPr="009E3C51" w:rsidRDefault="00AF369A" w:rsidP="00AF369A">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 xml:space="preserve"> їх</w:t>
            </w:r>
            <w:r w:rsidRPr="009E3C51">
              <w:rPr>
                <w:rFonts w:ascii="Times New Roman" w:eastAsia="Times New Roman" w:hAnsi="Times New Roman"/>
                <w:color w:val="000000"/>
                <w:sz w:val="28"/>
                <w:szCs w:val="28"/>
                <w:bdr w:val="none" w:sz="0" w:space="0" w:color="auto" w:frame="1"/>
                <w:lang w:eastAsia="ru-RU"/>
              </w:rPr>
              <w:t xml:space="preserve"> розпізнати та зупинити </w:t>
            </w:r>
          </w:p>
          <w:p w14:paraId="495353AE" w14:textId="77777777" w:rsidR="009E3C51" w:rsidRPr="009E3C51" w:rsidRDefault="00AF369A" w:rsidP="00AF369A">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 xml:space="preserve"> </w:t>
            </w:r>
            <w:r w:rsidR="009E3C51"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CBE134E"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42F749B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3E58611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6749A5D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4</w:t>
            </w:r>
          </w:p>
        </w:tc>
        <w:tc>
          <w:tcPr>
            <w:tcW w:w="3381" w:type="pct"/>
            <w:tcBorders>
              <w:top w:val="nil"/>
              <w:left w:val="nil"/>
              <w:bottom w:val="single" w:sz="6" w:space="0" w:color="000000"/>
              <w:right w:val="single" w:sz="6" w:space="0" w:color="000000"/>
            </w:tcBorders>
            <w:shd w:val="clear" w:color="auto" w:fill="auto"/>
            <w:hideMark/>
          </w:tcPr>
          <w:p w14:paraId="0F6B7EA0" w14:textId="77777777" w:rsidR="0038564D" w:rsidRDefault="009E3C51" w:rsidP="009E3C51">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Сутність насильства та насильства в сім’ї. Види</w:t>
            </w:r>
            <w:r w:rsidR="004345FD" w:rsidRPr="009E3C51">
              <w:rPr>
                <w:rFonts w:ascii="Times New Roman" w:eastAsia="Times New Roman" w:hAnsi="Times New Roman"/>
                <w:color w:val="000000"/>
                <w:sz w:val="28"/>
                <w:szCs w:val="28"/>
                <w:bdr w:val="none" w:sz="0" w:space="0" w:color="auto" w:frame="1"/>
                <w:lang w:eastAsia="ru-RU"/>
              </w:rPr>
              <w:t xml:space="preserve"> </w:t>
            </w:r>
            <w:proofErr w:type="spellStart"/>
            <w:r w:rsidR="004345FD" w:rsidRPr="009E3C51">
              <w:rPr>
                <w:rFonts w:ascii="Times New Roman" w:eastAsia="Times New Roman" w:hAnsi="Times New Roman"/>
                <w:color w:val="000000"/>
                <w:sz w:val="28"/>
                <w:szCs w:val="28"/>
                <w:bdr w:val="none" w:sz="0" w:space="0" w:color="auto" w:frame="1"/>
                <w:lang w:eastAsia="ru-RU"/>
              </w:rPr>
              <w:t>насиль</w:t>
            </w:r>
            <w:proofErr w:type="spellEnd"/>
            <w:r w:rsidR="0038564D">
              <w:rPr>
                <w:rFonts w:ascii="Times New Roman" w:eastAsia="Times New Roman" w:hAnsi="Times New Roman"/>
                <w:color w:val="000000"/>
                <w:sz w:val="28"/>
                <w:szCs w:val="28"/>
                <w:bdr w:val="none" w:sz="0" w:space="0" w:color="auto" w:frame="1"/>
                <w:lang w:eastAsia="ru-RU"/>
              </w:rPr>
              <w:t>-</w:t>
            </w:r>
          </w:p>
          <w:p w14:paraId="29E573FA" w14:textId="77777777" w:rsidR="009E3C51" w:rsidRPr="009E3C51" w:rsidRDefault="004345FD" w:rsidP="009E3C51">
            <w:pPr>
              <w:spacing w:after="0" w:afterAutospacing="1" w:line="240" w:lineRule="auto"/>
              <w:ind w:right="-570"/>
              <w:jc w:val="both"/>
              <w:rPr>
                <w:rFonts w:ascii="Times New Roman" w:eastAsia="Times New Roman" w:hAnsi="Times New Roman"/>
                <w:color w:val="auto"/>
                <w:sz w:val="24"/>
                <w:szCs w:val="24"/>
                <w:lang w:val="ru-RU" w:eastAsia="ru-RU"/>
              </w:rPr>
            </w:pPr>
            <w:proofErr w:type="spellStart"/>
            <w:r w:rsidRPr="009E3C51">
              <w:rPr>
                <w:rFonts w:ascii="Times New Roman" w:eastAsia="Times New Roman" w:hAnsi="Times New Roman"/>
                <w:color w:val="000000"/>
                <w:sz w:val="28"/>
                <w:szCs w:val="28"/>
                <w:bdr w:val="none" w:sz="0" w:space="0" w:color="auto" w:frame="1"/>
                <w:lang w:eastAsia="ru-RU"/>
              </w:rPr>
              <w:t>ства</w:t>
            </w:r>
            <w:proofErr w:type="spellEnd"/>
            <w:r w:rsidRPr="009E3C51">
              <w:rPr>
                <w:rFonts w:ascii="Times New Roman" w:eastAsia="Times New Roman" w:hAnsi="Times New Roman"/>
                <w:color w:val="000000"/>
                <w:sz w:val="28"/>
                <w:szCs w:val="28"/>
                <w:bdr w:val="none" w:sz="0" w:space="0" w:color="auto" w:frame="1"/>
                <w:lang w:eastAsia="ru-RU"/>
              </w:rPr>
              <w:t xml:space="preserve"> та дії, які слід вважати насильством. Цикл</w:t>
            </w:r>
          </w:p>
          <w:p w14:paraId="629F0BF8" w14:textId="77777777" w:rsidR="009E3C51" w:rsidRDefault="009E3C51" w:rsidP="009E3C51">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auto"/>
                <w:bdr w:val="none" w:sz="0" w:space="0" w:color="auto" w:frame="1"/>
                <w:lang w:val="ru-RU" w:eastAsia="ru-RU"/>
              </w:rPr>
              <w:t> </w:t>
            </w:r>
          </w:p>
          <w:p w14:paraId="0A9B143F" w14:textId="77777777" w:rsidR="009E3C51" w:rsidRPr="009E3C51" w:rsidRDefault="004345FD" w:rsidP="009E3C51">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н</w:t>
            </w:r>
            <w:r w:rsidR="009E3C51" w:rsidRPr="009E3C51">
              <w:rPr>
                <w:rFonts w:ascii="Times New Roman" w:eastAsia="Times New Roman" w:hAnsi="Times New Roman"/>
                <w:color w:val="000000"/>
                <w:sz w:val="28"/>
                <w:szCs w:val="28"/>
                <w:bdr w:val="none" w:sz="0" w:space="0" w:color="auto" w:frame="1"/>
                <w:lang w:eastAsia="ru-RU"/>
              </w:rPr>
              <w:t>асильства. Наслідки насильства </w:t>
            </w:r>
            <w:r w:rsidR="009E3C51"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7A645E9E"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778EDA4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13CD701B"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5F92332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5</w:t>
            </w:r>
          </w:p>
        </w:tc>
        <w:tc>
          <w:tcPr>
            <w:tcW w:w="3381" w:type="pct"/>
            <w:tcBorders>
              <w:top w:val="nil"/>
              <w:left w:val="nil"/>
              <w:bottom w:val="single" w:sz="6" w:space="0" w:color="000000"/>
              <w:right w:val="single" w:sz="6" w:space="0" w:color="000000"/>
            </w:tcBorders>
            <w:shd w:val="clear" w:color="auto" w:fill="auto"/>
            <w:hideMark/>
          </w:tcPr>
          <w:p w14:paraId="06C06F8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Відпрацювання навичок контролю гніву та агресії</w:t>
            </w:r>
          </w:p>
          <w:p w14:paraId="1F834F28" w14:textId="77777777" w:rsidR="009E3C51" w:rsidRPr="009E3C51" w:rsidRDefault="009E3C51" w:rsidP="00EE72E8">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0B808574"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5C8C776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6 год</w:t>
            </w:r>
          </w:p>
        </w:tc>
      </w:tr>
      <w:tr w:rsidR="00B042E5" w:rsidRPr="009E3C51" w14:paraId="15B0844A"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4B526C7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lastRenderedPageBreak/>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6</w:t>
            </w:r>
          </w:p>
        </w:tc>
        <w:tc>
          <w:tcPr>
            <w:tcW w:w="3381" w:type="pct"/>
            <w:tcBorders>
              <w:top w:val="nil"/>
              <w:left w:val="nil"/>
              <w:bottom w:val="single" w:sz="6" w:space="0" w:color="000000"/>
              <w:right w:val="single" w:sz="6" w:space="0" w:color="000000"/>
            </w:tcBorders>
            <w:shd w:val="clear" w:color="auto" w:fill="auto"/>
            <w:hideMark/>
          </w:tcPr>
          <w:p w14:paraId="3416DA1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Ефективна комунікація (у тому числі - з жінками)</w:t>
            </w:r>
          </w:p>
          <w:p w14:paraId="6BBA1A5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як дієвий спосіб вирішення конфліктної ситуації</w:t>
            </w:r>
          </w:p>
          <w:p w14:paraId="5D91885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3327906D"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0FDC68E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6 год</w:t>
            </w:r>
          </w:p>
        </w:tc>
      </w:tr>
      <w:tr w:rsidR="00B042E5" w:rsidRPr="009E3C51" w14:paraId="18EBDFBE"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FCFCAB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7</w:t>
            </w:r>
          </w:p>
        </w:tc>
        <w:tc>
          <w:tcPr>
            <w:tcW w:w="3381" w:type="pct"/>
            <w:tcBorders>
              <w:top w:val="nil"/>
              <w:left w:val="nil"/>
              <w:bottom w:val="single" w:sz="6" w:space="0" w:color="000000"/>
              <w:right w:val="single" w:sz="6" w:space="0" w:color="000000"/>
            </w:tcBorders>
            <w:shd w:val="clear" w:color="auto" w:fill="auto"/>
            <w:hideMark/>
          </w:tcPr>
          <w:p w14:paraId="51A0EBC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Формування цілей і перспективних життєвих планів</w:t>
            </w:r>
          </w:p>
          <w:p w14:paraId="25812F12" w14:textId="77777777" w:rsidR="009E3C51" w:rsidRPr="009E3C51" w:rsidRDefault="009E3C51" w:rsidP="00EE72E8">
            <w:pPr>
              <w:spacing w:beforeAutospacing="1"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7F784DA"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1DB08BB2"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36831426"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2BF338B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8</w:t>
            </w:r>
          </w:p>
        </w:tc>
        <w:tc>
          <w:tcPr>
            <w:tcW w:w="3381" w:type="pct"/>
            <w:tcBorders>
              <w:top w:val="nil"/>
              <w:left w:val="nil"/>
              <w:bottom w:val="single" w:sz="6" w:space="0" w:color="000000"/>
              <w:right w:val="single" w:sz="6" w:space="0" w:color="000000"/>
            </w:tcBorders>
            <w:shd w:val="clear" w:color="auto" w:fill="auto"/>
            <w:hideMark/>
          </w:tcPr>
          <w:p w14:paraId="2CD3A34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val="ru-RU" w:eastAsia="ru-RU"/>
              </w:rPr>
              <w:t>П</w:t>
            </w:r>
            <w:proofErr w:type="spellStart"/>
            <w:r w:rsidRPr="009E3C51">
              <w:rPr>
                <w:rFonts w:ascii="Times New Roman" w:eastAsia="Times New Roman" w:hAnsi="Times New Roman"/>
                <w:color w:val="000000"/>
                <w:sz w:val="28"/>
                <w:szCs w:val="28"/>
                <w:bdr w:val="none" w:sz="0" w:space="0" w:color="auto" w:frame="1"/>
                <w:lang w:eastAsia="ru-RU"/>
              </w:rPr>
              <w:t>ідведення</w:t>
            </w:r>
            <w:proofErr w:type="spellEnd"/>
            <w:r w:rsidRPr="009E3C51">
              <w:rPr>
                <w:rFonts w:ascii="Times New Roman" w:eastAsia="Times New Roman" w:hAnsi="Times New Roman"/>
                <w:color w:val="000000"/>
                <w:sz w:val="28"/>
                <w:szCs w:val="28"/>
                <w:bdr w:val="none" w:sz="0" w:space="0" w:color="auto" w:frame="1"/>
                <w:lang w:eastAsia="ru-RU"/>
              </w:rPr>
              <w:t xml:space="preserve"> підсумків участі у Програмі для кривдників</w:t>
            </w:r>
          </w:p>
          <w:p w14:paraId="4E2B38ED" w14:textId="77777777" w:rsidR="009E3C51" w:rsidRPr="009E3C51" w:rsidRDefault="009E3C51" w:rsidP="00EE72E8">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B33B20A"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3942109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bl>
    <w:p w14:paraId="5DA8BE7C" w14:textId="77777777" w:rsidR="009E3C51" w:rsidRPr="009E3C51" w:rsidRDefault="009E3C51" w:rsidP="009E3C51">
      <w:pPr>
        <w:shd w:val="clear" w:color="auto" w:fill="FFFFFF"/>
        <w:spacing w:before="225" w:after="165" w:line="240" w:lineRule="auto"/>
        <w:jc w:val="both"/>
        <w:rPr>
          <w:rFonts w:ascii="Arial" w:eastAsia="Times New Roman" w:hAnsi="Arial" w:cs="Arial"/>
          <w:color w:val="000000"/>
          <w:sz w:val="21"/>
          <w:szCs w:val="21"/>
          <w:lang w:val="ru-RU" w:eastAsia="ru-RU"/>
        </w:rPr>
      </w:pPr>
      <w:r w:rsidRPr="009E3C51">
        <w:rPr>
          <w:rFonts w:ascii="Arial" w:eastAsia="Times New Roman" w:hAnsi="Arial" w:cs="Arial"/>
          <w:color w:val="000000"/>
          <w:sz w:val="21"/>
          <w:szCs w:val="21"/>
          <w:lang w:val="ru-RU" w:eastAsia="ru-RU"/>
        </w:rPr>
        <w:t> </w:t>
      </w:r>
    </w:p>
    <w:p w14:paraId="2DA07C3B" w14:textId="77777777" w:rsidR="005C233A" w:rsidRDefault="005C233A" w:rsidP="00E800CF">
      <w:pPr>
        <w:suppressAutoHyphens/>
        <w:spacing w:after="0" w:line="216" w:lineRule="auto"/>
        <w:ind w:firstLine="708"/>
        <w:jc w:val="center"/>
        <w:rPr>
          <w:rFonts w:ascii="Times New Roman" w:hAnsi="Times New Roman"/>
          <w:b/>
          <w:sz w:val="28"/>
          <w:szCs w:val="28"/>
        </w:rPr>
      </w:pPr>
    </w:p>
    <w:p w14:paraId="00CAAD78" w14:textId="77777777" w:rsidR="005C233A" w:rsidRDefault="005C233A" w:rsidP="00E800CF">
      <w:pPr>
        <w:suppressAutoHyphens/>
        <w:spacing w:after="0" w:line="216" w:lineRule="auto"/>
        <w:ind w:firstLine="708"/>
        <w:jc w:val="center"/>
        <w:rPr>
          <w:rFonts w:ascii="Times New Roman" w:hAnsi="Times New Roman"/>
          <w:b/>
          <w:sz w:val="28"/>
          <w:szCs w:val="28"/>
        </w:rPr>
      </w:pPr>
    </w:p>
    <w:p w14:paraId="7A6D7363" w14:textId="77777777" w:rsidR="00750190" w:rsidRPr="00750190" w:rsidRDefault="00750190" w:rsidP="0003397B">
      <w:pPr>
        <w:suppressAutoHyphens/>
        <w:spacing w:after="0" w:line="216" w:lineRule="auto"/>
        <w:jc w:val="both"/>
        <w:rPr>
          <w:rFonts w:ascii="Times New Roman" w:hAnsi="Times New Roman"/>
          <w:sz w:val="28"/>
          <w:szCs w:val="28"/>
          <w:lang w:val="ru-RU"/>
        </w:rPr>
      </w:pPr>
      <w:r w:rsidRPr="0003397B">
        <w:rPr>
          <w:rFonts w:ascii="Times New Roman" w:hAnsi="Times New Roman"/>
          <w:b/>
          <w:sz w:val="28"/>
          <w:szCs w:val="28"/>
          <w:lang w:val="en-US"/>
        </w:rPr>
        <w:t>V</w:t>
      </w:r>
      <w:r w:rsidR="0003397B" w:rsidRPr="0003397B">
        <w:rPr>
          <w:rFonts w:ascii="Times New Roman" w:hAnsi="Times New Roman"/>
          <w:b/>
          <w:bCs/>
          <w:color w:val="000000"/>
          <w:sz w:val="28"/>
          <w:szCs w:val="28"/>
          <w:bdr w:val="none" w:sz="0" w:space="0" w:color="auto" w:frame="1"/>
          <w:shd w:val="clear" w:color="auto" w:fill="FFFFFF"/>
          <w:lang w:val="en-US"/>
        </w:rPr>
        <w:t>I</w:t>
      </w:r>
      <w:r w:rsidR="0003397B" w:rsidRPr="0003397B">
        <w:rPr>
          <w:rFonts w:ascii="Times New Roman" w:hAnsi="Times New Roman"/>
          <w:b/>
          <w:bCs/>
          <w:color w:val="000000"/>
          <w:sz w:val="28"/>
          <w:szCs w:val="28"/>
          <w:bdr w:val="none" w:sz="0" w:space="0" w:color="auto" w:frame="1"/>
          <w:shd w:val="clear" w:color="auto" w:fill="FFFFFF"/>
          <w:lang w:val="ru-RU"/>
        </w:rPr>
        <w:t>.</w:t>
      </w:r>
      <w:r w:rsidRPr="0003397B">
        <w:rPr>
          <w:rFonts w:ascii="Times New Roman" w:hAnsi="Times New Roman"/>
          <w:b/>
          <w:bCs/>
          <w:color w:val="000000"/>
          <w:sz w:val="28"/>
          <w:szCs w:val="28"/>
          <w:bdr w:val="none" w:sz="0" w:space="0" w:color="auto" w:frame="1"/>
          <w:shd w:val="clear" w:color="auto" w:fill="FFFFFF"/>
        </w:rPr>
        <w:t xml:space="preserve"> Фінансові ресурси необхідні для виконання програми</w:t>
      </w:r>
    </w:p>
    <w:p w14:paraId="53F08FE8" w14:textId="77777777" w:rsidR="000B4D64" w:rsidRPr="00E800CF" w:rsidRDefault="009E3C51" w:rsidP="000B4D64">
      <w:pPr>
        <w:shd w:val="clear" w:color="auto" w:fill="FFFFFF"/>
        <w:spacing w:after="0" w:line="240" w:lineRule="auto"/>
        <w:ind w:firstLine="550"/>
        <w:rPr>
          <w:rFonts w:ascii="Times New Roman" w:eastAsia="Times New Roman" w:hAnsi="Times New Roman"/>
          <w:color w:val="000000"/>
          <w:sz w:val="28"/>
          <w:szCs w:val="28"/>
          <w:lang w:val="ru-RU" w:eastAsia="ru-RU"/>
        </w:rPr>
      </w:pPr>
      <w:r>
        <w:rPr>
          <w:rFonts w:ascii="Times New Roman" w:hAnsi="Times New Roman"/>
          <w:sz w:val="28"/>
          <w:szCs w:val="28"/>
        </w:rPr>
        <w:t xml:space="preserve">Виконання програми </w:t>
      </w:r>
      <w:r w:rsidR="000B4D64" w:rsidRPr="00E800CF">
        <w:rPr>
          <w:rFonts w:ascii="Times New Roman" w:eastAsia="Times New Roman" w:hAnsi="Times New Roman"/>
          <w:color w:val="000000"/>
          <w:sz w:val="28"/>
          <w:szCs w:val="28"/>
          <w:bdr w:val="none" w:sz="0" w:space="0" w:color="auto" w:frame="1"/>
          <w:shd w:val="clear" w:color="auto" w:fill="FFFFFF"/>
          <w:lang w:eastAsia="ru-RU"/>
        </w:rPr>
        <w:t>для мешканців Козятинської територіальної громади надається безоплатно.</w:t>
      </w:r>
    </w:p>
    <w:p w14:paraId="4ECD8EB9" w14:textId="77777777" w:rsidR="00A96E1D" w:rsidRDefault="00A96E1D">
      <w:pPr>
        <w:suppressAutoHyphens/>
        <w:spacing w:after="0" w:line="216" w:lineRule="auto"/>
        <w:jc w:val="both"/>
        <w:rPr>
          <w:rFonts w:ascii="Times New Roman" w:hAnsi="Times New Roman"/>
          <w:sz w:val="28"/>
          <w:szCs w:val="28"/>
        </w:rPr>
      </w:pPr>
    </w:p>
    <w:p w14:paraId="3EE92813" w14:textId="77777777" w:rsidR="00A96E1D" w:rsidRPr="00C5232A" w:rsidRDefault="00FA659E">
      <w:pPr>
        <w:suppressAutoHyphens/>
        <w:spacing w:after="0" w:line="216" w:lineRule="auto"/>
        <w:jc w:val="both"/>
        <w:rPr>
          <w:rFonts w:ascii="Times New Roman" w:hAnsi="Times New Roman"/>
          <w:b/>
          <w:sz w:val="28"/>
          <w:szCs w:val="28"/>
        </w:rPr>
      </w:pPr>
      <w:r w:rsidRPr="00C5232A">
        <w:rPr>
          <w:rFonts w:ascii="Times New Roman" w:hAnsi="Times New Roman"/>
          <w:b/>
          <w:sz w:val="28"/>
          <w:szCs w:val="28"/>
          <w:lang w:val="en-US"/>
        </w:rPr>
        <w:t>VII</w:t>
      </w:r>
      <w:r w:rsidRPr="00C5232A">
        <w:rPr>
          <w:rFonts w:ascii="Times New Roman" w:hAnsi="Times New Roman"/>
          <w:b/>
          <w:sz w:val="28"/>
          <w:szCs w:val="28"/>
        </w:rPr>
        <w:t>.</w:t>
      </w:r>
      <w:r w:rsidR="00C5232A" w:rsidRPr="00C5232A">
        <w:rPr>
          <w:rFonts w:ascii="Times New Roman" w:hAnsi="Times New Roman"/>
          <w:b/>
          <w:sz w:val="28"/>
          <w:szCs w:val="28"/>
        </w:rPr>
        <w:t xml:space="preserve"> </w:t>
      </w:r>
      <w:r w:rsidRPr="00C5232A">
        <w:rPr>
          <w:rFonts w:ascii="Times New Roman" w:hAnsi="Times New Roman"/>
          <w:b/>
          <w:sz w:val="28"/>
          <w:szCs w:val="28"/>
        </w:rPr>
        <w:t xml:space="preserve">Координація та контроль за ходом </w:t>
      </w:r>
      <w:r w:rsidR="00C5232A" w:rsidRPr="00C5232A">
        <w:rPr>
          <w:rFonts w:ascii="Times New Roman" w:hAnsi="Times New Roman"/>
          <w:b/>
          <w:sz w:val="28"/>
          <w:szCs w:val="28"/>
        </w:rPr>
        <w:t>виконання Програми.</w:t>
      </w:r>
    </w:p>
    <w:p w14:paraId="11B324B7" w14:textId="77777777" w:rsidR="008C7231" w:rsidRDefault="008C7231">
      <w:pPr>
        <w:suppressAutoHyphens/>
        <w:spacing w:after="0" w:line="216" w:lineRule="auto"/>
        <w:jc w:val="both"/>
        <w:rPr>
          <w:rFonts w:ascii="Times New Roman" w:hAnsi="Times New Roman"/>
          <w:sz w:val="28"/>
          <w:szCs w:val="28"/>
        </w:rPr>
      </w:pPr>
      <w:r>
        <w:rPr>
          <w:rFonts w:ascii="Times New Roman" w:hAnsi="Times New Roman"/>
          <w:sz w:val="28"/>
          <w:szCs w:val="28"/>
        </w:rPr>
        <w:t xml:space="preserve">        </w:t>
      </w:r>
      <w:r w:rsidR="00C5232A">
        <w:rPr>
          <w:rFonts w:ascii="Times New Roman" w:hAnsi="Times New Roman"/>
          <w:sz w:val="28"/>
          <w:szCs w:val="28"/>
        </w:rPr>
        <w:t>Контроль за виконанням Програми здійсню</w:t>
      </w:r>
      <w:r w:rsidR="00837DAB">
        <w:rPr>
          <w:rFonts w:ascii="Times New Roman" w:hAnsi="Times New Roman"/>
          <w:sz w:val="28"/>
          <w:szCs w:val="28"/>
        </w:rPr>
        <w:t>є Управління соціальної політики</w:t>
      </w:r>
      <w:r w:rsidR="00CF6F8E">
        <w:rPr>
          <w:rFonts w:ascii="Times New Roman" w:hAnsi="Times New Roman"/>
          <w:sz w:val="28"/>
          <w:szCs w:val="28"/>
        </w:rPr>
        <w:t xml:space="preserve"> </w:t>
      </w:r>
      <w:r>
        <w:rPr>
          <w:rFonts w:ascii="Times New Roman" w:hAnsi="Times New Roman"/>
          <w:sz w:val="28"/>
          <w:szCs w:val="28"/>
        </w:rPr>
        <w:t xml:space="preserve">  </w:t>
      </w:r>
      <w:r w:rsidR="00CF6F8E">
        <w:rPr>
          <w:rFonts w:ascii="Times New Roman" w:hAnsi="Times New Roman"/>
          <w:sz w:val="28"/>
          <w:szCs w:val="28"/>
        </w:rPr>
        <w:t>Козятинської міської ради.</w:t>
      </w:r>
    </w:p>
    <w:p w14:paraId="209442B8" w14:textId="77777777" w:rsidR="008C7231" w:rsidRDefault="008C7231">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r>
        <w:rPr>
          <w:rFonts w:ascii="Times New Roman" w:hAnsi="Times New Roman"/>
          <w:sz w:val="28"/>
          <w:szCs w:val="28"/>
        </w:rPr>
        <w:t xml:space="preserve">        </w:t>
      </w:r>
      <w:r w:rsidR="00CF6F8E">
        <w:rPr>
          <w:rFonts w:ascii="Times New Roman" w:hAnsi="Times New Roman"/>
          <w:sz w:val="28"/>
          <w:szCs w:val="28"/>
        </w:rPr>
        <w:t>Відповідальність за виконання цієї Програми</w:t>
      </w:r>
      <w:r w:rsidR="00741ED6">
        <w:rPr>
          <w:rFonts w:ascii="Times New Roman" w:hAnsi="Times New Roman"/>
          <w:sz w:val="28"/>
          <w:szCs w:val="28"/>
        </w:rPr>
        <w:t xml:space="preserve"> покладається на </w:t>
      </w:r>
      <w:r w:rsidR="007E3ACC" w:rsidRPr="00E800CF">
        <w:rPr>
          <w:rFonts w:ascii="Times New Roman" w:eastAsia="Times New Roman" w:hAnsi="Times New Roman"/>
          <w:color w:val="000000"/>
          <w:sz w:val="28"/>
          <w:szCs w:val="28"/>
          <w:bdr w:val="none" w:sz="0" w:space="0" w:color="auto" w:frame="1"/>
          <w:shd w:val="clear" w:color="auto" w:fill="FFFFFF"/>
          <w:lang w:eastAsia="ru-RU"/>
        </w:rPr>
        <w:t>КЗ «Центр надання соціальних послуг Козятинської міської ради»</w:t>
      </w:r>
      <w:r w:rsidR="007E3ACC">
        <w:rPr>
          <w:rFonts w:ascii="Times New Roman" w:eastAsia="Times New Roman" w:hAnsi="Times New Roman"/>
          <w:color w:val="000000"/>
          <w:sz w:val="28"/>
          <w:szCs w:val="28"/>
          <w:bdr w:val="none" w:sz="0" w:space="0" w:color="auto" w:frame="1"/>
          <w:shd w:val="clear" w:color="auto" w:fill="FFFFFF"/>
          <w:lang w:eastAsia="ru-RU"/>
        </w:rPr>
        <w:t>.</w:t>
      </w:r>
    </w:p>
    <w:p w14:paraId="72D05632"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3D87B5B3"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1A525F7C"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6525C826" w14:textId="77777777" w:rsidR="00A96E1D" w:rsidRPr="00572C99" w:rsidRDefault="00572C99" w:rsidP="00572C99">
      <w:pPr>
        <w:tabs>
          <w:tab w:val="left" w:pos="6870"/>
        </w:tabs>
        <w:suppressAutoHyphens/>
        <w:spacing w:after="0" w:line="216" w:lineRule="auto"/>
        <w:jc w:val="both"/>
        <w:rPr>
          <w:b/>
        </w:rPr>
      </w:pPr>
      <w:r w:rsidRPr="00572C99">
        <w:rPr>
          <w:rFonts w:ascii="Times New Roman" w:hAnsi="Times New Roman"/>
          <w:b/>
          <w:sz w:val="28"/>
          <w:szCs w:val="28"/>
        </w:rPr>
        <w:t>Секретар ради</w:t>
      </w:r>
      <w:r>
        <w:rPr>
          <w:rFonts w:ascii="Times New Roman" w:hAnsi="Times New Roman"/>
          <w:sz w:val="28"/>
          <w:szCs w:val="28"/>
        </w:rPr>
        <w:tab/>
      </w:r>
      <w:r w:rsidRPr="00572C99">
        <w:rPr>
          <w:rFonts w:ascii="Times New Roman" w:hAnsi="Times New Roman"/>
          <w:b/>
          <w:sz w:val="28"/>
          <w:szCs w:val="28"/>
        </w:rPr>
        <w:t>Ірина РЕПАЛО</w:t>
      </w:r>
    </w:p>
    <w:sectPr w:rsidR="00A96E1D" w:rsidRPr="00572C99" w:rsidSect="00900FDB">
      <w:footerReference w:type="default" r:id="rId14"/>
      <w:pgSz w:w="11906" w:h="16838"/>
      <w:pgMar w:top="567" w:right="566" w:bottom="0" w:left="1560" w:header="0" w:footer="708"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D6A5E" w14:textId="77777777" w:rsidR="006F3F3C" w:rsidRDefault="006F3F3C">
      <w:pPr>
        <w:spacing w:after="0" w:line="240" w:lineRule="auto"/>
      </w:pPr>
      <w:r>
        <w:separator/>
      </w:r>
    </w:p>
  </w:endnote>
  <w:endnote w:type="continuationSeparator" w:id="0">
    <w:p w14:paraId="01BEE689" w14:textId="77777777" w:rsidR="006F3F3C" w:rsidRDefault="006F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6222" w14:textId="77777777" w:rsidR="009E3C51" w:rsidRDefault="009E3C51">
    <w:pPr>
      <w:pStyle w:val="ac"/>
      <w:tabs>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D5E3A" w14:textId="77777777" w:rsidR="006F3F3C" w:rsidRDefault="006F3F3C">
      <w:pPr>
        <w:spacing w:after="0" w:line="240" w:lineRule="auto"/>
      </w:pPr>
      <w:r>
        <w:separator/>
      </w:r>
    </w:p>
  </w:footnote>
  <w:footnote w:type="continuationSeparator" w:id="0">
    <w:p w14:paraId="7693DDF9" w14:textId="77777777" w:rsidR="006F3F3C" w:rsidRDefault="006F3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F7D81"/>
    <w:multiLevelType w:val="multilevel"/>
    <w:tmpl w:val="3A30D72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707B0C"/>
    <w:multiLevelType w:val="multilevel"/>
    <w:tmpl w:val="792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A0A98"/>
    <w:multiLevelType w:val="multilevel"/>
    <w:tmpl w:val="1A629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01172"/>
    <w:multiLevelType w:val="multilevel"/>
    <w:tmpl w:val="E592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27E88"/>
    <w:multiLevelType w:val="multilevel"/>
    <w:tmpl w:val="1B5E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75A74"/>
    <w:multiLevelType w:val="multilevel"/>
    <w:tmpl w:val="E01C2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751FDF"/>
    <w:multiLevelType w:val="multilevel"/>
    <w:tmpl w:val="D8A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1D"/>
    <w:rsid w:val="000058EB"/>
    <w:rsid w:val="00010C64"/>
    <w:rsid w:val="00016A03"/>
    <w:rsid w:val="0003397B"/>
    <w:rsid w:val="00042976"/>
    <w:rsid w:val="00044A28"/>
    <w:rsid w:val="000964A0"/>
    <w:rsid w:val="000A179C"/>
    <w:rsid w:val="000B4D64"/>
    <w:rsid w:val="000D1B21"/>
    <w:rsid w:val="000D5656"/>
    <w:rsid w:val="000E1EAF"/>
    <w:rsid w:val="00113B32"/>
    <w:rsid w:val="00122EE1"/>
    <w:rsid w:val="00145F6E"/>
    <w:rsid w:val="00181C8D"/>
    <w:rsid w:val="00186677"/>
    <w:rsid w:val="00192CD8"/>
    <w:rsid w:val="001A119F"/>
    <w:rsid w:val="001E293C"/>
    <w:rsid w:val="001F27E8"/>
    <w:rsid w:val="00227CBA"/>
    <w:rsid w:val="00230B7A"/>
    <w:rsid w:val="002356C2"/>
    <w:rsid w:val="002575EE"/>
    <w:rsid w:val="00277C02"/>
    <w:rsid w:val="002E6EBB"/>
    <w:rsid w:val="00324FC9"/>
    <w:rsid w:val="0033368B"/>
    <w:rsid w:val="003346EC"/>
    <w:rsid w:val="0035087A"/>
    <w:rsid w:val="0038564D"/>
    <w:rsid w:val="003B001B"/>
    <w:rsid w:val="003C2C13"/>
    <w:rsid w:val="0041625F"/>
    <w:rsid w:val="00421BD3"/>
    <w:rsid w:val="0043222E"/>
    <w:rsid w:val="004345FD"/>
    <w:rsid w:val="004534AD"/>
    <w:rsid w:val="0046411E"/>
    <w:rsid w:val="0046465A"/>
    <w:rsid w:val="00475AE1"/>
    <w:rsid w:val="004833EA"/>
    <w:rsid w:val="00483757"/>
    <w:rsid w:val="004A1F4D"/>
    <w:rsid w:val="004D5203"/>
    <w:rsid w:val="00527206"/>
    <w:rsid w:val="0052760B"/>
    <w:rsid w:val="00556E90"/>
    <w:rsid w:val="00570845"/>
    <w:rsid w:val="00572C99"/>
    <w:rsid w:val="00583548"/>
    <w:rsid w:val="00597B21"/>
    <w:rsid w:val="005A5EEF"/>
    <w:rsid w:val="005B65A6"/>
    <w:rsid w:val="005C233A"/>
    <w:rsid w:val="005D73CF"/>
    <w:rsid w:val="005F7838"/>
    <w:rsid w:val="00635063"/>
    <w:rsid w:val="0069274B"/>
    <w:rsid w:val="006F3F3C"/>
    <w:rsid w:val="007003F3"/>
    <w:rsid w:val="00741ED6"/>
    <w:rsid w:val="00750190"/>
    <w:rsid w:val="00774F13"/>
    <w:rsid w:val="00793088"/>
    <w:rsid w:val="007E3ACC"/>
    <w:rsid w:val="00811C06"/>
    <w:rsid w:val="00824403"/>
    <w:rsid w:val="00835D66"/>
    <w:rsid w:val="00837DAB"/>
    <w:rsid w:val="00854EAD"/>
    <w:rsid w:val="008C1B6D"/>
    <w:rsid w:val="008C4A74"/>
    <w:rsid w:val="008C7231"/>
    <w:rsid w:val="008D5C53"/>
    <w:rsid w:val="00900FDB"/>
    <w:rsid w:val="00942289"/>
    <w:rsid w:val="009443EE"/>
    <w:rsid w:val="00954B05"/>
    <w:rsid w:val="009960A5"/>
    <w:rsid w:val="009D7CE4"/>
    <w:rsid w:val="009E0E20"/>
    <w:rsid w:val="009E3C51"/>
    <w:rsid w:val="009F6F8B"/>
    <w:rsid w:val="00A23839"/>
    <w:rsid w:val="00A32583"/>
    <w:rsid w:val="00A50B83"/>
    <w:rsid w:val="00A605AD"/>
    <w:rsid w:val="00A61431"/>
    <w:rsid w:val="00A81EE9"/>
    <w:rsid w:val="00A83FD3"/>
    <w:rsid w:val="00A95B60"/>
    <w:rsid w:val="00A96E1D"/>
    <w:rsid w:val="00AC4177"/>
    <w:rsid w:val="00AF369A"/>
    <w:rsid w:val="00B042E5"/>
    <w:rsid w:val="00B15FDB"/>
    <w:rsid w:val="00B20C23"/>
    <w:rsid w:val="00B5694C"/>
    <w:rsid w:val="00B62FBE"/>
    <w:rsid w:val="00B92A5E"/>
    <w:rsid w:val="00BB5B95"/>
    <w:rsid w:val="00BD3438"/>
    <w:rsid w:val="00C06E00"/>
    <w:rsid w:val="00C160FF"/>
    <w:rsid w:val="00C275D8"/>
    <w:rsid w:val="00C5232A"/>
    <w:rsid w:val="00C5360C"/>
    <w:rsid w:val="00C80DB7"/>
    <w:rsid w:val="00C9558A"/>
    <w:rsid w:val="00CB28AD"/>
    <w:rsid w:val="00CD1CB9"/>
    <w:rsid w:val="00CE0FD1"/>
    <w:rsid w:val="00CE6456"/>
    <w:rsid w:val="00CF6F8E"/>
    <w:rsid w:val="00D23AAF"/>
    <w:rsid w:val="00D52094"/>
    <w:rsid w:val="00D932A0"/>
    <w:rsid w:val="00D94CD3"/>
    <w:rsid w:val="00DC05AE"/>
    <w:rsid w:val="00DD7048"/>
    <w:rsid w:val="00DE6D30"/>
    <w:rsid w:val="00E05C95"/>
    <w:rsid w:val="00E30BFC"/>
    <w:rsid w:val="00E5793E"/>
    <w:rsid w:val="00E65575"/>
    <w:rsid w:val="00E70249"/>
    <w:rsid w:val="00E7350D"/>
    <w:rsid w:val="00E800CF"/>
    <w:rsid w:val="00E833C9"/>
    <w:rsid w:val="00EA17E8"/>
    <w:rsid w:val="00EB6E84"/>
    <w:rsid w:val="00EC6F4D"/>
    <w:rsid w:val="00EE72E8"/>
    <w:rsid w:val="00EF23B0"/>
    <w:rsid w:val="00F54D3E"/>
    <w:rsid w:val="00FA1479"/>
    <w:rsid w:val="00FA659E"/>
    <w:rsid w:val="00FB0B37"/>
    <w:rsid w:val="00FF03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853F"/>
  <w15:docId w15:val="{BC8C8F98-F018-4CA0-9692-9F2164C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342"/>
    <w:pPr>
      <w:spacing w:after="200" w:line="276" w:lineRule="auto"/>
    </w:pPr>
    <w:rPr>
      <w:color w:val="00000A"/>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locked/>
    <w:rsid w:val="00221DCB"/>
    <w:rPr>
      <w:rFonts w:cs="Times New Roman"/>
      <w:lang w:val="uk-UA"/>
    </w:rPr>
  </w:style>
  <w:style w:type="character" w:customStyle="1" w:styleId="a4">
    <w:name w:val="Нижний колонтитул Знак"/>
    <w:uiPriority w:val="99"/>
    <w:qFormat/>
    <w:locked/>
    <w:rsid w:val="00221DCB"/>
    <w:rPr>
      <w:rFonts w:cs="Times New Roman"/>
      <w:lang w:val="uk-UA"/>
    </w:rPr>
  </w:style>
  <w:style w:type="character" w:customStyle="1" w:styleId="a5">
    <w:name w:val="Текст выноски Знак"/>
    <w:uiPriority w:val="99"/>
    <w:semiHidden/>
    <w:qFormat/>
    <w:locked/>
    <w:rsid w:val="00FC3713"/>
    <w:rPr>
      <w:rFonts w:ascii="Tahoma" w:hAnsi="Tahoma" w:cs="Times New Roman"/>
      <w:sz w:val="16"/>
      <w:lang w:val="uk-UA"/>
    </w:rPr>
  </w:style>
  <w:style w:type="character" w:customStyle="1" w:styleId="a6">
    <w:name w:val="Гіперпосилання"/>
    <w:uiPriority w:val="99"/>
    <w:semiHidden/>
    <w:rsid w:val="00733CB7"/>
    <w:rPr>
      <w:rFonts w:cs="Times New Roman"/>
      <w:color w:val="0000FF"/>
      <w:u w:val="single"/>
    </w:rPr>
  </w:style>
  <w:style w:type="character" w:customStyle="1" w:styleId="rvts13">
    <w:name w:val="rvts13"/>
    <w:qFormat/>
    <w:rsid w:val="0092612D"/>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ascii="Times New Roman" w:eastAsia="Calibri" w:hAnsi="Times New Roman" w:cs="Times New Roman"/>
      <w:sz w:val="28"/>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Times New Roman"/>
      <w:b/>
      <w:sz w:val="28"/>
    </w:rPr>
  </w:style>
  <w:style w:type="character" w:customStyle="1" w:styleId="ListLabel8">
    <w:name w:val="ListLabel 8"/>
    <w:qFormat/>
    <w:rPr>
      <w:rFonts w:cs="Symbol"/>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Times New Roman" w:hAnsi="Times New Roman" w:cs="Times New Roman"/>
      <w:sz w:val="28"/>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header"/>
    <w:basedOn w:val="a"/>
    <w:uiPriority w:val="99"/>
    <w:rsid w:val="00221DCB"/>
    <w:pPr>
      <w:tabs>
        <w:tab w:val="center" w:pos="4677"/>
        <w:tab w:val="right" w:pos="9355"/>
      </w:tabs>
      <w:spacing w:after="0" w:line="240" w:lineRule="auto"/>
    </w:pPr>
    <w:rPr>
      <w:sz w:val="20"/>
      <w:szCs w:val="20"/>
      <w:lang w:eastAsia="ru-RU"/>
    </w:rPr>
  </w:style>
  <w:style w:type="paragraph" w:styleId="ac">
    <w:name w:val="footer"/>
    <w:basedOn w:val="a"/>
    <w:uiPriority w:val="99"/>
    <w:rsid w:val="00221DCB"/>
    <w:pPr>
      <w:tabs>
        <w:tab w:val="center" w:pos="4677"/>
        <w:tab w:val="right" w:pos="9355"/>
      </w:tabs>
      <w:spacing w:after="0" w:line="240" w:lineRule="auto"/>
    </w:pPr>
    <w:rPr>
      <w:sz w:val="20"/>
      <w:szCs w:val="20"/>
      <w:lang w:eastAsia="ru-RU"/>
    </w:rPr>
  </w:style>
  <w:style w:type="paragraph" w:styleId="ad">
    <w:name w:val="Balloon Text"/>
    <w:basedOn w:val="a"/>
    <w:uiPriority w:val="99"/>
    <w:semiHidden/>
    <w:qFormat/>
    <w:rsid w:val="00FC3713"/>
    <w:pPr>
      <w:spacing w:after="0" w:line="240" w:lineRule="auto"/>
    </w:pPr>
    <w:rPr>
      <w:rFonts w:ascii="Tahoma" w:hAnsi="Tahoma"/>
      <w:sz w:val="16"/>
      <w:szCs w:val="16"/>
      <w:lang w:eastAsia="ru-RU"/>
    </w:rPr>
  </w:style>
  <w:style w:type="paragraph" w:styleId="ae">
    <w:name w:val="List Paragraph"/>
    <w:basedOn w:val="a"/>
    <w:uiPriority w:val="99"/>
    <w:qFormat/>
    <w:rsid w:val="00733CB7"/>
    <w:pPr>
      <w:ind w:left="720"/>
      <w:contextualSpacing/>
    </w:pPr>
  </w:style>
  <w:style w:type="paragraph" w:customStyle="1" w:styleId="rvps2">
    <w:name w:val="rvps2"/>
    <w:basedOn w:val="a"/>
    <w:qFormat/>
    <w:rsid w:val="0092612D"/>
    <w:pPr>
      <w:spacing w:beforeAutospacing="1" w:afterAutospacing="1" w:line="240" w:lineRule="auto"/>
    </w:pPr>
    <w:rPr>
      <w:rFonts w:ascii="Times New Roman" w:eastAsia="Times New Roman" w:hAnsi="Times New Roman"/>
      <w:sz w:val="24"/>
      <w:szCs w:val="24"/>
      <w:lang w:val="ru-RU" w:eastAsia="ru-RU"/>
    </w:rPr>
  </w:style>
  <w:style w:type="table" w:styleId="af">
    <w:name w:val="Table Grid"/>
    <w:basedOn w:val="a1"/>
    <w:rsid w:val="0033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basedOn w:val="a"/>
    <w:link w:val="af1"/>
    <w:uiPriority w:val="1"/>
    <w:qFormat/>
    <w:rsid w:val="008D5C53"/>
    <w:pPr>
      <w:spacing w:before="100" w:beforeAutospacing="1" w:after="100" w:afterAutospacing="1" w:line="240" w:lineRule="auto"/>
    </w:pPr>
    <w:rPr>
      <w:rFonts w:ascii="Times New Roman" w:eastAsia="Times New Roman" w:hAnsi="Times New Roman"/>
      <w:color w:val="auto"/>
      <w:sz w:val="24"/>
      <w:szCs w:val="24"/>
      <w:lang w:val="ru-RU" w:eastAsia="ru-RU"/>
    </w:rPr>
  </w:style>
  <w:style w:type="paragraph" w:styleId="af2">
    <w:name w:val="Normal (Web)"/>
    <w:basedOn w:val="a"/>
    <w:uiPriority w:val="99"/>
    <w:unhideWhenUsed/>
    <w:rsid w:val="00A95B60"/>
    <w:pPr>
      <w:spacing w:before="100" w:beforeAutospacing="1" w:after="100" w:afterAutospacing="1" w:line="240" w:lineRule="auto"/>
    </w:pPr>
    <w:rPr>
      <w:rFonts w:ascii="Times New Roman" w:eastAsia="Times New Roman" w:hAnsi="Times New Roman"/>
      <w:color w:val="auto"/>
      <w:sz w:val="24"/>
      <w:szCs w:val="24"/>
      <w:lang w:val="ru-RU" w:eastAsia="ru-RU"/>
    </w:rPr>
  </w:style>
  <w:style w:type="character" w:styleId="af3">
    <w:name w:val="Hyperlink"/>
    <w:basedOn w:val="a0"/>
    <w:uiPriority w:val="99"/>
    <w:semiHidden/>
    <w:unhideWhenUsed/>
    <w:rsid w:val="005B65A6"/>
    <w:rPr>
      <w:color w:val="0000FF"/>
      <w:u w:val="single"/>
    </w:rPr>
  </w:style>
  <w:style w:type="character" w:customStyle="1" w:styleId="af1">
    <w:name w:val="Без интервала Знак"/>
    <w:link w:val="af0"/>
    <w:uiPriority w:val="1"/>
    <w:locked/>
    <w:rsid w:val="00954B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6819">
      <w:bodyDiv w:val="1"/>
      <w:marLeft w:val="0"/>
      <w:marRight w:val="0"/>
      <w:marTop w:val="0"/>
      <w:marBottom w:val="0"/>
      <w:divBdr>
        <w:top w:val="none" w:sz="0" w:space="0" w:color="auto"/>
        <w:left w:val="none" w:sz="0" w:space="0" w:color="auto"/>
        <w:bottom w:val="none" w:sz="0" w:space="0" w:color="auto"/>
        <w:right w:val="none" w:sz="0" w:space="0" w:color="auto"/>
      </w:divBdr>
    </w:div>
    <w:div w:id="263078998">
      <w:bodyDiv w:val="1"/>
      <w:marLeft w:val="0"/>
      <w:marRight w:val="0"/>
      <w:marTop w:val="0"/>
      <w:marBottom w:val="0"/>
      <w:divBdr>
        <w:top w:val="none" w:sz="0" w:space="0" w:color="auto"/>
        <w:left w:val="none" w:sz="0" w:space="0" w:color="auto"/>
        <w:bottom w:val="none" w:sz="0" w:space="0" w:color="auto"/>
        <w:right w:val="none" w:sz="0" w:space="0" w:color="auto"/>
      </w:divBdr>
    </w:div>
    <w:div w:id="313489616">
      <w:bodyDiv w:val="1"/>
      <w:marLeft w:val="0"/>
      <w:marRight w:val="0"/>
      <w:marTop w:val="0"/>
      <w:marBottom w:val="0"/>
      <w:divBdr>
        <w:top w:val="none" w:sz="0" w:space="0" w:color="auto"/>
        <w:left w:val="none" w:sz="0" w:space="0" w:color="auto"/>
        <w:bottom w:val="none" w:sz="0" w:space="0" w:color="auto"/>
        <w:right w:val="none" w:sz="0" w:space="0" w:color="auto"/>
      </w:divBdr>
    </w:div>
    <w:div w:id="343365946">
      <w:bodyDiv w:val="1"/>
      <w:marLeft w:val="0"/>
      <w:marRight w:val="0"/>
      <w:marTop w:val="0"/>
      <w:marBottom w:val="0"/>
      <w:divBdr>
        <w:top w:val="none" w:sz="0" w:space="0" w:color="auto"/>
        <w:left w:val="none" w:sz="0" w:space="0" w:color="auto"/>
        <w:bottom w:val="none" w:sz="0" w:space="0" w:color="auto"/>
        <w:right w:val="none" w:sz="0" w:space="0" w:color="auto"/>
      </w:divBdr>
    </w:div>
    <w:div w:id="636452095">
      <w:bodyDiv w:val="1"/>
      <w:marLeft w:val="0"/>
      <w:marRight w:val="0"/>
      <w:marTop w:val="0"/>
      <w:marBottom w:val="0"/>
      <w:divBdr>
        <w:top w:val="none" w:sz="0" w:space="0" w:color="auto"/>
        <w:left w:val="none" w:sz="0" w:space="0" w:color="auto"/>
        <w:bottom w:val="none" w:sz="0" w:space="0" w:color="auto"/>
        <w:right w:val="none" w:sz="0" w:space="0" w:color="auto"/>
      </w:divBdr>
      <w:divsChild>
        <w:div w:id="1956521053">
          <w:marLeft w:val="0"/>
          <w:marRight w:val="0"/>
          <w:marTop w:val="0"/>
          <w:marBottom w:val="0"/>
          <w:divBdr>
            <w:top w:val="none" w:sz="0" w:space="0" w:color="auto"/>
            <w:left w:val="none" w:sz="0" w:space="0" w:color="auto"/>
            <w:bottom w:val="none" w:sz="0" w:space="0" w:color="auto"/>
            <w:right w:val="none" w:sz="0" w:space="0" w:color="auto"/>
          </w:divBdr>
        </w:div>
        <w:div w:id="169834028">
          <w:marLeft w:val="0"/>
          <w:marRight w:val="0"/>
          <w:marTop w:val="0"/>
          <w:marBottom w:val="0"/>
          <w:divBdr>
            <w:top w:val="none" w:sz="0" w:space="0" w:color="auto"/>
            <w:left w:val="none" w:sz="0" w:space="0" w:color="auto"/>
            <w:bottom w:val="none" w:sz="0" w:space="0" w:color="auto"/>
            <w:right w:val="none" w:sz="0" w:space="0" w:color="auto"/>
          </w:divBdr>
        </w:div>
      </w:divsChild>
    </w:div>
    <w:div w:id="707877102">
      <w:bodyDiv w:val="1"/>
      <w:marLeft w:val="0"/>
      <w:marRight w:val="0"/>
      <w:marTop w:val="0"/>
      <w:marBottom w:val="0"/>
      <w:divBdr>
        <w:top w:val="none" w:sz="0" w:space="0" w:color="auto"/>
        <w:left w:val="none" w:sz="0" w:space="0" w:color="auto"/>
        <w:bottom w:val="none" w:sz="0" w:space="0" w:color="auto"/>
        <w:right w:val="none" w:sz="0" w:space="0" w:color="auto"/>
      </w:divBdr>
    </w:div>
    <w:div w:id="1097561090">
      <w:bodyDiv w:val="1"/>
      <w:marLeft w:val="0"/>
      <w:marRight w:val="0"/>
      <w:marTop w:val="0"/>
      <w:marBottom w:val="0"/>
      <w:divBdr>
        <w:top w:val="none" w:sz="0" w:space="0" w:color="auto"/>
        <w:left w:val="none" w:sz="0" w:space="0" w:color="auto"/>
        <w:bottom w:val="none" w:sz="0" w:space="0" w:color="auto"/>
        <w:right w:val="none" w:sz="0" w:space="0" w:color="auto"/>
      </w:divBdr>
    </w:div>
    <w:div w:id="1676687073">
      <w:bodyDiv w:val="1"/>
      <w:marLeft w:val="0"/>
      <w:marRight w:val="0"/>
      <w:marTop w:val="0"/>
      <w:marBottom w:val="0"/>
      <w:divBdr>
        <w:top w:val="none" w:sz="0" w:space="0" w:color="auto"/>
        <w:left w:val="none" w:sz="0" w:space="0" w:color="auto"/>
        <w:bottom w:val="none" w:sz="0" w:space="0" w:color="auto"/>
        <w:right w:val="none" w:sz="0" w:space="0" w:color="auto"/>
      </w:divBdr>
    </w:div>
    <w:div w:id="182158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29-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B2F5-89D9-4F47-83D3-6F427461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2908</Words>
  <Characters>16579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dc:creator>
  <cp:lastModifiedBy>Larisa</cp:lastModifiedBy>
  <cp:revision>3</cp:revision>
  <cp:lastPrinted>2019-08-12T12:30:00Z</cp:lastPrinted>
  <dcterms:created xsi:type="dcterms:W3CDTF">2024-10-24T13:03:00Z</dcterms:created>
  <dcterms:modified xsi:type="dcterms:W3CDTF">2024-10-24T13:10:00Z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UralSOFT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