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C2C0" w14:textId="77777777" w:rsidR="002C7E52" w:rsidRDefault="002C7E52" w:rsidP="002C7E52">
      <w:pPr>
        <w:pStyle w:val="a3"/>
        <w:rPr>
          <w:sz w:val="20"/>
        </w:rPr>
      </w:pPr>
    </w:p>
    <w:p w14:paraId="7FDFF5EB" w14:textId="77777777" w:rsidR="002C7E52" w:rsidRPr="003447B8" w:rsidRDefault="002C7E52" w:rsidP="002C7E52">
      <w:pPr>
        <w:jc w:val="right"/>
        <w:rPr>
          <w:rFonts w:ascii="Arial" w:hAnsi="Arial"/>
          <w:sz w:val="22"/>
          <w:szCs w:val="22"/>
        </w:rPr>
      </w:pPr>
      <w:r>
        <w:rPr>
          <w:noProof/>
          <w:lang w:val="ru-RU" w:eastAsia="ru-RU"/>
        </w:rPr>
        <w:drawing>
          <wp:anchor distT="0" distB="0" distL="114300" distR="114300" simplePos="0" relativeHeight="251659264" behindDoc="0" locked="0" layoutInCell="1" allowOverlap="1" wp14:anchorId="0FA27D15" wp14:editId="67A5481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6981DB1" w14:textId="77777777" w:rsidR="00A31B50" w:rsidRDefault="00A31B50" w:rsidP="00A31B50">
      <w:pPr>
        <w:pStyle w:val="11"/>
      </w:pPr>
      <w:r>
        <w:t xml:space="preserve">КОЗЯТИНСЬКА МІСЬКА РАДА ВІННИЦЬКОЇ ОБЛАСТІ </w:t>
      </w:r>
    </w:p>
    <w:p w14:paraId="64B7D1C3" w14:textId="77777777" w:rsidR="00A31B50" w:rsidRDefault="00A31B50" w:rsidP="00A31B50">
      <w:pPr>
        <w:pStyle w:val="a3"/>
        <w:spacing w:before="10"/>
        <w:rPr>
          <w:b/>
          <w:sz w:val="27"/>
        </w:rPr>
      </w:pPr>
    </w:p>
    <w:p w14:paraId="7AF70419" w14:textId="77777777" w:rsidR="00A31B50" w:rsidRDefault="00A31B50" w:rsidP="00A31B50">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1652040" w14:textId="77777777" w:rsidR="00A31B50" w:rsidRPr="00543D7E" w:rsidRDefault="00A31B50" w:rsidP="00A31B50">
      <w:pPr>
        <w:ind w:left="391" w:right="613"/>
        <w:jc w:val="center"/>
        <w:rPr>
          <w:b/>
          <w:sz w:val="28"/>
        </w:rPr>
      </w:pPr>
    </w:p>
    <w:p w14:paraId="4F932A1D" w14:textId="76F4FA48" w:rsidR="00A31B50" w:rsidRPr="00836520" w:rsidRDefault="00A31B50" w:rsidP="00A31B50">
      <w:pPr>
        <w:pStyle w:val="a7"/>
        <w:tabs>
          <w:tab w:val="right" w:pos="0"/>
        </w:tabs>
        <w:jc w:val="both"/>
        <w:rPr>
          <w:sz w:val="28"/>
          <w:szCs w:val="28"/>
          <w:lang w:val="uk-UA"/>
        </w:rPr>
      </w:pPr>
      <w:r>
        <w:rPr>
          <w:sz w:val="28"/>
          <w:szCs w:val="28"/>
          <w:u w:val="single"/>
          <w:lang w:val="uk-UA"/>
        </w:rPr>
        <w:t>15</w:t>
      </w:r>
      <w:r w:rsidRPr="00836520">
        <w:rPr>
          <w:sz w:val="28"/>
          <w:szCs w:val="28"/>
          <w:u w:val="single"/>
          <w:lang w:val="uk-UA"/>
        </w:rPr>
        <w:t>.</w:t>
      </w:r>
      <w:r>
        <w:rPr>
          <w:sz w:val="28"/>
          <w:szCs w:val="28"/>
          <w:u w:val="single"/>
          <w:lang w:val="uk-UA"/>
        </w:rPr>
        <w:t>11</w:t>
      </w:r>
      <w:r w:rsidRPr="00836520">
        <w:rPr>
          <w:sz w:val="28"/>
          <w:szCs w:val="28"/>
          <w:u w:val="single"/>
          <w:lang w:val="uk-UA"/>
        </w:rPr>
        <w:t xml:space="preserve">.2021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67</w:t>
      </w:r>
      <w:r>
        <w:rPr>
          <w:sz w:val="28"/>
          <w:szCs w:val="28"/>
          <w:u w:val="single"/>
          <w:lang w:val="uk-UA"/>
        </w:rPr>
        <w:t>4</w:t>
      </w:r>
      <w:bookmarkStart w:id="0" w:name="_GoBack"/>
      <w:bookmarkEnd w:id="0"/>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w:t>
      </w:r>
      <w:r>
        <w:rPr>
          <w:sz w:val="28"/>
          <w:szCs w:val="28"/>
          <w:u w:val="single"/>
          <w:lang w:val="uk-UA"/>
        </w:rPr>
        <w:t xml:space="preserve">7 (п) </w:t>
      </w:r>
      <w:r w:rsidRPr="00836520">
        <w:rPr>
          <w:sz w:val="28"/>
          <w:szCs w:val="28"/>
          <w:u w:val="single"/>
          <w:lang w:val="uk-UA"/>
        </w:rPr>
        <w:t>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416B3E4B" w14:textId="77777777" w:rsidR="00F2654A" w:rsidRPr="00F2654A" w:rsidRDefault="00F2654A" w:rsidP="00F2654A">
      <w:pPr>
        <w:rPr>
          <w:sz w:val="16"/>
          <w:szCs w:val="16"/>
        </w:rPr>
      </w:pPr>
    </w:p>
    <w:p w14:paraId="4A41ABEC" w14:textId="77777777" w:rsidR="006C4686" w:rsidRDefault="006C4686" w:rsidP="006C4686">
      <w:pPr>
        <w:ind w:right="1154"/>
        <w:rPr>
          <w:sz w:val="28"/>
          <w:szCs w:val="28"/>
        </w:rPr>
      </w:pPr>
      <w:r>
        <w:rPr>
          <w:sz w:val="28"/>
          <w:szCs w:val="28"/>
        </w:rPr>
        <w:t>Про надання дозволу на розроблення</w:t>
      </w:r>
    </w:p>
    <w:p w14:paraId="00320781" w14:textId="29AFE526" w:rsidR="006C4686" w:rsidRPr="006C4686" w:rsidRDefault="00FB17C1" w:rsidP="006C4686">
      <w:pPr>
        <w:ind w:right="1154"/>
        <w:rPr>
          <w:sz w:val="28"/>
          <w:szCs w:val="28"/>
        </w:rPr>
      </w:pPr>
      <w:r>
        <w:rPr>
          <w:sz w:val="28"/>
          <w:szCs w:val="28"/>
        </w:rPr>
        <w:t>паспорта водного об’єкта</w:t>
      </w:r>
    </w:p>
    <w:p w14:paraId="1A56852E" w14:textId="77777777" w:rsidR="006C4686" w:rsidRDefault="006C4686" w:rsidP="006C4686">
      <w:pPr>
        <w:ind w:right="1154"/>
        <w:rPr>
          <w:sz w:val="28"/>
          <w:szCs w:val="28"/>
        </w:rPr>
      </w:pPr>
    </w:p>
    <w:p w14:paraId="043FFABA" w14:textId="71FECFAE" w:rsidR="006C4686" w:rsidRDefault="006C4686" w:rsidP="006C4686">
      <w:pPr>
        <w:pStyle w:val="a3"/>
        <w:jc w:val="both"/>
        <w:rPr>
          <w:sz w:val="28"/>
          <w:szCs w:val="28"/>
        </w:rPr>
      </w:pPr>
      <w:r>
        <w:rPr>
          <w:sz w:val="28"/>
          <w:szCs w:val="28"/>
        </w:rPr>
        <w:t xml:space="preserve">            </w:t>
      </w:r>
      <w:r w:rsidR="00FB17C1">
        <w:rPr>
          <w:sz w:val="28"/>
          <w:szCs w:val="28"/>
        </w:rPr>
        <w:t>Враховуючи звернення  орендарів об’єктів  водного фонду Козятинської міської ради,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B56451">
        <w:rPr>
          <w:sz w:val="28"/>
          <w:szCs w:val="28"/>
        </w:rPr>
        <w:t>122</w:t>
      </w:r>
      <w:r>
        <w:rPr>
          <w:sz w:val="28"/>
          <w:szCs w:val="28"/>
        </w:rPr>
        <w:t xml:space="preserve"> Земельного кодексу України, </w:t>
      </w:r>
      <w:r w:rsidR="00972A2B">
        <w:rPr>
          <w:sz w:val="28"/>
          <w:szCs w:val="28"/>
        </w:rPr>
        <w:t xml:space="preserve">ст. 51 Водного кодексу України, Постановою Кабінету Міністрів України від 19.05.2013 року № 420, Наказом Міністерства екології та природних ресурсів України від 18.03.2013 року № 99, </w:t>
      </w:r>
      <w:r>
        <w:rPr>
          <w:sz w:val="28"/>
          <w:szCs w:val="28"/>
        </w:rPr>
        <w:t>міська рада</w:t>
      </w:r>
    </w:p>
    <w:p w14:paraId="25825837" w14:textId="77777777" w:rsidR="006C4686" w:rsidRDefault="006C4686" w:rsidP="006C4686">
      <w:pPr>
        <w:jc w:val="center"/>
        <w:rPr>
          <w:sz w:val="28"/>
          <w:szCs w:val="28"/>
        </w:rPr>
      </w:pPr>
    </w:p>
    <w:p w14:paraId="147F0D2E" w14:textId="77777777" w:rsidR="006C4686" w:rsidRPr="00046B88" w:rsidRDefault="006C4686" w:rsidP="006C4686">
      <w:pPr>
        <w:jc w:val="center"/>
        <w:rPr>
          <w:sz w:val="28"/>
          <w:szCs w:val="28"/>
        </w:rPr>
      </w:pPr>
      <w:r>
        <w:rPr>
          <w:sz w:val="28"/>
          <w:szCs w:val="28"/>
        </w:rPr>
        <w:t>В И Р І Ш И Л А:</w:t>
      </w:r>
    </w:p>
    <w:p w14:paraId="69296989" w14:textId="77777777" w:rsidR="006C4686" w:rsidRDefault="006C4686" w:rsidP="006C4686">
      <w:pPr>
        <w:jc w:val="both"/>
        <w:rPr>
          <w:sz w:val="28"/>
          <w:szCs w:val="28"/>
        </w:rPr>
      </w:pPr>
    </w:p>
    <w:p w14:paraId="74C2A613" w14:textId="7F7C5878" w:rsidR="006C4686" w:rsidRDefault="00E53285" w:rsidP="006C4686">
      <w:pPr>
        <w:numPr>
          <w:ilvl w:val="0"/>
          <w:numId w:val="5"/>
        </w:numPr>
        <w:jc w:val="both"/>
        <w:rPr>
          <w:sz w:val="28"/>
          <w:szCs w:val="28"/>
        </w:rPr>
      </w:pPr>
      <w:r>
        <w:rPr>
          <w:sz w:val="28"/>
          <w:szCs w:val="28"/>
        </w:rPr>
        <w:t>Розробити</w:t>
      </w:r>
      <w:r w:rsidR="00972A2B">
        <w:rPr>
          <w:sz w:val="28"/>
          <w:szCs w:val="28"/>
        </w:rPr>
        <w:t xml:space="preserve"> паспорт</w:t>
      </w:r>
      <w:r>
        <w:rPr>
          <w:sz w:val="28"/>
          <w:szCs w:val="28"/>
        </w:rPr>
        <w:t>и</w:t>
      </w:r>
      <w:r w:rsidR="00972A2B">
        <w:rPr>
          <w:sz w:val="28"/>
          <w:szCs w:val="28"/>
        </w:rPr>
        <w:t xml:space="preserve"> водних об’єктів</w:t>
      </w:r>
      <w:r>
        <w:rPr>
          <w:sz w:val="28"/>
          <w:szCs w:val="28"/>
        </w:rPr>
        <w:t>,</w:t>
      </w:r>
      <w:r w:rsidR="00972A2B">
        <w:rPr>
          <w:sz w:val="28"/>
          <w:szCs w:val="28"/>
        </w:rPr>
        <w:t xml:space="preserve"> розташованих на території Козятинської міської територіальної громади</w:t>
      </w:r>
    </w:p>
    <w:p w14:paraId="6A6A2A06" w14:textId="77777777" w:rsidR="006C4686" w:rsidRDefault="006C4686" w:rsidP="006C4686">
      <w:pPr>
        <w:jc w:val="both"/>
        <w:rPr>
          <w:sz w:val="28"/>
          <w:szCs w:val="28"/>
        </w:rPr>
      </w:pPr>
    </w:p>
    <w:p w14:paraId="619C37BB" w14:textId="1AFD19A8" w:rsidR="00E53285" w:rsidRDefault="00E53285" w:rsidP="006C4686">
      <w:pPr>
        <w:pStyle w:val="2"/>
        <w:numPr>
          <w:ilvl w:val="0"/>
          <w:numId w:val="5"/>
        </w:numPr>
        <w:spacing w:after="0" w:line="240" w:lineRule="auto"/>
        <w:jc w:val="both"/>
        <w:rPr>
          <w:sz w:val="28"/>
          <w:szCs w:val="28"/>
          <w:lang w:val="uk-UA"/>
        </w:rPr>
      </w:pPr>
      <w:r>
        <w:rPr>
          <w:sz w:val="28"/>
          <w:szCs w:val="28"/>
          <w:lang w:val="uk-UA"/>
        </w:rPr>
        <w:t xml:space="preserve">Управлінню земельних та майнових ресурсів організувати роботи із розроблення паспортів водних об’єктів, розташованих на території Козятинської міської територіальної громади </w:t>
      </w:r>
    </w:p>
    <w:p w14:paraId="4112E796" w14:textId="77777777" w:rsidR="00E53285" w:rsidRDefault="00E53285" w:rsidP="00E53285">
      <w:pPr>
        <w:pStyle w:val="a9"/>
        <w:rPr>
          <w:sz w:val="28"/>
          <w:szCs w:val="28"/>
        </w:rPr>
      </w:pPr>
    </w:p>
    <w:p w14:paraId="19C78C2C" w14:textId="28F1205A" w:rsidR="00972A2B" w:rsidRDefault="00972A2B" w:rsidP="006C4686">
      <w:pPr>
        <w:pStyle w:val="2"/>
        <w:numPr>
          <w:ilvl w:val="0"/>
          <w:numId w:val="5"/>
        </w:numPr>
        <w:spacing w:after="0" w:line="240" w:lineRule="auto"/>
        <w:jc w:val="both"/>
        <w:rPr>
          <w:sz w:val="28"/>
          <w:szCs w:val="28"/>
          <w:lang w:val="uk-UA"/>
        </w:rPr>
      </w:pPr>
      <w:r>
        <w:rPr>
          <w:sz w:val="28"/>
          <w:szCs w:val="28"/>
          <w:lang w:val="uk-UA"/>
        </w:rPr>
        <w:t xml:space="preserve">Фінансування робіт по розробленню паспортів водних об’єктів здійснити за рахунок орендарів </w:t>
      </w:r>
      <w:r w:rsidR="00E53285">
        <w:rPr>
          <w:sz w:val="28"/>
          <w:szCs w:val="28"/>
          <w:lang w:val="uk-UA"/>
        </w:rPr>
        <w:t>водних об’єктів.</w:t>
      </w:r>
    </w:p>
    <w:p w14:paraId="17593DF1" w14:textId="77777777" w:rsidR="00972A2B" w:rsidRDefault="00972A2B" w:rsidP="00972A2B">
      <w:pPr>
        <w:pStyle w:val="a9"/>
        <w:rPr>
          <w:sz w:val="28"/>
          <w:szCs w:val="28"/>
        </w:rPr>
      </w:pPr>
    </w:p>
    <w:p w14:paraId="05DB2397"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2F1118D" w14:textId="2F4AF878" w:rsidR="00A948D8" w:rsidRDefault="00A948D8" w:rsidP="00A948D8">
      <w:pPr>
        <w:pStyle w:val="a7"/>
        <w:tabs>
          <w:tab w:val="left" w:pos="708"/>
        </w:tabs>
        <w:jc w:val="center"/>
        <w:rPr>
          <w:sz w:val="28"/>
          <w:szCs w:val="28"/>
          <w:lang w:val="uk-UA"/>
        </w:rPr>
      </w:pPr>
    </w:p>
    <w:p w14:paraId="6A2AEF3B" w14:textId="0C2889E5" w:rsidR="002C7E52" w:rsidRDefault="002C7E52" w:rsidP="00A948D8">
      <w:pPr>
        <w:pStyle w:val="a7"/>
        <w:tabs>
          <w:tab w:val="left" w:pos="708"/>
        </w:tabs>
        <w:jc w:val="center"/>
        <w:rPr>
          <w:sz w:val="28"/>
          <w:szCs w:val="28"/>
          <w:lang w:val="uk-UA"/>
        </w:rPr>
      </w:pPr>
    </w:p>
    <w:p w14:paraId="438B6BF1" w14:textId="77777777" w:rsidR="002C7E52" w:rsidRDefault="002C7E52" w:rsidP="00A948D8">
      <w:pPr>
        <w:pStyle w:val="a7"/>
        <w:tabs>
          <w:tab w:val="left" w:pos="708"/>
        </w:tabs>
        <w:jc w:val="center"/>
        <w:rPr>
          <w:sz w:val="28"/>
          <w:szCs w:val="28"/>
          <w:lang w:val="uk-UA"/>
        </w:rPr>
      </w:pPr>
    </w:p>
    <w:p w14:paraId="353B22D1" w14:textId="7445F17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2C7E52">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8B3888A"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5758072" w14:textId="632F793D" w:rsidR="00591458" w:rsidRDefault="002C7E5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2C7E52"/>
    <w:rsid w:val="00323413"/>
    <w:rsid w:val="00331A01"/>
    <w:rsid w:val="00357851"/>
    <w:rsid w:val="003625A1"/>
    <w:rsid w:val="003E00B0"/>
    <w:rsid w:val="003F1F6E"/>
    <w:rsid w:val="00520F7B"/>
    <w:rsid w:val="00583787"/>
    <w:rsid w:val="00591458"/>
    <w:rsid w:val="00616351"/>
    <w:rsid w:val="00672606"/>
    <w:rsid w:val="006A253D"/>
    <w:rsid w:val="006C4686"/>
    <w:rsid w:val="0083138E"/>
    <w:rsid w:val="00841953"/>
    <w:rsid w:val="0086239F"/>
    <w:rsid w:val="00900ADD"/>
    <w:rsid w:val="0094093E"/>
    <w:rsid w:val="00972A2B"/>
    <w:rsid w:val="009C710E"/>
    <w:rsid w:val="009F4453"/>
    <w:rsid w:val="009F6804"/>
    <w:rsid w:val="00A31B50"/>
    <w:rsid w:val="00A51935"/>
    <w:rsid w:val="00A948D8"/>
    <w:rsid w:val="00AC26C5"/>
    <w:rsid w:val="00AC462E"/>
    <w:rsid w:val="00B4631A"/>
    <w:rsid w:val="00B56451"/>
    <w:rsid w:val="00B56C5A"/>
    <w:rsid w:val="00BB244B"/>
    <w:rsid w:val="00CA38AE"/>
    <w:rsid w:val="00CB423C"/>
    <w:rsid w:val="00DA345F"/>
    <w:rsid w:val="00DC27D1"/>
    <w:rsid w:val="00DE19FA"/>
    <w:rsid w:val="00E53285"/>
    <w:rsid w:val="00E800F5"/>
    <w:rsid w:val="00EE3FDF"/>
    <w:rsid w:val="00F2654A"/>
    <w:rsid w:val="00F709BD"/>
    <w:rsid w:val="00F70B56"/>
    <w:rsid w:val="00FB17C1"/>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52BA"/>
  <w15:docId w15:val="{AE0EEEA1-69C2-4FB8-9FA8-5200919F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972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2021-11-01T14:52:00Z</cp:lastPrinted>
  <dcterms:created xsi:type="dcterms:W3CDTF">2021-11-15T13:25:00Z</dcterms:created>
  <dcterms:modified xsi:type="dcterms:W3CDTF">2021-11-15T13:25:00Z</dcterms:modified>
</cp:coreProperties>
</file>