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>Обґрунтування технічних і якісних характеристик предмета закупівлі</w:t>
      </w:r>
    </w:p>
    <w:p w:rsidR="006B2092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 xml:space="preserve"> та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D9B" w:rsidRDefault="006B2092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92">
        <w:rPr>
          <w:rFonts w:ascii="Times New Roman" w:hAnsi="Times New Roman" w:cs="Times New Roman"/>
          <w:b/>
          <w:sz w:val="24"/>
          <w:szCs w:val="24"/>
        </w:rPr>
        <w:t>Управління житлово-комунального господарства Козятинської міської ради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 xml:space="preserve">(Інформація щодо процедур </w:t>
      </w:r>
      <w:proofErr w:type="spellStart"/>
      <w:r w:rsidRPr="00B45D9B">
        <w:rPr>
          <w:rFonts w:ascii="Times New Roman" w:hAnsi="Times New Roman" w:cs="Times New Roman"/>
          <w:i/>
          <w:sz w:val="24"/>
          <w:szCs w:val="24"/>
        </w:rPr>
        <w:t>закупівель</w:t>
      </w:r>
      <w:proofErr w:type="spellEnd"/>
      <w:r w:rsidR="00376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D9B">
        <w:rPr>
          <w:rFonts w:ascii="Times New Roman" w:hAnsi="Times New Roman" w:cs="Times New Roman"/>
          <w:i/>
          <w:sz w:val="24"/>
          <w:szCs w:val="24"/>
        </w:rPr>
        <w:t xml:space="preserve">на виконання Постанови КМУ від 11.10.2016 №710 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>(зі змінами))</w:t>
      </w:r>
    </w:p>
    <w:p w:rsidR="00B45D9B" w:rsidRDefault="00B45D9B" w:rsidP="00B4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3084"/>
        <w:gridCol w:w="2268"/>
      </w:tblGrid>
      <w:tr w:rsidR="00B45D9B" w:rsidRPr="00B45D9B" w:rsidTr="00A40728">
        <w:trPr>
          <w:trHeight w:val="180"/>
        </w:trPr>
        <w:tc>
          <w:tcPr>
            <w:tcW w:w="1951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 предмета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Вид процедури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Очікувана вартість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предмета закупівлі</w:t>
            </w:r>
            <w:r w:rsidR="006B2092">
              <w:rPr>
                <w:rFonts w:ascii="Times New Roman" w:hAnsi="Times New Roman" w:cs="Times New Roman"/>
                <w:b/>
                <w:sz w:val="18"/>
                <w:szCs w:val="18"/>
              </w:rPr>
              <w:t>, грн</w:t>
            </w:r>
          </w:p>
        </w:tc>
        <w:tc>
          <w:tcPr>
            <w:tcW w:w="5352" w:type="dxa"/>
            <w:gridSpan w:val="2"/>
          </w:tcPr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Обґрунтування</w:t>
            </w:r>
          </w:p>
        </w:tc>
      </w:tr>
      <w:tr w:rsidR="00B45D9B" w:rsidRPr="00B45D9B" w:rsidTr="00A40728">
        <w:trPr>
          <w:trHeight w:val="225"/>
        </w:trPr>
        <w:tc>
          <w:tcPr>
            <w:tcW w:w="1951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4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очікуваної вартості предмета закупівлі</w:t>
            </w:r>
          </w:p>
        </w:tc>
      </w:tr>
      <w:tr w:rsidR="006B2092" w:rsidRPr="006B2092" w:rsidTr="00A40728">
        <w:tc>
          <w:tcPr>
            <w:tcW w:w="1951" w:type="dxa"/>
          </w:tcPr>
          <w:p w:rsidR="00B45D9B" w:rsidRPr="006B2092" w:rsidRDefault="005F6006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>Послуга з розподілу електричної енергії та послуга із компенсації перетікань реактивної електричної енергії (код національного класифікатора України ДК 021:2015 "Єдиний закупівельний словник" - 65310000-9 - Розподіл електричної енергії)</w:t>
            </w:r>
          </w:p>
        </w:tc>
        <w:tc>
          <w:tcPr>
            <w:tcW w:w="1276" w:type="dxa"/>
          </w:tcPr>
          <w:p w:rsidR="00B45D9B" w:rsidRPr="006B2092" w:rsidRDefault="005F6006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Переговорна процедура (скорочена)</w:t>
            </w:r>
          </w:p>
        </w:tc>
        <w:tc>
          <w:tcPr>
            <w:tcW w:w="1276" w:type="dxa"/>
          </w:tcPr>
          <w:p w:rsidR="00B45D9B" w:rsidRPr="006B2092" w:rsidRDefault="005F6006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>546 637,20</w:t>
            </w:r>
          </w:p>
        </w:tc>
        <w:tc>
          <w:tcPr>
            <w:tcW w:w="3084" w:type="dxa"/>
          </w:tcPr>
          <w:p w:rsidR="00A40728" w:rsidRPr="00A40728" w:rsidRDefault="007601AE" w:rsidP="00A4072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07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40728" w:rsidRPr="00A40728">
              <w:rPr>
                <w:rFonts w:ascii="Times New Roman" w:hAnsi="Times New Roman"/>
                <w:sz w:val="18"/>
                <w:szCs w:val="18"/>
              </w:rPr>
              <w:t xml:space="preserve">Закупівля послуги з розподілу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 (далі — Закон), Правилами роздрібного ринку електричної енергії, затвердженими постановою НКРЕКП від 14.03.2018 № 312 (далі — ПРРЕЕ), Законом України «Про публічні закупівлі» від 25.12.2015 № 922-VIII (далі — Закон № 922), Кодексом системи розподілу, затвердженим постановою НКРЕКП України від 14.03.2018 № 310 (далі — КСР),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 (далі — Порядок № 375), Кодексом комерційного обліку, затвердженим постановою НКРЕКП № 311 від 14.03.2018, та іншими нормативно-правовими актами, що стосуються предмета закупівлі. </w:t>
            </w:r>
          </w:p>
          <w:p w:rsidR="00A40728" w:rsidRPr="00A40728" w:rsidRDefault="00A40728" w:rsidP="00A4072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0728">
              <w:rPr>
                <w:rFonts w:ascii="Times New Roman" w:hAnsi="Times New Roman"/>
                <w:sz w:val="18"/>
                <w:szCs w:val="18"/>
              </w:rPr>
              <w:t xml:space="preserve">Термін постачання </w:t>
            </w:r>
            <w:r w:rsidRPr="00A40728">
              <w:rPr>
                <w:rFonts w:ascii="Times New Roman" w:hAnsi="Times New Roman"/>
                <w:sz w:val="18"/>
                <w:szCs w:val="18"/>
              </w:rPr>
              <w:t xml:space="preserve"> протягом </w:t>
            </w:r>
            <w:r w:rsidRPr="00A40728">
              <w:rPr>
                <w:rFonts w:ascii="Times New Roman" w:hAnsi="Times New Roman"/>
                <w:sz w:val="18"/>
                <w:szCs w:val="18"/>
              </w:rPr>
              <w:t>202</w:t>
            </w:r>
            <w:r w:rsidRPr="00A40728">
              <w:rPr>
                <w:rFonts w:ascii="Times New Roman" w:hAnsi="Times New Roman"/>
                <w:sz w:val="18"/>
                <w:szCs w:val="18"/>
              </w:rPr>
              <w:t>1</w:t>
            </w:r>
            <w:r w:rsidRPr="00A40728">
              <w:rPr>
                <w:rFonts w:ascii="Times New Roman" w:hAnsi="Times New Roman"/>
                <w:sz w:val="18"/>
                <w:szCs w:val="18"/>
              </w:rPr>
              <w:t>р</w:t>
            </w:r>
          </w:p>
          <w:p w:rsidR="00A40728" w:rsidRPr="00A40728" w:rsidRDefault="00A40728" w:rsidP="00A4072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0728">
              <w:rPr>
                <w:rFonts w:ascii="Times New Roman" w:hAnsi="Times New Roman"/>
                <w:sz w:val="18"/>
                <w:szCs w:val="18"/>
              </w:rPr>
              <w:t xml:space="preserve">Кількісною </w:t>
            </w:r>
            <w:r w:rsidRPr="00A40728">
              <w:rPr>
                <w:rFonts w:ascii="Times New Roman" w:hAnsi="Times New Roman"/>
                <w:sz w:val="18"/>
                <w:szCs w:val="18"/>
              </w:rPr>
              <w:t>х</w:t>
            </w:r>
            <w:r w:rsidRPr="00A40728">
              <w:rPr>
                <w:rFonts w:ascii="Times New Roman" w:hAnsi="Times New Roman"/>
                <w:sz w:val="18"/>
                <w:szCs w:val="18"/>
              </w:rPr>
              <w:t>арактеристикою предмета закупівлі є обсяг р</w:t>
            </w:r>
            <w:r w:rsidRPr="00A40728">
              <w:rPr>
                <w:rFonts w:ascii="Times New Roman" w:hAnsi="Times New Roman"/>
                <w:sz w:val="18"/>
                <w:szCs w:val="18"/>
              </w:rPr>
              <w:t xml:space="preserve">озподіленої електричної енергії 390 000 кВт*год та компенсації перетікань реактивної електричної енергії -55 000 </w:t>
            </w:r>
            <w:proofErr w:type="spellStart"/>
            <w:r w:rsidRPr="00A40728">
              <w:rPr>
                <w:rFonts w:ascii="Times New Roman" w:hAnsi="Times New Roman"/>
                <w:sz w:val="18"/>
                <w:szCs w:val="18"/>
              </w:rPr>
              <w:t>кВар</w:t>
            </w:r>
            <w:proofErr w:type="spellEnd"/>
            <w:r w:rsidRPr="00A40728">
              <w:rPr>
                <w:rFonts w:ascii="Times New Roman" w:hAnsi="Times New Roman"/>
                <w:sz w:val="18"/>
                <w:szCs w:val="18"/>
              </w:rPr>
              <w:t xml:space="preserve">*год. </w:t>
            </w:r>
            <w:r w:rsidRPr="00A40728">
              <w:rPr>
                <w:rFonts w:ascii="Times New Roman" w:hAnsi="Times New Roman"/>
                <w:sz w:val="18"/>
                <w:szCs w:val="18"/>
              </w:rPr>
              <w:t xml:space="preserve">Клас споживача (за потужністю) — </w:t>
            </w:r>
            <w:r w:rsidRPr="00A40728">
              <w:rPr>
                <w:rFonts w:ascii="Times New Roman" w:hAnsi="Times New Roman"/>
                <w:i/>
                <w:sz w:val="18"/>
                <w:szCs w:val="18"/>
              </w:rPr>
              <w:t xml:space="preserve">2 клас). </w:t>
            </w:r>
            <w:r w:rsidRPr="00A40728">
              <w:rPr>
                <w:rFonts w:ascii="Times New Roman" w:hAnsi="Times New Roman"/>
                <w:sz w:val="18"/>
                <w:szCs w:val="18"/>
              </w:rPr>
              <w:t>Ціна (тариф) на послугу з розподілу електричної енергії є регульованою та встановлюється НКРЕКП.</w:t>
            </w:r>
          </w:p>
          <w:p w:rsidR="00A40728" w:rsidRPr="00A40728" w:rsidRDefault="00A40728" w:rsidP="00A40728">
            <w:pPr>
              <w:pStyle w:val="rvps2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40728">
              <w:rPr>
                <w:sz w:val="18"/>
                <w:szCs w:val="18"/>
              </w:rPr>
              <w:t>ОСР повинен дотримуватися затверджених Регулятором показників якості електропостачання, які характеризують рівень надійності (безперервності) електропостачання, комерційної якості надання послуг з розподілу електричної енергії та якості електричної енергії.</w:t>
            </w:r>
          </w:p>
          <w:p w:rsidR="00A40728" w:rsidRPr="00A40728" w:rsidRDefault="00A40728" w:rsidP="00A407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01AE" w:rsidRPr="007601AE" w:rsidRDefault="007601AE" w:rsidP="007601AE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F6006" w:rsidRPr="005F6006" w:rsidRDefault="005F6006" w:rsidP="005F60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>Визначення очікуваної вартості предмета закупівлі обумовлено аналізом отриманої / наданої послуги з розподілу електричної енергії  (річного та місячного) за календарний рік (бюджетний період). Замовником здійснено розрахунок очікуваної вартості послуг, щодо яких проводиться державне регулювання цін і тарифів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      </w:r>
          </w:p>
          <w:p w:rsidR="005F6006" w:rsidRDefault="005F6006" w:rsidP="005F60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 xml:space="preserve">При цьому розрахунок очікуваної вартості проводився на підставі ціни (тарифу) на послугу з розподілу електричної енергії. Ціни (тарифи) отримані згідно з інформацією, оприлюдненою на офіційному сайті оператора системи розподілу (далі — ОСР) та регулятора (Національної комісії, що здійснює державне регулювання у сферах енергетики та комунальних послуг (далі — НКРЕКП, Регулятор)), а саме з постанови НКРЕКП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№2362</w:t>
            </w: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 xml:space="preserve"> від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09.12.2020</w:t>
            </w: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 xml:space="preserve">р. для </w:t>
            </w:r>
            <w:r w:rsidR="00A40728">
              <w:rPr>
                <w:rFonts w:ascii="Times New Roman" w:hAnsi="Times New Roman" w:cs="Times New Roman"/>
                <w:sz w:val="18"/>
                <w:szCs w:val="18"/>
              </w:rPr>
              <w:t xml:space="preserve">ОСР, а саме </w:t>
            </w:r>
            <w:r w:rsidR="00A40728" w:rsidRPr="00A40728">
              <w:rPr>
                <w:rFonts w:ascii="Times New Roman" w:hAnsi="Times New Roman" w:cs="Times New Roman"/>
                <w:sz w:val="18"/>
                <w:szCs w:val="18"/>
              </w:rPr>
              <w:t>АТ «ВІННИЦЯОБЛЕНЕРГО»</w:t>
            </w: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 xml:space="preserve"> на дату визначення очікуваної вартості.</w:t>
            </w:r>
          </w:p>
          <w:p w:rsidR="00B45D9B" w:rsidRPr="006B2092" w:rsidRDefault="00B45D9B" w:rsidP="009E69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5D9B" w:rsidRPr="006B2092" w:rsidRDefault="00B45D9B" w:rsidP="00760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897" w:rsidRPr="006B2092" w:rsidRDefault="00EE7897" w:rsidP="00AF2BF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F2BFA" w:rsidRPr="00AF2BFA" w:rsidRDefault="00AF2BFA" w:rsidP="00AF2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BFA" w:rsidRPr="00AF2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22D7"/>
    <w:multiLevelType w:val="hybridMultilevel"/>
    <w:tmpl w:val="B10E1D84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E2043"/>
    <w:multiLevelType w:val="hybridMultilevel"/>
    <w:tmpl w:val="E4B0C83E"/>
    <w:lvl w:ilvl="0" w:tplc="3EB2B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22880"/>
    <w:multiLevelType w:val="hybridMultilevel"/>
    <w:tmpl w:val="DF02D0DA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700E7"/>
    <w:multiLevelType w:val="hybridMultilevel"/>
    <w:tmpl w:val="B00EB07A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06"/>
    <w:rsid w:val="00376E75"/>
    <w:rsid w:val="005F6006"/>
    <w:rsid w:val="006B2092"/>
    <w:rsid w:val="007601AE"/>
    <w:rsid w:val="009E690D"/>
    <w:rsid w:val="00A40728"/>
    <w:rsid w:val="00AE2306"/>
    <w:rsid w:val="00AF2BFA"/>
    <w:rsid w:val="00B45D9B"/>
    <w:rsid w:val="00EE7897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388</Words>
  <Characters>2882</Characters>
  <Application>Microsoft Office Word</Application>
  <DocSecurity>0</DocSecurity>
  <Lines>180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2021-03-15T07:50:00Z</cp:lastPrinted>
  <dcterms:created xsi:type="dcterms:W3CDTF">2021-01-27T10:13:00Z</dcterms:created>
  <dcterms:modified xsi:type="dcterms:W3CDTF">2021-03-15T07:50:00Z</dcterms:modified>
</cp:coreProperties>
</file>