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CE" w:rsidRDefault="00211AA6" w:rsidP="00FE0FCE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tab/>
      </w:r>
      <w:r w:rsidR="00FE0FCE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t>ПРОЄКТ</w:t>
      </w:r>
    </w:p>
    <w:p w:rsidR="00FE0FCE" w:rsidRDefault="00FE0FCE" w:rsidP="00FE0FCE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</w:pPr>
    </w:p>
    <w:p w:rsidR="00FE0FCE" w:rsidRPr="003D6395" w:rsidRDefault="00FE0FCE" w:rsidP="00FE0FCE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CE" w:rsidRDefault="00FE0FCE" w:rsidP="00FE0FCE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</w:t>
      </w:r>
    </w:p>
    <w:p w:rsidR="00FE0FCE" w:rsidRPr="003D6395" w:rsidRDefault="00FE0FCE" w:rsidP="00FE0FCE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3D639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ВІННИЦЬКОЇ ОБЛАСТІ </w:t>
      </w:r>
    </w:p>
    <w:p w:rsidR="00FE0FCE" w:rsidRPr="003D6395" w:rsidRDefault="00FE0FCE" w:rsidP="00FE0FC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FE0FCE" w:rsidRPr="003D6395" w:rsidRDefault="00FE0FCE" w:rsidP="00FE0FCE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Р І Ш Е Н </w:t>
      </w:r>
      <w:proofErr w:type="spellStart"/>
      <w:proofErr w:type="gramStart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Н</w:t>
      </w:r>
      <w:proofErr w:type="spellEnd"/>
      <w:proofErr w:type="gramEnd"/>
      <w:r w:rsidRPr="003D6395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Я</w:t>
      </w:r>
    </w:p>
    <w:p w:rsidR="00FE0FCE" w:rsidRDefault="00FE0FCE" w:rsidP="00FE0FC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FE0FCE" w:rsidRPr="003D6395" w:rsidRDefault="00FE0FCE" w:rsidP="00FE0FC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D639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__________________ № _________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8</w:t>
      </w:r>
      <w:r w:rsidRPr="003D6395">
        <w:rPr>
          <w:rFonts w:ascii="Times New Roman" w:eastAsia="Times New Roman" w:hAnsi="Times New Roman" w:cs="Times New Roman"/>
          <w:sz w:val="28"/>
          <w:szCs w:val="20"/>
          <w:lang w:eastAsia="ru-RU"/>
        </w:rPr>
        <w:t>скликання</w:t>
      </w:r>
    </w:p>
    <w:p w:rsidR="00FE0FCE" w:rsidRPr="003D6395" w:rsidRDefault="00FE0FCE" w:rsidP="00211AA6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BB6D3E" w:rsidRPr="0037172B" w:rsidRDefault="00FE0FCE" w:rsidP="00760361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72B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37172B">
        <w:rPr>
          <w:rFonts w:ascii="Times New Roman" w:hAnsi="Times New Roman" w:cs="Times New Roman"/>
          <w:b/>
          <w:sz w:val="28"/>
          <w:szCs w:val="28"/>
        </w:rPr>
        <w:t>затвердженняПрограми</w:t>
      </w:r>
      <w:proofErr w:type="spellEnd"/>
      <w:r w:rsidR="00760361" w:rsidRPr="003717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фінансової </w:t>
      </w:r>
      <w:proofErr w:type="gramStart"/>
      <w:r w:rsidR="00760361" w:rsidRPr="0037172B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proofErr w:type="gramEnd"/>
      <w:r w:rsidR="00760361" w:rsidRPr="003717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ідтримки громадських </w:t>
      </w:r>
    </w:p>
    <w:p w:rsidR="00FE0FCE" w:rsidRPr="0037172B" w:rsidRDefault="00760361" w:rsidP="00760361">
      <w:pPr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72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організацій (об’єднань) ветеранів і осіб з інвалідністю </w:t>
      </w:r>
      <w:r w:rsidR="00BB6D3E" w:rsidRPr="0037172B">
        <w:rPr>
          <w:rFonts w:ascii="Times New Roman" w:hAnsi="Times New Roman" w:cs="Times New Roman"/>
          <w:b/>
          <w:sz w:val="28"/>
          <w:szCs w:val="28"/>
          <w:lang w:val="uk-UA"/>
        </w:rPr>
        <w:t>на 2025 рік</w:t>
      </w:r>
    </w:p>
    <w:p w:rsidR="00211AA6" w:rsidRPr="0037172B" w:rsidRDefault="003E2E3C" w:rsidP="00211A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72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E0FCE" w:rsidRPr="0037172B" w:rsidRDefault="00FE0FCE" w:rsidP="00211AA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172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65085" w:rsidRPr="0037172B">
        <w:rPr>
          <w:rFonts w:ascii="Times New Roman" w:hAnsi="Times New Roman" w:cs="Times New Roman"/>
          <w:sz w:val="28"/>
          <w:szCs w:val="28"/>
          <w:lang w:val="uk-UA"/>
        </w:rPr>
        <w:t>ідповідно до</w:t>
      </w:r>
      <w:r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 статті 26 Закону України «Про місцеве самоврядуванн</w:t>
      </w:r>
      <w:r w:rsidR="00665085" w:rsidRPr="0037172B">
        <w:rPr>
          <w:rFonts w:ascii="Times New Roman" w:hAnsi="Times New Roman" w:cs="Times New Roman"/>
          <w:sz w:val="28"/>
          <w:szCs w:val="28"/>
          <w:lang w:val="uk-UA"/>
        </w:rPr>
        <w:t>я в Україні»,</w:t>
      </w:r>
      <w:r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 статті 91 Бюджетного Кодексу України, </w:t>
      </w:r>
      <w:r w:rsidR="00665085"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статті 23 </w:t>
      </w:r>
      <w:r w:rsidR="00665085" w:rsidRPr="0037172B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>ЗаконуУкраїни «Про громадські об’єднання»</w:t>
      </w:r>
      <w:r w:rsidR="003E2E3C" w:rsidRPr="0037172B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, статті 13 </w:t>
      </w:r>
      <w:r w:rsidR="003E2E3C" w:rsidRPr="0037172B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="003E2E3C" w:rsidRPr="0037172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Про основи соціальної захищеності осіб з інвалідністю в Україні», статті </w:t>
      </w:r>
      <w:r w:rsidR="001A670A" w:rsidRPr="0037172B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20 Закону України «</w:t>
      </w:r>
      <w:r w:rsidR="001A670A" w:rsidRPr="0037172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«Про статус ветерана війни, гарантії їх соціального захисту», з метою підтримки </w:t>
      </w:r>
      <w:r w:rsidR="00763BFA" w:rsidRPr="0037172B">
        <w:rPr>
          <w:rFonts w:ascii="Times New Roman" w:hAnsi="Times New Roman" w:cs="Times New Roman"/>
          <w:sz w:val="28"/>
          <w:szCs w:val="28"/>
          <w:lang w:val="uk-UA" w:eastAsia="uk-UA"/>
        </w:rPr>
        <w:t>громадських організації (об’єднання) ветеранів, осіб з інвалідністю, громадських організації, які представляють інтереси постраждалих внаслідок Чорнобильської катастрофи</w:t>
      </w:r>
      <w:r w:rsidR="00433457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763BFA" w:rsidRPr="0037172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що здійснюють свою діяльність на території Козятинської міської територіальної громади</w:t>
      </w:r>
      <w:r w:rsidR="00425BC3" w:rsidRPr="0037172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37172B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</w:p>
    <w:p w:rsidR="00FE0FCE" w:rsidRPr="0037172B" w:rsidRDefault="00FE0FCE" w:rsidP="00FE0FCE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7172B">
        <w:rPr>
          <w:rFonts w:ascii="Times New Roman" w:hAnsi="Times New Roman" w:cs="Times New Roman"/>
          <w:b/>
          <w:sz w:val="28"/>
          <w:szCs w:val="28"/>
          <w:lang w:val="uk-UA"/>
        </w:rPr>
        <w:t>В И Р І Ш  И Л А:</w:t>
      </w:r>
    </w:p>
    <w:p w:rsidR="00BB6D3E" w:rsidRPr="0037172B" w:rsidRDefault="00BB6D3E" w:rsidP="00741BD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фінансової підтримки громадських організацій (об’єднань) ветеранів і осіб з інвалідністю на 2025 рік </w:t>
      </w:r>
      <w:r w:rsidR="00741BD3" w:rsidRPr="0037172B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433457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741BD3" w:rsidRPr="0037172B">
        <w:rPr>
          <w:rFonts w:ascii="Times New Roman" w:hAnsi="Times New Roman" w:cs="Times New Roman"/>
          <w:sz w:val="28"/>
          <w:szCs w:val="28"/>
          <w:lang w:val="uk-UA"/>
        </w:rPr>
        <w:t xml:space="preserve"> Додатком. </w:t>
      </w:r>
    </w:p>
    <w:p w:rsidR="00BC7BE7" w:rsidRPr="0037172B" w:rsidRDefault="00BB6D3E" w:rsidP="00BB6D3E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7172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0FCE" w:rsidRPr="0037172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5905" w:rsidRPr="0037172B">
        <w:rPr>
          <w:rFonts w:ascii="Times New Roman" w:hAnsi="Times New Roman" w:cs="Times New Roman"/>
          <w:sz w:val="28"/>
          <w:lang w:val="uk-UA"/>
        </w:rPr>
        <w:t>Визнати таким, що втратило чинність</w:t>
      </w:r>
      <w:r w:rsidR="00B30859">
        <w:rPr>
          <w:rFonts w:ascii="Times New Roman" w:hAnsi="Times New Roman" w:cs="Times New Roman"/>
          <w:sz w:val="28"/>
          <w:lang w:val="uk-UA"/>
        </w:rPr>
        <w:t>,</w:t>
      </w:r>
      <w:r w:rsidR="00A507F9" w:rsidRPr="0037172B">
        <w:rPr>
          <w:rFonts w:ascii="Times New Roman" w:hAnsi="Times New Roman" w:cs="Times New Roman"/>
          <w:sz w:val="28"/>
          <w:lang w:val="uk-UA"/>
        </w:rPr>
        <w:t xml:space="preserve"> рішення  54</w:t>
      </w:r>
      <w:r w:rsidR="00FE0FCE" w:rsidRPr="0037172B">
        <w:rPr>
          <w:rFonts w:ascii="Times New Roman" w:hAnsi="Times New Roman" w:cs="Times New Roman"/>
          <w:sz w:val="28"/>
          <w:lang w:val="uk-UA"/>
        </w:rPr>
        <w:t xml:space="preserve"> сесії міської</w:t>
      </w:r>
      <w:r w:rsidR="00A507F9" w:rsidRPr="0037172B">
        <w:rPr>
          <w:rFonts w:ascii="Times New Roman" w:hAnsi="Times New Roman" w:cs="Times New Roman"/>
          <w:sz w:val="28"/>
          <w:lang w:val="uk-UA"/>
        </w:rPr>
        <w:t xml:space="preserve"> ради 8 скликання від 15.11</w:t>
      </w:r>
      <w:r w:rsidR="00FE0FCE" w:rsidRPr="0037172B">
        <w:rPr>
          <w:rFonts w:ascii="Times New Roman" w:hAnsi="Times New Roman" w:cs="Times New Roman"/>
          <w:sz w:val="28"/>
          <w:lang w:val="uk-UA"/>
        </w:rPr>
        <w:t xml:space="preserve">.2024 року </w:t>
      </w:r>
      <w:r w:rsidR="00A507F9" w:rsidRPr="0037172B">
        <w:rPr>
          <w:rFonts w:ascii="Times New Roman" w:hAnsi="Times New Roman"/>
          <w:sz w:val="28"/>
          <w:szCs w:val="28"/>
          <w:lang w:val="uk-UA" w:eastAsia="ar-SA"/>
        </w:rPr>
        <w:t>№1744</w:t>
      </w:r>
      <w:r w:rsidR="00FE0FCE" w:rsidRPr="0037172B">
        <w:rPr>
          <w:rFonts w:ascii="Times New Roman" w:hAnsi="Times New Roman"/>
          <w:sz w:val="28"/>
          <w:szCs w:val="28"/>
          <w:lang w:val="uk-UA" w:eastAsia="ar-SA"/>
        </w:rPr>
        <w:t>-</w:t>
      </w:r>
      <w:r w:rsidR="00FE0FCE" w:rsidRPr="0037172B">
        <w:rPr>
          <w:rFonts w:ascii="Times New Roman" w:hAnsi="Times New Roman"/>
          <w:sz w:val="28"/>
          <w:szCs w:val="28"/>
          <w:lang w:val="en-US" w:eastAsia="ar-SA"/>
        </w:rPr>
        <w:t>V</w:t>
      </w:r>
      <w:r w:rsidR="00FE0FCE" w:rsidRPr="0037172B">
        <w:rPr>
          <w:rFonts w:ascii="Times New Roman" w:hAnsi="Times New Roman"/>
          <w:sz w:val="28"/>
          <w:szCs w:val="28"/>
          <w:lang w:val="uk-UA" w:eastAsia="ar-SA"/>
        </w:rPr>
        <w:t>ІІІ</w:t>
      </w:r>
      <w:r w:rsidR="00FE0FCE" w:rsidRPr="0037172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A507F9" w:rsidRPr="0037172B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фінансової підтримки громадських організацій (об’єднань) ветеранів і осіб з інвалідністю на 2025-2027 роки</w:t>
      </w:r>
      <w:r w:rsidRPr="0037172B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FE0FCE" w:rsidRPr="00211AA6" w:rsidRDefault="00BB6D3E" w:rsidP="00BC7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E0FCE" w:rsidRPr="00BC7BE7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цього рішення покласти на постійні депутатські комісії </w:t>
      </w:r>
      <w:bookmarkStart w:id="0" w:name="_GoBack"/>
      <w:bookmarkEnd w:id="0"/>
      <w:r w:rsidR="00FE0FCE" w:rsidRPr="00BC7BE7">
        <w:rPr>
          <w:rFonts w:ascii="Times New Roman" w:hAnsi="Times New Roman" w:cs="Times New Roman"/>
          <w:sz w:val="28"/>
          <w:szCs w:val="28"/>
          <w:lang w:val="uk-UA"/>
        </w:rPr>
        <w:t xml:space="preserve">законності, правопорядку, регламенту, депутатської діяльності, етики,топоніміки,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</w:t>
      </w:r>
      <w:r w:rsidR="00FE0FCE" w:rsidRPr="00211AA6">
        <w:rPr>
          <w:rFonts w:ascii="Times New Roman" w:hAnsi="Times New Roman" w:cs="Times New Roman"/>
          <w:sz w:val="28"/>
          <w:szCs w:val="28"/>
          <w:lang w:val="uk-UA"/>
        </w:rPr>
        <w:t>обслуговування, повноважень з питань реалізації державної рег</w:t>
      </w:r>
      <w:r w:rsidR="006F0CB3">
        <w:rPr>
          <w:rFonts w:ascii="Times New Roman" w:hAnsi="Times New Roman" w:cs="Times New Roman"/>
          <w:sz w:val="28"/>
          <w:szCs w:val="28"/>
          <w:lang w:val="uk-UA"/>
        </w:rPr>
        <w:t>уляторної політики (О.</w:t>
      </w:r>
      <w:proofErr w:type="spellStart"/>
      <w:r w:rsidR="006F0CB3">
        <w:rPr>
          <w:rFonts w:ascii="Times New Roman" w:hAnsi="Times New Roman" w:cs="Times New Roman"/>
          <w:sz w:val="28"/>
          <w:szCs w:val="28"/>
          <w:lang w:val="uk-UA"/>
        </w:rPr>
        <w:t>Шумський</w:t>
      </w:r>
      <w:proofErr w:type="spellEnd"/>
      <w:r w:rsidR="006F0CB3">
        <w:rPr>
          <w:rFonts w:ascii="Times New Roman" w:hAnsi="Times New Roman" w:cs="Times New Roman"/>
          <w:sz w:val="28"/>
          <w:szCs w:val="28"/>
          <w:lang w:val="uk-UA"/>
        </w:rPr>
        <w:t xml:space="preserve">) та </w:t>
      </w:r>
      <w:r w:rsidR="006F0CB3" w:rsidRPr="00BC7BE7">
        <w:rPr>
          <w:rFonts w:ascii="Times New Roman" w:hAnsi="Times New Roman" w:cs="Times New Roman"/>
          <w:sz w:val="28"/>
          <w:szCs w:val="28"/>
          <w:lang w:val="uk-UA"/>
        </w:rPr>
        <w:t>з питань фінансів, бюджету та соціально-економічного розвитку (О.Поліщук)</w:t>
      </w:r>
      <w:r w:rsidR="006F0CB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0FCE" w:rsidRPr="00465546" w:rsidRDefault="00FE0FCE" w:rsidP="00FE0FC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радиІрина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РЕПАЛО</w:t>
      </w:r>
    </w:p>
    <w:p w:rsidR="00FE0FCE" w:rsidRPr="00B30859" w:rsidRDefault="00B30859" w:rsidP="00FE0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Шумський</w:t>
      </w:r>
      <w:proofErr w:type="spellEnd"/>
    </w:p>
    <w:p w:rsidR="00FE0FCE" w:rsidRPr="00B30859" w:rsidRDefault="00B30859" w:rsidP="00FE0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О. </w:t>
      </w:r>
      <w:r>
        <w:rPr>
          <w:rFonts w:ascii="Times New Roman" w:hAnsi="Times New Roman" w:cs="Times New Roman"/>
          <w:sz w:val="24"/>
          <w:szCs w:val="24"/>
          <w:lang w:val="uk-UA"/>
        </w:rPr>
        <w:t>Поліщук</w:t>
      </w:r>
    </w:p>
    <w:p w:rsidR="00FE0FCE" w:rsidRPr="00465546" w:rsidRDefault="00FE0FCE" w:rsidP="00FE0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5546">
        <w:rPr>
          <w:rFonts w:ascii="Times New Roman" w:hAnsi="Times New Roman" w:cs="Times New Roman"/>
          <w:sz w:val="24"/>
          <w:szCs w:val="24"/>
        </w:rPr>
        <w:t>Ю. Кукуруза</w:t>
      </w:r>
    </w:p>
    <w:p w:rsidR="00FE0FCE" w:rsidRDefault="00FE0FCE" w:rsidP="00FE0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Плахотнюк</w:t>
      </w:r>
    </w:p>
    <w:p w:rsidR="00FE0FCE" w:rsidRPr="00444D60" w:rsidRDefault="00444D60" w:rsidP="00FE0F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Ясінський</w:t>
      </w:r>
      <w:proofErr w:type="spellEnd"/>
    </w:p>
    <w:p w:rsidR="00741BD3" w:rsidRDefault="0012764F" w:rsidP="00710E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741BD3" w:rsidRDefault="00741BD3" w:rsidP="00710EC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0EC6" w:rsidRPr="00AE1E74" w:rsidRDefault="00710EC6" w:rsidP="00710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:rsidR="00710EC6" w:rsidRPr="00AE1E74" w:rsidRDefault="00710EC6" w:rsidP="00710EC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</w:t>
      </w:r>
      <w:r w:rsidR="003D016E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3D016E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AE1E74">
        <w:rPr>
          <w:rFonts w:ascii="Times New Roman" w:hAnsi="Times New Roman" w:cs="Times New Roman"/>
          <w:sz w:val="28"/>
          <w:szCs w:val="28"/>
          <w:lang w:val="uk-UA"/>
        </w:rPr>
        <w:t>скликання</w:t>
      </w:r>
    </w:p>
    <w:p w:rsidR="00710EC6" w:rsidRPr="00AE1E74" w:rsidRDefault="00710EC6" w:rsidP="00710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від </w:t>
      </w:r>
      <w:proofErr w:type="spellStart"/>
      <w:r w:rsidR="003D016E">
        <w:rPr>
          <w:rFonts w:ascii="Times New Roman" w:hAnsi="Times New Roman" w:cs="Times New Roman"/>
          <w:sz w:val="28"/>
          <w:szCs w:val="28"/>
          <w:lang w:val="uk-UA"/>
        </w:rPr>
        <w:t>_________</w:t>
      </w:r>
      <w:r w:rsidR="002176EA">
        <w:rPr>
          <w:rFonts w:ascii="Times New Roman" w:hAnsi="Times New Roman" w:cs="Times New Roman"/>
          <w:sz w:val="28"/>
          <w:szCs w:val="28"/>
          <w:u w:val="single"/>
          <w:lang w:val="uk-UA"/>
        </w:rPr>
        <w:t>року</w:t>
      </w:r>
      <w:proofErr w:type="spellEnd"/>
      <w:r w:rsidRPr="00AE1E74">
        <w:rPr>
          <w:rFonts w:ascii="Times New Roman" w:hAnsi="Times New Roman" w:cs="Times New Roman"/>
          <w:sz w:val="28"/>
          <w:szCs w:val="28"/>
          <w:lang w:val="uk-UA"/>
        </w:rPr>
        <w:t xml:space="preserve">   №</w:t>
      </w:r>
      <w:r w:rsidR="003D016E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>Програма</w:t>
      </w:r>
    </w:p>
    <w:p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 xml:space="preserve"> фінансової підтримки громадських організацій (об’єднань) </w:t>
      </w:r>
    </w:p>
    <w:p w:rsidR="00710EC6" w:rsidRPr="00EE4D1C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 w:rsidRPr="00EE4D1C">
        <w:rPr>
          <w:rFonts w:ascii="Times New Roman" w:hAnsi="Times New Roman" w:cs="Times New Roman"/>
          <w:b/>
          <w:sz w:val="44"/>
          <w:szCs w:val="44"/>
          <w:lang w:val="uk-UA"/>
        </w:rPr>
        <w:t xml:space="preserve">ветеранів і осіб з інвалідністю </w:t>
      </w:r>
    </w:p>
    <w:p w:rsidR="00710EC6" w:rsidRPr="00EE4D1C" w:rsidRDefault="00966344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hAnsi="Times New Roman" w:cs="Times New Roman"/>
          <w:b/>
          <w:sz w:val="44"/>
          <w:szCs w:val="44"/>
          <w:lang w:val="uk-UA"/>
        </w:rPr>
        <w:t>на 2025</w:t>
      </w:r>
      <w:r w:rsidR="00F25258">
        <w:rPr>
          <w:rFonts w:ascii="Times New Roman" w:hAnsi="Times New Roman" w:cs="Times New Roman"/>
          <w:b/>
          <w:sz w:val="44"/>
          <w:szCs w:val="44"/>
          <w:lang w:val="uk-UA"/>
        </w:rPr>
        <w:t xml:space="preserve"> рік</w:t>
      </w:r>
    </w:p>
    <w:p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710EC6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  <w:lang w:val="uk-UA"/>
        </w:rPr>
      </w:pPr>
    </w:p>
    <w:p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10EC6" w:rsidRPr="00C57E2F" w:rsidRDefault="00710EC6" w:rsidP="00710EC6">
      <w:pPr>
        <w:spacing w:after="0" w:line="240" w:lineRule="auto"/>
        <w:ind w:left="453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73A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</w:t>
      </w:r>
      <w:r w:rsidR="00710EC6" w:rsidRPr="005B08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Паспорт </w:t>
      </w:r>
    </w:p>
    <w:p w:rsidR="003373A9" w:rsidRPr="003373A9" w:rsidRDefault="00710EC6" w:rsidP="003373A9">
      <w:pPr>
        <w:suppressAutoHyphens/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3373A9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  <w:r w:rsidR="003373A9" w:rsidRPr="003373A9">
        <w:rPr>
          <w:rFonts w:ascii="Times New Roman" w:hAnsi="Times New Roman" w:cs="Times New Roman"/>
          <w:sz w:val="28"/>
          <w:szCs w:val="28"/>
          <w:lang w:val="uk-UA"/>
        </w:rPr>
        <w:t xml:space="preserve">фінансової підтримки громадських </w:t>
      </w:r>
    </w:p>
    <w:p w:rsidR="003373A9" w:rsidRPr="003373A9" w:rsidRDefault="003373A9" w:rsidP="003373A9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73A9">
        <w:rPr>
          <w:rFonts w:ascii="Times New Roman" w:hAnsi="Times New Roman" w:cs="Times New Roman"/>
          <w:sz w:val="28"/>
          <w:szCs w:val="28"/>
          <w:lang w:val="uk-UA"/>
        </w:rPr>
        <w:t>організацій (об’єднань) ветеранів і осіб з інвалідністю на 2025 рік</w:t>
      </w:r>
    </w:p>
    <w:p w:rsidR="00710EC6" w:rsidRDefault="00710EC6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0849" w:rsidRPr="005B0849" w:rsidRDefault="005B0849" w:rsidP="005B0849">
      <w:pPr>
        <w:spacing w:after="0" w:line="240" w:lineRule="auto"/>
        <w:ind w:left="-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6"/>
        <w:gridCol w:w="4382"/>
        <w:gridCol w:w="4172"/>
      </w:tblGrid>
      <w:tr w:rsidR="00966344" w:rsidRPr="00966344" w:rsidTr="0049372E">
        <w:tc>
          <w:tcPr>
            <w:tcW w:w="1086" w:type="dxa"/>
            <w:shd w:val="clear" w:color="auto" w:fill="auto"/>
          </w:tcPr>
          <w:p w:rsidR="00966344" w:rsidRPr="00966344" w:rsidRDefault="00966344" w:rsidP="004422A6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382" w:type="dxa"/>
            <w:shd w:val="clear" w:color="auto" w:fill="auto"/>
          </w:tcPr>
          <w:p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Ініціатор розроблення програми</w:t>
            </w:r>
          </w:p>
        </w:tc>
        <w:tc>
          <w:tcPr>
            <w:tcW w:w="4172" w:type="dxa"/>
            <w:shd w:val="clear" w:color="auto" w:fill="auto"/>
          </w:tcPr>
          <w:p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Управління соціальної політики Козятинської міської ради</w:t>
            </w:r>
          </w:p>
        </w:tc>
      </w:tr>
      <w:tr w:rsidR="00020AF1" w:rsidRPr="006D62BA" w:rsidTr="0049372E">
        <w:tc>
          <w:tcPr>
            <w:tcW w:w="1086" w:type="dxa"/>
            <w:shd w:val="clear" w:color="auto" w:fill="auto"/>
          </w:tcPr>
          <w:p w:rsidR="00020AF1" w:rsidRPr="00966344" w:rsidRDefault="00020AF1" w:rsidP="004422A6">
            <w:pPr>
              <w:widowControl w:val="0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382" w:type="dxa"/>
            <w:shd w:val="clear" w:color="auto" w:fill="auto"/>
          </w:tcPr>
          <w:p w:rsidR="00020AF1" w:rsidRDefault="00020AF1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Дата, номер і назва розпорядчого документу про розроблення Програми</w:t>
            </w:r>
          </w:p>
          <w:p w:rsidR="000B2BBD" w:rsidRDefault="000B2BBD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357F94" w:rsidRDefault="00357F94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357F94" w:rsidRDefault="00357F94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357F94" w:rsidRDefault="00357F94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357F94" w:rsidRDefault="00357F94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357F94" w:rsidRDefault="00357F94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3D27F1" w:rsidRPr="003D27F1" w:rsidRDefault="003D27F1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27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Нормативно-правові акти як</w:t>
            </w:r>
          </w:p>
          <w:p w:rsidR="003D27F1" w:rsidRPr="003D27F1" w:rsidRDefault="003D27F1" w:rsidP="003D27F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3D27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підстава для розроблення</w:t>
            </w:r>
          </w:p>
          <w:p w:rsidR="003D27F1" w:rsidRPr="00966344" w:rsidRDefault="003D27F1" w:rsidP="003D27F1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D27F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Програми</w:t>
            </w:r>
          </w:p>
        </w:tc>
        <w:tc>
          <w:tcPr>
            <w:tcW w:w="4172" w:type="dxa"/>
            <w:shd w:val="clear" w:color="auto" w:fill="auto"/>
          </w:tcPr>
          <w:p w:rsidR="005B75AB" w:rsidRPr="00357F94" w:rsidRDefault="00357F94" w:rsidP="00F90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Рішення  41</w:t>
            </w:r>
            <w:r w:rsidRPr="0037172B">
              <w:rPr>
                <w:rFonts w:ascii="Times New Roman" w:hAnsi="Times New Roman" w:cs="Times New Roman"/>
                <w:sz w:val="28"/>
                <w:lang w:val="uk-UA"/>
              </w:rPr>
              <w:t xml:space="preserve"> сесії міської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ради 8 скликання від 18.0</w:t>
            </w:r>
            <w:r w:rsidRPr="0037172B">
              <w:rPr>
                <w:rFonts w:ascii="Times New Roman" w:hAnsi="Times New Roman" w:cs="Times New Roman"/>
                <w:sz w:val="28"/>
                <w:lang w:val="uk-UA"/>
              </w:rPr>
              <w:t xml:space="preserve">1.2024 року </w:t>
            </w:r>
            <w:r w:rsidRPr="0037172B">
              <w:rPr>
                <w:rFonts w:ascii="Times New Roman" w:hAnsi="Times New Roman"/>
                <w:sz w:val="28"/>
                <w:szCs w:val="28"/>
                <w:lang w:val="uk-UA" w:eastAsia="ar-SA"/>
              </w:rPr>
              <w:t>№1744-</w:t>
            </w:r>
            <w:r w:rsidRPr="0037172B">
              <w:rPr>
                <w:rFonts w:ascii="Times New Roman" w:hAnsi="Times New Roman"/>
                <w:sz w:val="28"/>
                <w:szCs w:val="28"/>
                <w:lang w:val="en-US" w:eastAsia="ar-SA"/>
              </w:rPr>
              <w:t>V</w:t>
            </w:r>
            <w:r w:rsidRPr="0037172B">
              <w:rPr>
                <w:rFonts w:ascii="Times New Roman" w:hAnsi="Times New Roman"/>
                <w:sz w:val="28"/>
                <w:szCs w:val="28"/>
                <w:lang w:val="uk-UA" w:eastAsia="ar-SA"/>
              </w:rPr>
              <w:t>ІІІ</w:t>
            </w:r>
            <w:r>
              <w:rPr>
                <w:rFonts w:ascii="Times New Roman" w:hAnsi="Times New Roman"/>
                <w:sz w:val="28"/>
                <w:szCs w:val="28"/>
                <w:lang w:val="uk-UA" w:eastAsia="ar-SA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Затвердження Поряд</w:t>
            </w:r>
            <w:r w:rsidRPr="0035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</w:t>
            </w:r>
            <w:r w:rsidRPr="00357F9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розроблення, фінансування, моніторингу цільових програм Козятинської міської територіальної громади та звітності про їх виконання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5B75AB" w:rsidRDefault="005B75AB" w:rsidP="00F90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B75AB" w:rsidRDefault="005B75AB" w:rsidP="00F90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90D57" w:rsidRDefault="00E722E2" w:rsidP="00F90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666666"/>
                <w:sz w:val="28"/>
                <w:szCs w:val="28"/>
                <w:shd w:val="clear" w:color="auto" w:fill="FFFFFF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</w:t>
            </w:r>
            <w:r w:rsidR="00166606" w:rsidRPr="00166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України «Про місцеве самоврядування</w:t>
            </w:r>
            <w:r w:rsidR="00F90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Україні»; Бюджетний Кодекс України;</w:t>
            </w:r>
            <w:r w:rsidR="00F90D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  <w:t xml:space="preserve"> Закон</w:t>
            </w:r>
            <w:r w:rsidR="00166606" w:rsidRPr="0016660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  <w:t xml:space="preserve"> Укра</w:t>
            </w:r>
            <w:r w:rsidR="00F90D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 w:eastAsia="uk-UA"/>
              </w:rPr>
              <w:t>їни «Про громадські об’єднання»;</w:t>
            </w:r>
          </w:p>
          <w:p w:rsidR="00050ACF" w:rsidRDefault="00F90D57" w:rsidP="00F90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 України </w:t>
            </w:r>
            <w:r w:rsidR="00050ACF" w:rsidRPr="00A768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050ACF" w:rsidRPr="00A768D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Про основи соціальної захищеності осіб з інвалідністю в Україні»</w:t>
            </w:r>
            <w:r w:rsidR="007C590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7C5907" w:rsidRPr="00966344" w:rsidRDefault="007C5907" w:rsidP="007C5907">
            <w:pPr>
              <w:spacing w:after="375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k-UA"/>
              </w:rPr>
              <w:t>Закон України «</w:t>
            </w:r>
            <w:r w:rsidRPr="00033AA2">
              <w:rPr>
                <w:rFonts w:ascii="Open Sans" w:hAnsi="Open Sans"/>
                <w:color w:val="383838"/>
                <w:sz w:val="26"/>
                <w:szCs w:val="26"/>
                <w:lang w:val="uk-UA" w:eastAsia="uk-UA"/>
              </w:rPr>
              <w:t>«Про статус ветерана війни, г</w:t>
            </w:r>
            <w:r>
              <w:rPr>
                <w:rFonts w:ascii="Open Sans" w:hAnsi="Open Sans"/>
                <w:color w:val="383838"/>
                <w:sz w:val="26"/>
                <w:szCs w:val="26"/>
                <w:lang w:val="uk-UA" w:eastAsia="uk-UA"/>
              </w:rPr>
              <w:t>арантії їх соціального захисту»</w:t>
            </w:r>
          </w:p>
        </w:tc>
      </w:tr>
      <w:tr w:rsidR="00966344" w:rsidRPr="00966344" w:rsidTr="0049372E">
        <w:tc>
          <w:tcPr>
            <w:tcW w:w="1086" w:type="dxa"/>
            <w:shd w:val="clear" w:color="auto" w:fill="auto"/>
          </w:tcPr>
          <w:p w:rsidR="00966344" w:rsidRPr="00020AF1" w:rsidRDefault="00020AF1" w:rsidP="00020AF1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382" w:type="dxa"/>
            <w:shd w:val="clear" w:color="auto" w:fill="auto"/>
          </w:tcPr>
          <w:p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Головний розробник програми</w:t>
            </w:r>
          </w:p>
        </w:tc>
        <w:tc>
          <w:tcPr>
            <w:tcW w:w="4172" w:type="dxa"/>
            <w:shd w:val="clear" w:color="auto" w:fill="auto"/>
          </w:tcPr>
          <w:p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Управління соціальної політики Козятинської міської ради</w:t>
            </w:r>
          </w:p>
        </w:tc>
      </w:tr>
      <w:tr w:rsidR="00020AF1" w:rsidRPr="00966344" w:rsidTr="0049372E">
        <w:tc>
          <w:tcPr>
            <w:tcW w:w="1086" w:type="dxa"/>
            <w:shd w:val="clear" w:color="auto" w:fill="auto"/>
          </w:tcPr>
          <w:p w:rsidR="00020AF1" w:rsidRDefault="00020AF1" w:rsidP="00020AF1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382" w:type="dxa"/>
            <w:shd w:val="clear" w:color="auto" w:fill="auto"/>
          </w:tcPr>
          <w:p w:rsidR="00020AF1" w:rsidRPr="00966344" w:rsidRDefault="00020AF1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4172" w:type="dxa"/>
            <w:shd w:val="clear" w:color="auto" w:fill="auto"/>
          </w:tcPr>
          <w:p w:rsidR="00020AF1" w:rsidRPr="00966344" w:rsidRDefault="0046704F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           ---</w:t>
            </w:r>
          </w:p>
        </w:tc>
      </w:tr>
      <w:tr w:rsidR="00966344" w:rsidRPr="00966344" w:rsidTr="0049372E">
        <w:tc>
          <w:tcPr>
            <w:tcW w:w="1086" w:type="dxa"/>
            <w:shd w:val="clear" w:color="auto" w:fill="auto"/>
          </w:tcPr>
          <w:p w:rsidR="00966344" w:rsidRPr="00966344" w:rsidRDefault="00020AF1" w:rsidP="00020AF1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382" w:type="dxa"/>
            <w:shd w:val="clear" w:color="auto" w:fill="auto"/>
          </w:tcPr>
          <w:p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4172" w:type="dxa"/>
            <w:shd w:val="clear" w:color="auto" w:fill="auto"/>
          </w:tcPr>
          <w:p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Управління соціальної політики Козятинської міської ради</w:t>
            </w:r>
          </w:p>
        </w:tc>
      </w:tr>
      <w:tr w:rsidR="00966344" w:rsidRPr="00433457" w:rsidTr="0049372E">
        <w:tc>
          <w:tcPr>
            <w:tcW w:w="1086" w:type="dxa"/>
            <w:shd w:val="clear" w:color="auto" w:fill="auto"/>
          </w:tcPr>
          <w:p w:rsidR="00966344" w:rsidRPr="00966344" w:rsidRDefault="00020AF1" w:rsidP="00020AF1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382" w:type="dxa"/>
            <w:shd w:val="clear" w:color="auto" w:fill="auto"/>
          </w:tcPr>
          <w:p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Співвиконавці (учасники) Програми</w:t>
            </w:r>
          </w:p>
        </w:tc>
        <w:tc>
          <w:tcPr>
            <w:tcW w:w="4172" w:type="dxa"/>
            <w:shd w:val="clear" w:color="auto" w:fill="auto"/>
          </w:tcPr>
          <w:p w:rsidR="00966344" w:rsidRPr="007F6C85" w:rsidRDefault="007F6C85" w:rsidP="007F6C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Громадськіорганізації</w:t>
            </w:r>
            <w:r w:rsidRPr="007F6C8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об’єднання</w:t>
            </w:r>
            <w:r w:rsidRPr="007F6C8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) ветеранів,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осіб з інвалідністю, громадські організації</w:t>
            </w:r>
            <w:r w:rsidRPr="007F6C8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які представляють інтереси постраждалих внаслідок Чорнобильської катастрофи</w:t>
            </w:r>
            <w:r w:rsidR="006F0CB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що</w:t>
            </w:r>
            <w:r w:rsidRPr="007F6C8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здійснюють свою діяльність на території Козятинської міської територіальної громади</w:t>
            </w:r>
          </w:p>
        </w:tc>
      </w:tr>
      <w:tr w:rsidR="00966344" w:rsidRPr="00966344" w:rsidTr="0049372E">
        <w:tc>
          <w:tcPr>
            <w:tcW w:w="1086" w:type="dxa"/>
            <w:shd w:val="clear" w:color="auto" w:fill="auto"/>
          </w:tcPr>
          <w:p w:rsidR="00966344" w:rsidRPr="00966344" w:rsidRDefault="00020AF1" w:rsidP="00020AF1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7.</w:t>
            </w:r>
          </w:p>
        </w:tc>
        <w:tc>
          <w:tcPr>
            <w:tcW w:w="4382" w:type="dxa"/>
            <w:shd w:val="clear" w:color="auto" w:fill="auto"/>
          </w:tcPr>
          <w:p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4172" w:type="dxa"/>
            <w:shd w:val="clear" w:color="auto" w:fill="auto"/>
          </w:tcPr>
          <w:p w:rsidR="00966344" w:rsidRPr="00966344" w:rsidRDefault="00F25258" w:rsidP="00F2525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2025 рік</w:t>
            </w:r>
          </w:p>
        </w:tc>
      </w:tr>
      <w:tr w:rsidR="00966344" w:rsidRPr="00433457" w:rsidTr="0049372E">
        <w:trPr>
          <w:trHeight w:val="1270"/>
        </w:trPr>
        <w:tc>
          <w:tcPr>
            <w:tcW w:w="1086" w:type="dxa"/>
            <w:shd w:val="clear" w:color="auto" w:fill="auto"/>
          </w:tcPr>
          <w:p w:rsidR="00966344" w:rsidRPr="00966344" w:rsidRDefault="00BB0547" w:rsidP="00BB0547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4382" w:type="dxa"/>
            <w:shd w:val="clear" w:color="auto" w:fill="auto"/>
          </w:tcPr>
          <w:p w:rsidR="00966344" w:rsidRP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966344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Мета Програми</w:t>
            </w:r>
          </w:p>
        </w:tc>
        <w:tc>
          <w:tcPr>
            <w:tcW w:w="4172" w:type="dxa"/>
            <w:shd w:val="clear" w:color="auto" w:fill="auto"/>
          </w:tcPr>
          <w:p w:rsidR="003960AC" w:rsidRPr="00966344" w:rsidRDefault="003960AC" w:rsidP="003960AC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Співпраця органів місцевого самоврядування з місцевими громадськими організаціями</w:t>
            </w:r>
            <w:r w:rsidR="00BB0547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ветеранів і осіб з інвалідністю</w:t>
            </w:r>
          </w:p>
        </w:tc>
      </w:tr>
      <w:tr w:rsidR="00966344" w:rsidRPr="00966344" w:rsidTr="0049372E">
        <w:tc>
          <w:tcPr>
            <w:tcW w:w="1086" w:type="dxa"/>
            <w:shd w:val="clear" w:color="auto" w:fill="auto"/>
          </w:tcPr>
          <w:p w:rsidR="00966344" w:rsidRPr="00966344" w:rsidRDefault="00BB0547" w:rsidP="00BB0547">
            <w:pPr>
              <w:widowControl w:val="0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4382" w:type="dxa"/>
            <w:shd w:val="clear" w:color="auto" w:fill="auto"/>
          </w:tcPr>
          <w:p w:rsidR="003960AC" w:rsidRPr="00966344" w:rsidRDefault="00BB0547" w:rsidP="00BB054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Загальний обсяг фінансових ресурсів, необхідних для реалізації програми</w:t>
            </w:r>
            <w:r w:rsidR="003960A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="003960AC" w:rsidRPr="003960A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ab/>
            </w:r>
          </w:p>
        </w:tc>
        <w:tc>
          <w:tcPr>
            <w:tcW w:w="4172" w:type="dxa"/>
            <w:shd w:val="clear" w:color="auto" w:fill="auto"/>
          </w:tcPr>
          <w:p w:rsidR="00966344" w:rsidRDefault="00966344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D41B3C" w:rsidRPr="00D41B3C" w:rsidRDefault="00A60C4B" w:rsidP="004422A6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291</w:t>
            </w:r>
            <w:r w:rsidR="00D41B3C" w:rsidRPr="00D41B3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  <w:r w:rsidR="00D41B3C" w:rsidRPr="00D41B3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2 </w:t>
            </w:r>
            <w:proofErr w:type="spellStart"/>
            <w:r w:rsidR="00D41B3C" w:rsidRPr="00D41B3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тис.грн</w:t>
            </w:r>
            <w:proofErr w:type="spellEnd"/>
            <w:r w:rsidR="00D41B3C" w:rsidRPr="00D41B3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3960AC" w:rsidRPr="00F25258" w:rsidTr="0049372E">
        <w:tc>
          <w:tcPr>
            <w:tcW w:w="1086" w:type="dxa"/>
            <w:shd w:val="clear" w:color="auto" w:fill="auto"/>
          </w:tcPr>
          <w:p w:rsidR="003960AC" w:rsidRPr="00966344" w:rsidRDefault="00BB0547" w:rsidP="00BB0547">
            <w:pPr>
              <w:widowControl w:val="0"/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9.1.</w:t>
            </w:r>
          </w:p>
        </w:tc>
        <w:tc>
          <w:tcPr>
            <w:tcW w:w="4382" w:type="dxa"/>
            <w:shd w:val="clear" w:color="auto" w:fill="auto"/>
          </w:tcPr>
          <w:p w:rsidR="00BB0547" w:rsidRDefault="00BB0547" w:rsidP="00BB0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тому числі:</w:t>
            </w:r>
          </w:p>
          <w:p w:rsidR="00BB0547" w:rsidRDefault="00BB0547" w:rsidP="00BB054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бюджету Козятинської територіальної громади;</w:t>
            </w:r>
          </w:p>
          <w:p w:rsidR="00BD3401" w:rsidRDefault="00BD3401" w:rsidP="00BD3401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960AC" w:rsidRPr="00BB0547" w:rsidRDefault="00BB0547" w:rsidP="00BB0547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кошти інших джерел не заборонених законодавством</w:t>
            </w:r>
          </w:p>
          <w:p w:rsidR="003960AC" w:rsidRDefault="003960AC" w:rsidP="00BB0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960AC" w:rsidRPr="00722299" w:rsidRDefault="003960AC" w:rsidP="00BB0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72" w:type="dxa"/>
            <w:shd w:val="clear" w:color="auto" w:fill="auto"/>
          </w:tcPr>
          <w:p w:rsidR="003960AC" w:rsidRDefault="003960AC" w:rsidP="00BB0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BD3401" w:rsidRPr="00A60C4B" w:rsidRDefault="00A60C4B" w:rsidP="00BD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291,82</w:t>
            </w:r>
            <w:r w:rsidR="00BD3401" w:rsidRPr="00A60C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</w:p>
          <w:p w:rsidR="00BD3401" w:rsidRPr="00A60C4B" w:rsidRDefault="00BD3401" w:rsidP="00BD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D3401" w:rsidRPr="00BD3401" w:rsidRDefault="00BD3401" w:rsidP="00BD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B0547" w:rsidRDefault="00BB0547" w:rsidP="00BB0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BD3401" w:rsidRPr="00BD3401" w:rsidRDefault="00BD3401" w:rsidP="00BD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525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 </w:t>
            </w:r>
          </w:p>
          <w:p w:rsidR="00BD3401" w:rsidRPr="00F25258" w:rsidRDefault="00BD3401" w:rsidP="00BD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D3401" w:rsidRPr="00BD3401" w:rsidRDefault="00BD3401" w:rsidP="00BD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B0547" w:rsidRPr="00F25258" w:rsidRDefault="00BB0547" w:rsidP="00BB0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BB0547" w:rsidRPr="00966344" w:rsidRDefault="00BB0547" w:rsidP="00BB0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BB0547" w:rsidRPr="00433457" w:rsidTr="0049372E">
        <w:tc>
          <w:tcPr>
            <w:tcW w:w="1086" w:type="dxa"/>
            <w:shd w:val="clear" w:color="auto" w:fill="auto"/>
          </w:tcPr>
          <w:p w:rsidR="00BB0547" w:rsidRDefault="00BB0547" w:rsidP="00BB0547">
            <w:pPr>
              <w:widowControl w:val="0"/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10.</w:t>
            </w:r>
          </w:p>
        </w:tc>
        <w:tc>
          <w:tcPr>
            <w:tcW w:w="4382" w:type="dxa"/>
            <w:shd w:val="clear" w:color="auto" w:fill="auto"/>
          </w:tcPr>
          <w:p w:rsidR="00BB0547" w:rsidRDefault="00BB0547" w:rsidP="00BB0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Очікувальні результати виконання</w:t>
            </w:r>
          </w:p>
        </w:tc>
        <w:tc>
          <w:tcPr>
            <w:tcW w:w="4172" w:type="dxa"/>
            <w:shd w:val="clear" w:color="auto" w:fill="auto"/>
          </w:tcPr>
          <w:p w:rsidR="00A57CD6" w:rsidRPr="00A57CD6" w:rsidRDefault="00A57CD6" w:rsidP="00A57C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- С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творення сприятливих умов для діяльності та розвитку інститутів громадянського суспільства;</w:t>
            </w:r>
          </w:p>
          <w:p w:rsidR="00A57CD6" w:rsidRPr="00A57CD6" w:rsidRDefault="00A57CD6" w:rsidP="00A57C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CF779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з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алучення громадських об’єднаньдо вирішення суспільно важливих соціальних проблем міста ;</w:t>
            </w:r>
          </w:p>
          <w:p w:rsidR="00BB0547" w:rsidRDefault="00A57CD6" w:rsidP="00A57CD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- </w:t>
            </w:r>
            <w:r w:rsidR="00CF779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озвиток громадськ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их організацій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які опікуються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питаннями ветеранів і</w:t>
            </w:r>
            <w:r w:rsidRPr="00A57CD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осіб з інвалідністю</w:t>
            </w:r>
          </w:p>
        </w:tc>
      </w:tr>
      <w:tr w:rsidR="00BB0547" w:rsidRPr="00020AF1" w:rsidTr="0049372E">
        <w:tc>
          <w:tcPr>
            <w:tcW w:w="1086" w:type="dxa"/>
            <w:shd w:val="clear" w:color="auto" w:fill="auto"/>
          </w:tcPr>
          <w:p w:rsidR="00BB0547" w:rsidRDefault="00BB0547" w:rsidP="00BB0547">
            <w:pPr>
              <w:widowControl w:val="0"/>
              <w:spacing w:after="0"/>
              <w:ind w:left="426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11.</w:t>
            </w:r>
          </w:p>
        </w:tc>
        <w:tc>
          <w:tcPr>
            <w:tcW w:w="4382" w:type="dxa"/>
            <w:shd w:val="clear" w:color="auto" w:fill="auto"/>
          </w:tcPr>
          <w:p w:rsidR="00BB0547" w:rsidRDefault="00BB0547" w:rsidP="00BB05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показники ефективності</w:t>
            </w:r>
          </w:p>
        </w:tc>
        <w:tc>
          <w:tcPr>
            <w:tcW w:w="4172" w:type="dxa"/>
            <w:shd w:val="clear" w:color="auto" w:fill="auto"/>
          </w:tcPr>
          <w:p w:rsidR="00BB0547" w:rsidRDefault="00215117" w:rsidP="00BB054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Фінансова підтримка статутної </w:t>
            </w:r>
            <w:r w:rsidR="008115FB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дія</w:t>
            </w:r>
            <w:r w:rsidR="00CF7793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льності громадських організацій</w:t>
            </w:r>
          </w:p>
        </w:tc>
      </w:tr>
    </w:tbl>
    <w:p w:rsidR="00710EC6" w:rsidRPr="00144A0D" w:rsidRDefault="00710EC6" w:rsidP="00710EC6">
      <w:pPr>
        <w:spacing w:after="0" w:line="36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144A0D" w:rsidRDefault="00144A0D" w:rsidP="00144A0D">
      <w:pPr>
        <w:pStyle w:val="Style1"/>
        <w:widowControl/>
        <w:spacing w:line="240" w:lineRule="auto"/>
        <w:ind w:firstLine="0"/>
        <w:jc w:val="center"/>
        <w:rPr>
          <w:b/>
          <w:sz w:val="36"/>
          <w:szCs w:val="36"/>
          <w:lang w:val="uk-UA"/>
        </w:rPr>
      </w:pPr>
    </w:p>
    <w:p w:rsidR="000365C3" w:rsidRPr="000365C3" w:rsidRDefault="000365C3" w:rsidP="000365C3">
      <w:pPr>
        <w:pStyle w:val="a3"/>
        <w:numPr>
          <w:ilvl w:val="0"/>
          <w:numId w:val="9"/>
        </w:num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65C3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="00FC41AF">
        <w:rPr>
          <w:rFonts w:ascii="Times New Roman" w:hAnsi="Times New Roman" w:cs="Times New Roman"/>
          <w:b/>
          <w:bCs/>
          <w:sz w:val="28"/>
          <w:szCs w:val="28"/>
          <w:lang w:val="uk-UA"/>
        </w:rPr>
        <w:t>изначення проблем, на розв’язання яких спрямована Програма</w:t>
      </w:r>
    </w:p>
    <w:p w:rsidR="000365C3" w:rsidRPr="00907B18" w:rsidRDefault="000365C3" w:rsidP="000365C3">
      <w:pPr>
        <w:autoSpaceDE w:val="0"/>
        <w:autoSpaceDN w:val="0"/>
        <w:spacing w:after="0" w:line="240" w:lineRule="auto"/>
        <w:ind w:left="108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365C3" w:rsidRPr="00907B18" w:rsidRDefault="000365C3" w:rsidP="000365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>Становлення України, як демократичної та соціальної держави, тісно пов’язане з розвитком громадського сектора. Дедалі більшою стає роль громадських організацій у таких сферах життя суспільства, як</w:t>
      </w:r>
      <w:r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захист прав людини та громадянина, представлення інтересів різних груп громадян, надання соціаль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них послуг, волонтерська діяльні</w:t>
      </w:r>
      <w:r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сть, реалізація освітніх і культурних </w:t>
      </w:r>
      <w:proofErr w:type="spellStart"/>
      <w:r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проєктів</w:t>
      </w:r>
      <w:proofErr w:type="spellEnd"/>
      <w:r w:rsidRPr="00907B18">
        <w:rPr>
          <w:rFonts w:ascii="Times New Roman" w:hAnsi="Times New Roman" w:cs="Times New Roman"/>
          <w:color w:val="000000"/>
          <w:sz w:val="28"/>
          <w:szCs w:val="28"/>
          <w:lang w:val="uk-UA"/>
        </w:rPr>
        <w:t>, благодійництво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тощо. Активізуючи громадян і залучаючи їх до участі у 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lastRenderedPageBreak/>
        <w:t>суспільному житті, неурядові організації наближують втілення ідеї громадянського суспільства.</w:t>
      </w:r>
    </w:p>
    <w:p w:rsidR="000365C3" w:rsidRDefault="000365C3" w:rsidP="000365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>Головним призначенням громадських організацій у суспільстві є узгодження різноманітних особистих інтересів та вимог окремих громадян із інтересами та завданнями соціальних груп, на основі чого й реалізується загальновизнана мета діяльності будь-якої організації. Громадська організація виробляє механізм, що відповідає людським потребам та забезпечує розв’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язання життєво 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>важливих суспільних проблем і, таким чином, стає засобом реального покращення життя людей і захисту інтересів різних соціальних верств населення.</w:t>
      </w:r>
    </w:p>
    <w:p w:rsidR="0047456B" w:rsidRDefault="0047456B" w:rsidP="004745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>Актуальність цієї Програми обумовлена зростанням ролі інститутів громадянського суспільства у місцевому самоврядуванні, вдосконаленням системи забезпечення їх діяльності, встановленням партнерських відносин між владою і громадськими організаціями, підвищенням їх ролі та авторитету щодо участі у громадському житті громади.</w:t>
      </w:r>
    </w:p>
    <w:p w:rsidR="0047456B" w:rsidRDefault="0047456B" w:rsidP="004745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Програма поширю</w:t>
      </w:r>
      <w:r w:rsidR="00150300">
        <w:rPr>
          <w:rFonts w:ascii="Times New Roman" w:hAnsi="Times New Roman" w:cs="Times New Roman"/>
          <w:sz w:val="28"/>
          <w:szCs w:val="28"/>
          <w:lang w:val="uk-UA"/>
        </w:rPr>
        <w:t>ється на громадські організації (об’єднан</w:t>
      </w:r>
      <w:r w:rsidR="007E657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150300">
        <w:rPr>
          <w:rFonts w:ascii="Times New Roman" w:hAnsi="Times New Roman" w:cs="Times New Roman"/>
          <w:sz w:val="28"/>
          <w:szCs w:val="28"/>
          <w:lang w:val="uk-UA"/>
        </w:rPr>
        <w:t>) ветерані</w:t>
      </w:r>
      <w:r w:rsidR="0040086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50300">
        <w:rPr>
          <w:rFonts w:ascii="Times New Roman" w:hAnsi="Times New Roman" w:cs="Times New Roman"/>
          <w:sz w:val="28"/>
          <w:szCs w:val="28"/>
          <w:lang w:val="uk-UA"/>
        </w:rPr>
        <w:t xml:space="preserve"> і осіб з інвалідністю,</w:t>
      </w:r>
      <w:r w:rsidR="00400864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громадські організації</w:t>
      </w:r>
      <w:r w:rsidR="00400864" w:rsidRPr="007F6C8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які представляють інтереси постраждалих внаслідок Чорнобильської катастрофи</w:t>
      </w:r>
      <w:r w:rsidR="006F0CB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>що зареєстровані та проводять свою діяльність на території Козятинської міської територіальної громади.</w:t>
      </w:r>
    </w:p>
    <w:p w:rsidR="00E5377F" w:rsidRDefault="00150300" w:rsidP="0015030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За період 202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2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– 202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4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років у реалізації 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П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рограми 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фінансової підтримки громадських організацій (об’єднань</w:t>
      </w:r>
      <w:r w:rsidR="00C103A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)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ветеранів і осіб з інвалідністю 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на 202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2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-202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4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роки, затвердженої рішенням 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Козятинської 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міської ради від 2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4.12.2021 року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№ 7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03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-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en-US" w:eastAsia="ru-RU"/>
        </w:rPr>
        <w:t>VIII</w:t>
      </w:r>
      <w:r w:rsidRPr="00150300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, взяло участь</w:t>
      </w: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7 громадських організацій.</w:t>
      </w:r>
    </w:p>
    <w:p w:rsidR="00E5377F" w:rsidRDefault="00150300" w:rsidP="0015030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Обсяг фінансування становив</w:t>
      </w:r>
      <w:r w:rsid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: 2022р. – 80 тис. грн.,</w:t>
      </w:r>
    </w:p>
    <w:p w:rsidR="00E5377F" w:rsidRDefault="00E5377F" w:rsidP="0015030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                                                    2023р. – 225,1 тис. грн.,</w:t>
      </w:r>
    </w:p>
    <w:p w:rsidR="00150300" w:rsidRDefault="00E5377F" w:rsidP="0015030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 xml:space="preserve">                                                     2024р. – 260,0 </w:t>
      </w:r>
      <w:r w:rsidR="00150300" w:rsidRPr="00E5377F"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  <w:t>тис.грн.</w:t>
      </w:r>
    </w:p>
    <w:p w:rsidR="00011629" w:rsidRDefault="008148D9" w:rsidP="008148D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>З огляду на вищевказане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63BFA">
        <w:rPr>
          <w:rFonts w:ascii="Times New Roman" w:hAnsi="Times New Roman" w:cs="Times New Roman"/>
          <w:sz w:val="28"/>
          <w:lang w:val="uk-UA"/>
        </w:rPr>
        <w:t>рішення</w:t>
      </w:r>
      <w:r>
        <w:rPr>
          <w:rFonts w:ascii="Times New Roman" w:hAnsi="Times New Roman" w:cs="Times New Roman"/>
          <w:sz w:val="28"/>
          <w:lang w:val="uk-UA"/>
        </w:rPr>
        <w:t>м</w:t>
      </w:r>
      <w:r w:rsidRPr="00763BFA">
        <w:rPr>
          <w:rFonts w:ascii="Times New Roman" w:hAnsi="Times New Roman" w:cs="Times New Roman"/>
          <w:sz w:val="28"/>
          <w:lang w:val="uk-UA"/>
        </w:rPr>
        <w:t xml:space="preserve">  5</w:t>
      </w:r>
      <w:r>
        <w:rPr>
          <w:rFonts w:ascii="Times New Roman" w:hAnsi="Times New Roman" w:cs="Times New Roman"/>
          <w:sz w:val="28"/>
          <w:lang w:val="uk-UA"/>
        </w:rPr>
        <w:t>4</w:t>
      </w:r>
      <w:r w:rsidRPr="00763BFA">
        <w:rPr>
          <w:rFonts w:ascii="Times New Roman" w:hAnsi="Times New Roman" w:cs="Times New Roman"/>
          <w:sz w:val="28"/>
          <w:lang w:val="uk-UA"/>
        </w:rPr>
        <w:t xml:space="preserve"> сесії міської ради 8 скликання від </w:t>
      </w:r>
      <w:r>
        <w:rPr>
          <w:rFonts w:ascii="Times New Roman" w:hAnsi="Times New Roman" w:cs="Times New Roman"/>
          <w:sz w:val="28"/>
          <w:lang w:val="uk-UA"/>
        </w:rPr>
        <w:t>15</w:t>
      </w:r>
      <w:r w:rsidRPr="00763BFA">
        <w:rPr>
          <w:rFonts w:ascii="Times New Roman" w:hAnsi="Times New Roman" w:cs="Times New Roman"/>
          <w:sz w:val="28"/>
          <w:lang w:val="uk-UA"/>
        </w:rPr>
        <w:t>.1</w:t>
      </w:r>
      <w:r>
        <w:rPr>
          <w:rFonts w:ascii="Times New Roman" w:hAnsi="Times New Roman" w:cs="Times New Roman"/>
          <w:sz w:val="28"/>
          <w:lang w:val="uk-UA"/>
        </w:rPr>
        <w:t>1</w:t>
      </w:r>
      <w:r w:rsidRPr="00763BFA">
        <w:rPr>
          <w:rFonts w:ascii="Times New Roman" w:hAnsi="Times New Roman" w:cs="Times New Roman"/>
          <w:sz w:val="28"/>
          <w:lang w:val="uk-UA"/>
        </w:rPr>
        <w:t xml:space="preserve">.2024 року 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№</w:t>
      </w:r>
      <w:r>
        <w:rPr>
          <w:rFonts w:ascii="Times New Roman" w:hAnsi="Times New Roman"/>
          <w:sz w:val="28"/>
          <w:szCs w:val="28"/>
          <w:lang w:val="uk-UA" w:eastAsia="ar-SA"/>
        </w:rPr>
        <w:t>1744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-</w:t>
      </w:r>
      <w:r w:rsidRPr="004C4B72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ІІІ</w:t>
      </w:r>
      <w:r>
        <w:rPr>
          <w:rFonts w:ascii="Times New Roman" w:hAnsi="Times New Roman" w:cs="Times New Roman"/>
          <w:sz w:val="28"/>
          <w:szCs w:val="28"/>
          <w:lang w:val="uk-UA"/>
        </w:rPr>
        <w:t>було затверджено Програму</w:t>
      </w:r>
      <w:r w:rsidRPr="00A507F9">
        <w:rPr>
          <w:rFonts w:ascii="Times New Roman" w:hAnsi="Times New Roman" w:cs="Times New Roman"/>
          <w:sz w:val="28"/>
          <w:szCs w:val="28"/>
          <w:lang w:val="uk-UA"/>
        </w:rPr>
        <w:t xml:space="preserve">фінансової підтримки громадських організацій (об’єднань) ветеранів і осіб з інвалідністю </w:t>
      </w:r>
      <w:r w:rsidRPr="00763BFA">
        <w:rPr>
          <w:rFonts w:ascii="Times New Roman" w:hAnsi="Times New Roman" w:cs="Times New Roman"/>
          <w:sz w:val="28"/>
          <w:szCs w:val="28"/>
          <w:lang w:val="uk-UA"/>
        </w:rPr>
        <w:t>на 2025-2027 роки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B02D35" w:rsidRPr="00B02D35" w:rsidRDefault="00B02D35" w:rsidP="008148D9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виконання вимог </w:t>
      </w:r>
      <w:r w:rsidRPr="00B02D35">
        <w:rPr>
          <w:rFonts w:ascii="Times New Roman" w:hAnsi="Times New Roman" w:cs="Times New Roman"/>
          <w:sz w:val="28"/>
          <w:szCs w:val="28"/>
          <w:lang w:val="uk-UA"/>
        </w:rPr>
        <w:t>постанови Кабінету Міністрів України від 12.10.2011 року №1049 «</w:t>
      </w:r>
      <w:r w:rsidRPr="00B02D35">
        <w:rPr>
          <w:rFonts w:ascii="Times New Roman" w:hAnsi="Times New Roman" w:cs="Times New Roman"/>
          <w:bCs/>
          <w:sz w:val="28"/>
          <w:szCs w:val="28"/>
          <w:lang w:val="uk-UA" w:eastAsia="uk-UA"/>
        </w:rPr>
        <w:t>Про затвердження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підтримка»</w:t>
      </w:r>
      <w:r w:rsidRPr="00763BFA">
        <w:rPr>
          <w:rFonts w:ascii="Times New Roman" w:hAnsi="Times New Roman" w:cs="Times New Roman"/>
          <w:sz w:val="28"/>
          <w:lang w:val="uk-UA"/>
        </w:rPr>
        <w:t>рішення</w:t>
      </w:r>
      <w:r>
        <w:rPr>
          <w:rFonts w:ascii="Times New Roman" w:hAnsi="Times New Roman" w:cs="Times New Roman"/>
          <w:sz w:val="28"/>
          <w:lang w:val="uk-UA"/>
        </w:rPr>
        <w:t>м  60</w:t>
      </w:r>
      <w:r w:rsidRPr="00763BFA">
        <w:rPr>
          <w:rFonts w:ascii="Times New Roman" w:hAnsi="Times New Roman" w:cs="Times New Roman"/>
          <w:sz w:val="28"/>
          <w:lang w:val="uk-UA"/>
        </w:rPr>
        <w:t xml:space="preserve"> сесії міської ради 8 скликання від </w:t>
      </w:r>
      <w:r>
        <w:rPr>
          <w:rFonts w:ascii="Times New Roman" w:hAnsi="Times New Roman" w:cs="Times New Roman"/>
          <w:sz w:val="28"/>
          <w:lang w:val="uk-UA"/>
        </w:rPr>
        <w:t>28.03.2025</w:t>
      </w:r>
      <w:r w:rsidRPr="00763BFA">
        <w:rPr>
          <w:rFonts w:ascii="Times New Roman" w:hAnsi="Times New Roman" w:cs="Times New Roman"/>
          <w:sz w:val="28"/>
          <w:lang w:val="uk-UA"/>
        </w:rPr>
        <w:t xml:space="preserve"> року 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№</w:t>
      </w:r>
      <w:r>
        <w:rPr>
          <w:rFonts w:ascii="Times New Roman" w:hAnsi="Times New Roman"/>
          <w:sz w:val="28"/>
          <w:szCs w:val="28"/>
          <w:lang w:val="uk-UA" w:eastAsia="ar-SA"/>
        </w:rPr>
        <w:t>2045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-</w:t>
      </w:r>
      <w:r w:rsidRPr="004C4B72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763BFA">
        <w:rPr>
          <w:rFonts w:ascii="Times New Roman" w:hAnsi="Times New Roman"/>
          <w:sz w:val="28"/>
          <w:szCs w:val="28"/>
          <w:lang w:val="uk-UA" w:eastAsia="ar-SA"/>
        </w:rPr>
        <w:t>ІІІ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затверджено </w:t>
      </w:r>
      <w:r w:rsidRPr="00B02D35">
        <w:rPr>
          <w:rFonts w:ascii="Times New Roman" w:hAnsi="Times New Roman" w:cs="Times New Roman"/>
          <w:sz w:val="28"/>
          <w:szCs w:val="28"/>
          <w:lang w:val="uk-UA"/>
        </w:rPr>
        <w:t>Порядок надання фінансової підтримки громадським організаціям (об’єднанням) ветеранів і осіб з інвалідністю</w:t>
      </w:r>
      <w:r w:rsidR="00F465D0">
        <w:rPr>
          <w:rFonts w:ascii="Times New Roman" w:hAnsi="Times New Roman" w:cs="Times New Roman"/>
          <w:sz w:val="28"/>
          <w:szCs w:val="28"/>
          <w:lang w:val="uk-UA"/>
        </w:rPr>
        <w:t>. Норми зазначеного порядку будуть застосовуватись починаючи з  розподілу бюджетних асигнувань на 2026 рік.</w:t>
      </w:r>
    </w:p>
    <w:p w:rsidR="002B7903" w:rsidRDefault="00F465D0" w:rsidP="002B790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65D0">
        <w:rPr>
          <w:rFonts w:ascii="Times New Roman" w:hAnsi="Times New Roman" w:cs="Times New Roman"/>
          <w:sz w:val="28"/>
          <w:szCs w:val="28"/>
          <w:lang w:val="uk-UA"/>
        </w:rPr>
        <w:t>Таким чином, виникає необхідність дострокового припинення дії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Pr="00A507F9">
        <w:rPr>
          <w:rFonts w:ascii="Times New Roman" w:hAnsi="Times New Roman" w:cs="Times New Roman"/>
          <w:sz w:val="28"/>
          <w:szCs w:val="28"/>
          <w:lang w:val="uk-UA"/>
        </w:rPr>
        <w:t xml:space="preserve">фінансової підтримки громадських організацій (об’єднань) ветеранів і осіб з інвалідністю </w:t>
      </w:r>
      <w:r w:rsidRPr="00763BFA">
        <w:rPr>
          <w:rFonts w:ascii="Times New Roman" w:hAnsi="Times New Roman" w:cs="Times New Roman"/>
          <w:sz w:val="28"/>
          <w:szCs w:val="28"/>
          <w:lang w:val="uk-UA"/>
        </w:rPr>
        <w:t>на 2025-2027 роки</w:t>
      </w:r>
      <w:r w:rsidR="002B7903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47456B" w:rsidRPr="002B7903">
        <w:rPr>
          <w:rFonts w:ascii="Times New Roman" w:hAnsi="Times New Roman" w:cs="Times New Roman"/>
          <w:sz w:val="28"/>
          <w:szCs w:val="28"/>
          <w:lang w:val="uk-UA"/>
        </w:rPr>
        <w:t>існує потреба у розроблені</w:t>
      </w:r>
      <w:r w:rsidR="0047456B" w:rsidRPr="00907B18">
        <w:rPr>
          <w:rFonts w:ascii="Times New Roman" w:hAnsi="Times New Roman" w:cs="Times New Roman"/>
          <w:sz w:val="28"/>
          <w:szCs w:val="28"/>
          <w:lang w:val="uk-UA"/>
        </w:rPr>
        <w:t>, затвердженні</w:t>
      </w:r>
      <w:r w:rsidR="00F96647">
        <w:rPr>
          <w:rFonts w:ascii="Times New Roman" w:hAnsi="Times New Roman" w:cs="Times New Roman"/>
          <w:sz w:val="28"/>
          <w:szCs w:val="28"/>
          <w:lang w:val="uk-UA"/>
        </w:rPr>
        <w:t xml:space="preserve"> та виконанні </w:t>
      </w:r>
      <w:r w:rsidR="002B79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відповідної </w:t>
      </w:r>
      <w:r w:rsidR="002B790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47456B" w:rsidRPr="00907B18">
        <w:rPr>
          <w:rFonts w:ascii="Times New Roman" w:hAnsi="Times New Roman" w:cs="Times New Roman"/>
          <w:sz w:val="28"/>
          <w:szCs w:val="28"/>
          <w:lang w:val="uk-UA"/>
        </w:rPr>
        <w:t>рограми</w:t>
      </w:r>
      <w:r w:rsidR="0047456B" w:rsidRPr="0047456B">
        <w:rPr>
          <w:rFonts w:ascii="Times New Roman" w:hAnsi="Times New Roman" w:cs="Times New Roman"/>
          <w:sz w:val="28"/>
          <w:szCs w:val="28"/>
          <w:lang w:val="uk-UA"/>
        </w:rPr>
        <w:t>фінансової підтримки громадських організацій (об’єднань) ветеранів і осіб з інвалідністю</w:t>
      </w:r>
      <w:r w:rsidR="002D72E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7456B" w:rsidRPr="0047456B">
        <w:rPr>
          <w:rFonts w:ascii="Times New Roman" w:hAnsi="Times New Roman" w:cs="Times New Roman"/>
          <w:sz w:val="28"/>
          <w:szCs w:val="28"/>
          <w:lang w:val="uk-UA"/>
        </w:rPr>
        <w:t xml:space="preserve"> під</w:t>
      </w:r>
      <w:r w:rsidR="0047456B" w:rsidRPr="00907B18">
        <w:rPr>
          <w:rFonts w:ascii="Times New Roman" w:hAnsi="Times New Roman" w:cs="Times New Roman"/>
          <w:sz w:val="28"/>
          <w:szCs w:val="24"/>
          <w:lang w:val="uk-UA"/>
        </w:rPr>
        <w:t>тримки та розвитку громадських орга</w:t>
      </w:r>
      <w:r w:rsidR="002B7903">
        <w:rPr>
          <w:rFonts w:ascii="Times New Roman" w:hAnsi="Times New Roman" w:cs="Times New Roman"/>
          <w:sz w:val="28"/>
          <w:szCs w:val="24"/>
          <w:lang w:val="uk-UA"/>
        </w:rPr>
        <w:t xml:space="preserve">нізацій соціального спрямування </w:t>
      </w:r>
      <w:r w:rsidR="002B7903">
        <w:rPr>
          <w:rFonts w:ascii="Times New Roman" w:hAnsi="Times New Roman" w:cs="Times New Roman"/>
          <w:sz w:val="28"/>
          <w:szCs w:val="28"/>
          <w:lang w:val="uk-UA"/>
        </w:rPr>
        <w:t>лише протягом 2025 року.</w:t>
      </w:r>
    </w:p>
    <w:p w:rsidR="00DE66E6" w:rsidRPr="002B7903" w:rsidRDefault="0042019F" w:rsidP="002B7903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kern w:val="28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є кроком у напрямку </w:t>
      </w:r>
      <w:r w:rsidR="00FC1F98">
        <w:rPr>
          <w:rFonts w:ascii="Times New Roman" w:hAnsi="Times New Roman" w:cs="Times New Roman"/>
          <w:sz w:val="28"/>
          <w:szCs w:val="28"/>
          <w:lang w:val="uk-UA"/>
        </w:rPr>
        <w:t xml:space="preserve">взаємодії,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умов для широкого залучення громадського сектору до ефективного вирішення завдань розвитку територіальної громади. А також спільного пошуку нетипових цікавих методів розв’язання проблем громади та встановлення партнерських відносин між владою і громадськими організаціями.  </w:t>
      </w:r>
    </w:p>
    <w:p w:rsidR="00710EC6" w:rsidRPr="002D72E7" w:rsidRDefault="00710EC6" w:rsidP="00DE66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Програма розроблена на основі пропозицій, внесених кожною громадською організацією і передбачає здебільшого надання  фінансової допомоги у частині </w:t>
      </w:r>
      <w:r w:rsidR="0027415F">
        <w:rPr>
          <w:rFonts w:ascii="Times New Roman" w:hAnsi="Times New Roman" w:cs="Times New Roman"/>
          <w:sz w:val="28"/>
          <w:szCs w:val="28"/>
          <w:lang w:val="uk-UA"/>
        </w:rPr>
        <w:t>організації</w:t>
      </w:r>
      <w:r w:rsidR="0027415F" w:rsidRPr="001109C1">
        <w:rPr>
          <w:rFonts w:ascii="Times New Roman" w:hAnsi="Times New Roman" w:cs="Times New Roman"/>
          <w:sz w:val="28"/>
          <w:szCs w:val="28"/>
          <w:lang w:val="uk-UA"/>
        </w:rPr>
        <w:t xml:space="preserve"> та проведення заходів</w:t>
      </w:r>
      <w:r w:rsidR="0027415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09C1">
        <w:rPr>
          <w:rFonts w:ascii="Times New Roman" w:hAnsi="Times New Roman" w:cs="Times New Roman"/>
          <w:sz w:val="28"/>
          <w:szCs w:val="28"/>
          <w:lang w:val="uk-UA"/>
        </w:rPr>
        <w:t>придбання канцелярського приладдя, об</w:t>
      </w:r>
      <w:r w:rsidR="00E92AEF" w:rsidRPr="001109C1">
        <w:rPr>
          <w:rFonts w:ascii="Times New Roman" w:hAnsi="Times New Roman" w:cs="Times New Roman"/>
          <w:sz w:val="28"/>
          <w:szCs w:val="28"/>
          <w:lang w:val="uk-UA"/>
        </w:rPr>
        <w:t xml:space="preserve">слуговування офісної техніки, </w:t>
      </w:r>
      <w:r w:rsidR="00D87698">
        <w:rPr>
          <w:rFonts w:ascii="Times New Roman" w:hAnsi="Times New Roman" w:cs="Times New Roman"/>
          <w:sz w:val="28"/>
          <w:szCs w:val="28"/>
          <w:lang w:val="uk-UA"/>
        </w:rPr>
        <w:t xml:space="preserve">оплати послуг зв’язку та </w:t>
      </w:r>
      <w:r w:rsidR="0027415F">
        <w:rPr>
          <w:rFonts w:ascii="Times New Roman" w:hAnsi="Times New Roman" w:cs="Times New Roman"/>
          <w:sz w:val="28"/>
          <w:szCs w:val="28"/>
          <w:lang w:val="uk-UA"/>
        </w:rPr>
        <w:t xml:space="preserve">користування </w:t>
      </w:r>
      <w:proofErr w:type="spellStart"/>
      <w:r w:rsidR="0027415F">
        <w:rPr>
          <w:rFonts w:ascii="Times New Roman" w:hAnsi="Times New Roman" w:cs="Times New Roman"/>
          <w:sz w:val="28"/>
          <w:szCs w:val="28"/>
          <w:lang w:val="uk-UA"/>
        </w:rPr>
        <w:t>інтернетом</w:t>
      </w:r>
      <w:proofErr w:type="spellEnd"/>
      <w:r w:rsidR="0027415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09C1">
        <w:rPr>
          <w:rFonts w:ascii="Times New Roman" w:hAnsi="Times New Roman" w:cs="Times New Roman"/>
          <w:sz w:val="28"/>
          <w:szCs w:val="28"/>
          <w:lang w:val="uk-UA"/>
        </w:rPr>
        <w:t xml:space="preserve"> заохочення членів організації та в</w:t>
      </w:r>
      <w:r w:rsidR="0027415F">
        <w:rPr>
          <w:rFonts w:ascii="Times New Roman" w:hAnsi="Times New Roman" w:cs="Times New Roman"/>
          <w:sz w:val="28"/>
          <w:szCs w:val="28"/>
          <w:lang w:val="uk-UA"/>
        </w:rPr>
        <w:t>иплату матеріальної  допомоги.</w:t>
      </w:r>
    </w:p>
    <w:p w:rsidR="001109C1" w:rsidRDefault="001109C1" w:rsidP="00710EC6">
      <w:pPr>
        <w:tabs>
          <w:tab w:val="left" w:pos="9781"/>
        </w:tabs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0EC6" w:rsidRPr="00887485" w:rsidRDefault="00710EC6" w:rsidP="00710EC6">
      <w:pPr>
        <w:tabs>
          <w:tab w:val="left" w:pos="9781"/>
        </w:tabs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7485">
        <w:rPr>
          <w:rFonts w:ascii="Times New Roman" w:hAnsi="Times New Roman" w:cs="Times New Roman"/>
          <w:b/>
          <w:sz w:val="28"/>
          <w:szCs w:val="28"/>
          <w:lang w:val="uk-UA"/>
        </w:rPr>
        <w:t>3. Мета Програми</w:t>
      </w:r>
    </w:p>
    <w:p w:rsidR="00710EC6" w:rsidRPr="000A5F7C" w:rsidRDefault="00710EC6" w:rsidP="00710EC6">
      <w:pPr>
        <w:pStyle w:val="a3"/>
        <w:tabs>
          <w:tab w:val="left" w:pos="9781"/>
        </w:tabs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263E47" w:rsidRDefault="00263E47" w:rsidP="00152F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Мета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створення сприятливих передумов для розвитку громадських організацій</w:t>
      </w:r>
      <w:r w:rsidR="0042019F" w:rsidRPr="0047456B">
        <w:rPr>
          <w:rFonts w:ascii="Times New Roman" w:hAnsi="Times New Roman" w:cs="Times New Roman"/>
          <w:sz w:val="28"/>
          <w:szCs w:val="28"/>
          <w:lang w:val="uk-UA"/>
        </w:rPr>
        <w:t>(об’єднань) ветеранів і осіб з інвалідністю</w:t>
      </w:r>
      <w:r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соціального спрямування шляхом надання їм практичної, методичної і фінансової підтримки, налагодження взаємодії, соціального партнерства між органами місцевого самоврядування та громадськими організаціями по захисту прав, соціальних, економічних та інших і</w:t>
      </w:r>
      <w:r w:rsidR="002D72E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нтересів різних соціальних груп населення.</w:t>
      </w:r>
      <w:r w:rsidR="006129C5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10EC6" w:rsidRDefault="00710EC6" w:rsidP="006129C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Завданням міської ради у процесі розвитку громади є створення такого середовища, яке б стимулювало залучення до цього процесу якомога ширші верстви населення, встановлення партнерських відносин між владою і громадськими об</w:t>
      </w:r>
      <w:r w:rsidRPr="00825C01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єднаннями та громадянами.</w:t>
      </w:r>
    </w:p>
    <w:p w:rsidR="00F03301" w:rsidRPr="00A6396A" w:rsidRDefault="00F03301" w:rsidP="00F03301">
      <w:pPr>
        <w:tabs>
          <w:tab w:val="left" w:pos="851"/>
        </w:tabs>
        <w:spacing w:after="0" w:line="326" w:lineRule="exact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33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Мета Програми пов’язана з пріоритетним напрямком, визначеним Стратегією розвитку Козятинської міської територіальної громади до 2030 року, затвердженої рішенням 12 сесії міської ради 8 скликання від 24.06.2021 року № 361- </w:t>
      </w:r>
      <w:r w:rsidRPr="00F033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2D72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ІІІ, а саме: Стратегічнаціль</w:t>
      </w:r>
      <w:r w:rsidR="00A6396A" w:rsidRPr="00A6396A">
        <w:rPr>
          <w:rFonts w:ascii="Times New Roman" w:hAnsi="Times New Roman" w:cs="Times New Roman"/>
          <w:sz w:val="28"/>
          <w:szCs w:val="28"/>
          <w:lang w:val="uk-UA"/>
        </w:rPr>
        <w:t>5.Соціально зближена і безпечна громада</w:t>
      </w:r>
      <w:r w:rsidR="00A6396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396A" w:rsidRPr="001A12F8">
        <w:rPr>
          <w:rFonts w:ascii="Times New Roman" w:hAnsi="Times New Roman" w:cs="Times New Roman"/>
          <w:sz w:val="28"/>
          <w:szCs w:val="28"/>
          <w:lang w:val="uk-UA"/>
        </w:rPr>
        <w:t xml:space="preserve">Оперативна ціль 5.1. </w:t>
      </w:r>
      <w:proofErr w:type="spellStart"/>
      <w:r w:rsidR="00A6396A" w:rsidRPr="00A6396A">
        <w:rPr>
          <w:rFonts w:ascii="Times New Roman" w:hAnsi="Times New Roman" w:cs="Times New Roman"/>
          <w:sz w:val="28"/>
          <w:szCs w:val="28"/>
        </w:rPr>
        <w:t>Об`єднана</w:t>
      </w:r>
      <w:proofErr w:type="spellEnd"/>
      <w:r w:rsidR="00A6396A" w:rsidRPr="00A639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A6396A" w:rsidRPr="00A6396A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A6396A" w:rsidRPr="00A6396A">
        <w:rPr>
          <w:rFonts w:ascii="Times New Roman" w:hAnsi="Times New Roman" w:cs="Times New Roman"/>
          <w:sz w:val="28"/>
          <w:szCs w:val="28"/>
        </w:rPr>
        <w:t>іальнозближена</w:t>
      </w:r>
      <w:proofErr w:type="spellEnd"/>
      <w:r w:rsidR="00A6396A" w:rsidRPr="00A6396A">
        <w:rPr>
          <w:rFonts w:ascii="Times New Roman" w:hAnsi="Times New Roman" w:cs="Times New Roman"/>
          <w:sz w:val="28"/>
          <w:szCs w:val="28"/>
        </w:rPr>
        <w:t xml:space="preserve"> громада</w:t>
      </w:r>
      <w:r w:rsidR="00A639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03301" w:rsidRPr="00A6396A" w:rsidRDefault="00F03301" w:rsidP="006129C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29C5" w:rsidRDefault="006129C5" w:rsidP="006129C5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41AF" w:rsidRDefault="00C60AD1" w:rsidP="00FC41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0AD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4</w:t>
      </w:r>
      <w:r w:rsidR="00FC41AF" w:rsidRPr="00907B1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FC41AF" w:rsidRPr="00907B18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B2261">
        <w:rPr>
          <w:rFonts w:ascii="Times New Roman" w:hAnsi="Times New Roman" w:cs="Times New Roman"/>
          <w:b/>
          <w:sz w:val="28"/>
          <w:szCs w:val="28"/>
          <w:lang w:val="uk-UA"/>
        </w:rPr>
        <w:t>бгрунтування</w:t>
      </w:r>
      <w:proofErr w:type="spellEnd"/>
      <w:r w:rsidR="00DB226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шляхів і засобів розв’язання проблеми</w:t>
      </w:r>
    </w:p>
    <w:p w:rsidR="00FC41AF" w:rsidRDefault="00FC41AF" w:rsidP="00FC41A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0EA7" w:rsidRPr="00907B18" w:rsidRDefault="00BE7BF3" w:rsidP="00320EA7">
      <w:pPr>
        <w:pStyle w:val="a5"/>
        <w:shd w:val="clear" w:color="auto" w:fill="FFFFFF"/>
        <w:spacing w:before="0" w:beforeAutospacing="0" w:after="0" w:afterAutospacing="0"/>
        <w:ind w:firstLine="700"/>
        <w:jc w:val="both"/>
        <w:rPr>
          <w:spacing w:val="-4"/>
          <w:sz w:val="28"/>
          <w:szCs w:val="28"/>
        </w:rPr>
      </w:pPr>
      <w:r>
        <w:rPr>
          <w:color w:val="000000" w:themeColor="text1"/>
          <w:sz w:val="28"/>
          <w:szCs w:val="28"/>
        </w:rPr>
        <w:t>Програма</w:t>
      </w:r>
      <w:r w:rsidR="00320EA7" w:rsidRPr="00907B18">
        <w:rPr>
          <w:color w:val="000000" w:themeColor="text1"/>
          <w:sz w:val="28"/>
          <w:szCs w:val="28"/>
        </w:rPr>
        <w:t xml:space="preserve"> спрямована на </w:t>
      </w:r>
      <w:r w:rsidR="00320EA7" w:rsidRPr="00907B18">
        <w:rPr>
          <w:sz w:val="28"/>
          <w:szCs w:val="28"/>
        </w:rPr>
        <w:t xml:space="preserve">забезпечення ефективного механізму налагодження комунікацій та створення сприятливих умов для розвитку  </w:t>
      </w:r>
      <w:r>
        <w:rPr>
          <w:sz w:val="28"/>
          <w:szCs w:val="28"/>
        </w:rPr>
        <w:t>громадських організацій (об’єднань)</w:t>
      </w:r>
      <w:r w:rsidR="005B114B">
        <w:rPr>
          <w:sz w:val="28"/>
          <w:szCs w:val="28"/>
        </w:rPr>
        <w:t xml:space="preserve"> ветерані</w:t>
      </w:r>
      <w:r w:rsidR="00DC139F">
        <w:rPr>
          <w:sz w:val="28"/>
          <w:szCs w:val="28"/>
        </w:rPr>
        <w:t>в</w:t>
      </w:r>
      <w:r w:rsidR="005B114B">
        <w:rPr>
          <w:sz w:val="28"/>
          <w:szCs w:val="28"/>
        </w:rPr>
        <w:t xml:space="preserve"> і осіб з інвалідністю, </w:t>
      </w:r>
      <w:r w:rsidR="005B114B">
        <w:rPr>
          <w:color w:val="000000"/>
          <w:sz w:val="28"/>
          <w:szCs w:val="28"/>
        </w:rPr>
        <w:t>громадських організацій</w:t>
      </w:r>
      <w:r w:rsidR="005B114B" w:rsidRPr="007F6C85">
        <w:rPr>
          <w:color w:val="000000"/>
          <w:sz w:val="28"/>
          <w:szCs w:val="28"/>
        </w:rPr>
        <w:t>, які представляють інтереси постраждалих внаслідок Чорнобильської катастрофи</w:t>
      </w:r>
      <w:r w:rsidR="00DC139F">
        <w:rPr>
          <w:color w:val="000000"/>
          <w:sz w:val="28"/>
          <w:szCs w:val="28"/>
        </w:rPr>
        <w:t>.</w:t>
      </w:r>
      <w:r w:rsidR="00320EA7" w:rsidRPr="00907B18">
        <w:rPr>
          <w:spacing w:val="-4"/>
          <w:sz w:val="28"/>
          <w:szCs w:val="28"/>
        </w:rPr>
        <w:t xml:space="preserve">Розв’язання проблем у сфері підтримки та розвитку </w:t>
      </w:r>
      <w:r>
        <w:rPr>
          <w:sz w:val="28"/>
          <w:szCs w:val="28"/>
        </w:rPr>
        <w:t xml:space="preserve">громадських організацій (об’єднань) </w:t>
      </w:r>
      <w:r w:rsidR="00320EA7" w:rsidRPr="00907B18">
        <w:rPr>
          <w:spacing w:val="-4"/>
          <w:sz w:val="28"/>
          <w:szCs w:val="28"/>
        </w:rPr>
        <w:t>передбачає:</w:t>
      </w:r>
    </w:p>
    <w:p w:rsidR="00320EA7" w:rsidRPr="00907B18" w:rsidRDefault="00320EA7" w:rsidP="00320EA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 дотримання у діяльності органів місцевого самоврядування принципів відкритості, прозорості, публічності щодо 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співпраці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907B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громадянськ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ими організаціями</w:t>
      </w:r>
      <w:r w:rsidRPr="00907B18">
        <w:rPr>
          <w:rFonts w:ascii="Times New Roman" w:hAnsi="Times New Roman" w:cs="Times New Roman"/>
          <w:spacing w:val="-4"/>
          <w:sz w:val="28"/>
          <w:szCs w:val="28"/>
          <w:lang w:val="uk-UA"/>
        </w:rPr>
        <w:t>;</w:t>
      </w:r>
    </w:p>
    <w:p w:rsidR="00320EA7" w:rsidRPr="00907B18" w:rsidRDefault="00320EA7" w:rsidP="00320EA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>- 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статутної діяльності, ініціатив та заходів громадських організацій </w:t>
      </w:r>
      <w:r w:rsidR="009B307F">
        <w:rPr>
          <w:rFonts w:ascii="Times New Roman" w:hAnsi="Times New Roman" w:cs="Times New Roman"/>
          <w:sz w:val="28"/>
          <w:szCs w:val="28"/>
          <w:lang w:val="uk-UA"/>
        </w:rPr>
        <w:t>( об’єднання) ветерані</w:t>
      </w:r>
      <w:r w:rsidR="00DC139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9B307F">
        <w:rPr>
          <w:rFonts w:ascii="Times New Roman" w:hAnsi="Times New Roman" w:cs="Times New Roman"/>
          <w:sz w:val="28"/>
          <w:szCs w:val="28"/>
          <w:lang w:val="uk-UA"/>
        </w:rPr>
        <w:t xml:space="preserve"> і осіб з інвалідністю</w:t>
      </w:r>
      <w:r w:rsidR="00DC139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, </w:t>
      </w:r>
      <w:r w:rsidR="00DC139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громадських організацій</w:t>
      </w:r>
      <w:r w:rsidR="00DC139F" w:rsidRPr="007F6C8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 які представляють інтереси постраждалих внаслідок Чорнобильської катастрофи</w:t>
      </w:r>
      <w:r w:rsidR="00DC139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:rsidR="00DC139F" w:rsidRDefault="00320EA7" w:rsidP="00320EA7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 </w:t>
      </w:r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підтримка </w:t>
      </w:r>
      <w:proofErr w:type="spellStart"/>
      <w:r w:rsidRPr="00907B18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907B18">
        <w:rPr>
          <w:rFonts w:ascii="Times New Roman" w:hAnsi="Times New Roman" w:cs="Times New Roman"/>
          <w:sz w:val="28"/>
          <w:szCs w:val="28"/>
          <w:lang w:val="uk-UA"/>
        </w:rPr>
        <w:t xml:space="preserve"> та заходів соціального спрямування</w:t>
      </w:r>
      <w:r w:rsidR="00DC139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E66E6" w:rsidRPr="009113B3" w:rsidRDefault="00AC0A60" w:rsidP="00AC0A6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</w:t>
      </w:r>
      <w:r w:rsidR="00FA27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аходи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реалізації Програми наведені в Д</w:t>
      </w:r>
      <w:r w:rsidR="009113B3" w:rsidRPr="009113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одатку №1.</w:t>
      </w:r>
    </w:p>
    <w:p w:rsidR="00D72FD0" w:rsidRDefault="00D72FD0" w:rsidP="00D72FD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72F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D72FD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9C1E47" w:rsidRPr="009C1E47" w:rsidRDefault="00FA272A" w:rsidP="009C1E47">
      <w:p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9C1E47" w:rsidRPr="009C1E47">
        <w:rPr>
          <w:rFonts w:ascii="Times New Roman" w:hAnsi="Times New Roman" w:cs="Times New Roman"/>
          <w:b/>
          <w:sz w:val="28"/>
          <w:szCs w:val="28"/>
          <w:lang w:val="uk-UA" w:eastAsia="ru-RU"/>
        </w:rPr>
        <w:t>Показники результативності   Програми</w:t>
      </w:r>
    </w:p>
    <w:tbl>
      <w:tblPr>
        <w:tblW w:w="65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/>
      </w:tblPr>
      <w:tblGrid>
        <w:gridCol w:w="34"/>
        <w:gridCol w:w="610"/>
        <w:gridCol w:w="65"/>
        <w:gridCol w:w="1985"/>
        <w:gridCol w:w="992"/>
        <w:gridCol w:w="1276"/>
        <w:gridCol w:w="142"/>
        <w:gridCol w:w="1417"/>
      </w:tblGrid>
      <w:tr w:rsidR="00540E0E" w:rsidRPr="009C1E47" w:rsidTr="00540E0E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№</w:t>
            </w:r>
          </w:p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Назва показника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Одиниця вимір</w:t>
            </w:r>
            <w:r w:rsidRPr="009C1E47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 xml:space="preserve">у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 xml:space="preserve">Вихідні дані на початок дії </w:t>
            </w:r>
            <w:r w:rsidRPr="009C1E47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Програми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ind w:left="34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 xml:space="preserve">Всього на період дії </w:t>
            </w:r>
            <w:r w:rsidRPr="009C1E47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Програми</w:t>
            </w:r>
          </w:p>
        </w:tc>
      </w:tr>
      <w:tr w:rsidR="00540E0E" w:rsidRPr="009C1E47" w:rsidTr="00540E0E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Показники затрат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</w:tr>
      <w:tr w:rsidR="00540E0E" w:rsidRPr="009C1E47" w:rsidTr="00540E0E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9C1E47">
            <w:pPr>
              <w:numPr>
                <w:ilvl w:val="0"/>
                <w:numId w:val="12"/>
              </w:numPr>
              <w:tabs>
                <w:tab w:val="clear" w:pos="750"/>
                <w:tab w:val="num" w:pos="360"/>
                <w:tab w:val="num" w:pos="460"/>
                <w:tab w:val="left" w:pos="6255"/>
              </w:tabs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Придбання предметів та матеріалів,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33420,00</w:t>
            </w:r>
          </w:p>
        </w:tc>
      </w:tr>
      <w:tr w:rsidR="00540E0E" w:rsidRPr="009C1E47" w:rsidTr="00540E0E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9C1E47">
            <w:pPr>
              <w:numPr>
                <w:ilvl w:val="0"/>
                <w:numId w:val="12"/>
              </w:numPr>
              <w:tabs>
                <w:tab w:val="clear" w:pos="750"/>
                <w:tab w:val="num" w:pos="360"/>
                <w:tab w:val="num" w:pos="460"/>
                <w:tab w:val="left" w:pos="6255"/>
              </w:tabs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Оплата послуг (крім комунальних)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7200,00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91500,00</w:t>
            </w:r>
          </w:p>
        </w:tc>
      </w:tr>
      <w:tr w:rsidR="00540E0E" w:rsidRPr="009C1E47" w:rsidTr="00540E0E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9C1E47">
            <w:pPr>
              <w:numPr>
                <w:ilvl w:val="0"/>
                <w:numId w:val="12"/>
              </w:numPr>
              <w:tabs>
                <w:tab w:val="clear" w:pos="750"/>
                <w:tab w:val="num" w:pos="360"/>
                <w:tab w:val="num" w:pos="460"/>
                <w:tab w:val="left" w:pos="6255"/>
              </w:tabs>
              <w:ind w:lef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Матеріальна допомога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грн.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152800,00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9C1E4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166900,00</w:t>
            </w:r>
          </w:p>
        </w:tc>
      </w:tr>
      <w:tr w:rsidR="00540E0E" w:rsidRPr="009C1E47" w:rsidTr="00540E0E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num" w:pos="34"/>
                <w:tab w:val="left" w:pos="6255"/>
              </w:tabs>
              <w:ind w:lef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1E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C1E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Показники</w:t>
            </w:r>
            <w:proofErr w:type="spellEnd"/>
            <w:r w:rsidRPr="009C1E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продукту</w:t>
            </w:r>
            <w:r w:rsidRPr="009C1E4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0E0E" w:rsidRPr="009C1E47" w:rsidTr="00540E0E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num" w:pos="34"/>
                <w:tab w:val="left" w:pos="6255"/>
              </w:tabs>
              <w:ind w:left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1E4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1E4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Кількість одержувачів фінансової підтримки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C1E4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к-ть</w:t>
            </w:r>
            <w:proofErr w:type="spellEnd"/>
            <w:r w:rsidRPr="009C1E4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1E4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1E4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540E0E" w:rsidRPr="009C1E47" w:rsidTr="00540E0E"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num" w:pos="34"/>
                <w:tab w:val="left" w:pos="6255"/>
              </w:tabs>
              <w:ind w:left="34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9C1E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ІІ</w:t>
            </w:r>
            <w:r w:rsidRPr="009C1E4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C1E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Показники</w:t>
            </w:r>
            <w:proofErr w:type="spellEnd"/>
            <w:r w:rsidRPr="009C1E4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ефективності Програми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0E0E" w:rsidRPr="009C1E47" w:rsidTr="00540E0E">
        <w:trPr>
          <w:trHeight w:val="1587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num" w:pos="34"/>
                <w:tab w:val="left" w:pos="6255"/>
              </w:tabs>
              <w:ind w:left="3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1E4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9C1E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1E4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Середній розмір фінансової підтримки на одну 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1E4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1E4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32000,00</w:t>
            </w:r>
          </w:p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1E4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41688,57</w:t>
            </w:r>
          </w:p>
        </w:tc>
      </w:tr>
      <w:tr w:rsidR="00540E0E" w:rsidRPr="009C1E47" w:rsidTr="00540E0E">
        <w:trPr>
          <w:trHeight w:val="339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num" w:pos="34"/>
                <w:tab w:val="left" w:pos="6255"/>
              </w:tabs>
              <w:ind w:left="3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9C1E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І</w:t>
            </w:r>
            <w:r w:rsidRPr="009C1E4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9C1E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Показники</w:t>
            </w:r>
            <w:proofErr w:type="spellEnd"/>
            <w:r w:rsidRPr="009C1E4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якості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0E0E" w:rsidRPr="009C1E47" w:rsidTr="00540E0E">
        <w:trPr>
          <w:trHeight w:val="1059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num" w:pos="34"/>
                <w:tab w:val="left" w:pos="6255"/>
              </w:tabs>
              <w:ind w:left="34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1E4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9C1E4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1E4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Питома вага ГО, які отримали фінансову підтримку, від кількості ГО, </w:t>
            </w:r>
            <w:r w:rsidRPr="009C1E4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 xml:space="preserve">які звернулись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1E4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%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9C1E4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40E0E" w:rsidRPr="009C1E47" w:rsidRDefault="00540E0E" w:rsidP="00A249C6">
            <w:pPr>
              <w:tabs>
                <w:tab w:val="left" w:pos="62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1E4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540E0E" w:rsidRPr="009C1E47" w:rsidTr="00540E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rPr>
          <w:gridBefore w:val="1"/>
          <w:gridAfter w:val="2"/>
          <w:wBefore w:w="34" w:type="dxa"/>
          <w:wAfter w:w="1559" w:type="dxa"/>
        </w:trPr>
        <w:tc>
          <w:tcPr>
            <w:tcW w:w="610" w:type="dxa"/>
          </w:tcPr>
          <w:p w:rsidR="00540E0E" w:rsidRPr="009C1E47" w:rsidRDefault="00540E0E" w:rsidP="00A249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18" w:type="dxa"/>
            <w:gridSpan w:val="4"/>
          </w:tcPr>
          <w:p w:rsidR="00540E0E" w:rsidRPr="009C1E47" w:rsidRDefault="00540E0E" w:rsidP="00A249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B633B" w:rsidRDefault="00DB633B" w:rsidP="009C1E4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633B" w:rsidRDefault="00DB633B" w:rsidP="009C1E4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633B" w:rsidRDefault="00DB633B" w:rsidP="009C1E4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41AF" w:rsidRPr="00907B18" w:rsidRDefault="009C1E47" w:rsidP="009C1E47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D636E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710EC6" w:rsidRPr="006129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C41AF" w:rsidRPr="00907B18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D30636">
        <w:rPr>
          <w:rFonts w:ascii="Times New Roman" w:hAnsi="Times New Roman" w:cs="Times New Roman"/>
          <w:b/>
          <w:sz w:val="28"/>
          <w:szCs w:val="28"/>
          <w:lang w:val="uk-UA"/>
        </w:rPr>
        <w:t>бсяги та джерела фінансування</w:t>
      </w:r>
    </w:p>
    <w:p w:rsidR="00FC41AF" w:rsidRDefault="00FC41AF" w:rsidP="00FC41A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B4BDE" w:rsidRPr="005B4BDE" w:rsidRDefault="005B4BDE" w:rsidP="005B4B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4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Фінансування завдань і заходів Програми планується здійснювати за рахунок коштів бюджету громади. Фінансування заходів Програми здійснюється у межах видатків, передбачених в бюджеті Козятинської міської територіальної громади. Обсяг бюджетних коштів визначається виходячи із фінансової можливості бюджету Козятинської міської територіальної громади. </w:t>
      </w:r>
    </w:p>
    <w:p w:rsidR="005B4BDE" w:rsidRPr="005B4BDE" w:rsidRDefault="005B4BDE" w:rsidP="005B4B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4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Прогнозовані суми фінансування відповідно до напрямків діяльності та заходів наведені в додатку 1 до Програми. </w:t>
      </w:r>
    </w:p>
    <w:p w:rsidR="005B4BDE" w:rsidRDefault="005B4BDE" w:rsidP="005B4B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B4B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Програми у повному обсязі можливе лише за умови стабільного фінансування її складових.</w:t>
      </w:r>
    </w:p>
    <w:p w:rsidR="005B4BDE" w:rsidRPr="005B4BDE" w:rsidRDefault="005B4BDE" w:rsidP="005B4BD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10EC6" w:rsidRDefault="00F063B3" w:rsidP="005B4BDE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B4BDE" w:rsidRPr="005B4BDE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Ресурсне забезпечення  Програми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4"/>
        <w:gridCol w:w="1984"/>
        <w:gridCol w:w="3617"/>
        <w:gridCol w:w="1659"/>
      </w:tblGrid>
      <w:tr w:rsidR="00540E0E" w:rsidRPr="005B4BDE" w:rsidTr="00540E0E">
        <w:trPr>
          <w:gridAfter w:val="2"/>
          <w:wAfter w:w="5276" w:type="dxa"/>
          <w:trHeight w:val="276"/>
        </w:trPr>
        <w:tc>
          <w:tcPr>
            <w:tcW w:w="3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0E" w:rsidRPr="005B4BDE" w:rsidRDefault="00540E0E" w:rsidP="005B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B4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0E" w:rsidRPr="005B4BDE" w:rsidRDefault="00540E0E" w:rsidP="005B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B4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Обсяг </w:t>
            </w:r>
            <w:proofErr w:type="spellStart"/>
            <w:r w:rsidRPr="005B4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фінансуваня</w:t>
            </w:r>
            <w:proofErr w:type="spellEnd"/>
            <w:r w:rsidRPr="005B4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всього /</w:t>
            </w:r>
            <w:proofErr w:type="spellStart"/>
            <w:r w:rsidRPr="005B4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грн</w:t>
            </w:r>
            <w:proofErr w:type="spellEnd"/>
            <w:r w:rsidRPr="005B4B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/.</w:t>
            </w:r>
          </w:p>
          <w:p w:rsidR="00540E0E" w:rsidRPr="005B4BDE" w:rsidRDefault="00540E0E" w:rsidP="005B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540E0E" w:rsidRPr="005B4BDE" w:rsidTr="00E40E9E">
        <w:trPr>
          <w:trHeight w:val="276"/>
        </w:trPr>
        <w:tc>
          <w:tcPr>
            <w:tcW w:w="3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E0E" w:rsidRPr="005B4BDE" w:rsidRDefault="00540E0E" w:rsidP="005B4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E0E" w:rsidRPr="005B4BDE" w:rsidRDefault="00540E0E" w:rsidP="005B4B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61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40E0E" w:rsidRPr="005B4BDE" w:rsidRDefault="00540E0E" w:rsidP="005B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nil"/>
              <w:right w:val="nil"/>
            </w:tcBorders>
          </w:tcPr>
          <w:p w:rsidR="00540E0E" w:rsidRPr="005B4BDE" w:rsidRDefault="00540E0E" w:rsidP="005B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540E0E" w:rsidRPr="005B4BDE" w:rsidTr="00540E0E">
        <w:trPr>
          <w:trHeight w:val="346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0E" w:rsidRPr="005B4BDE" w:rsidRDefault="00540E0E" w:rsidP="005B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4B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Міський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0E" w:rsidRPr="00F063B3" w:rsidRDefault="00540E0E" w:rsidP="005B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29182</w:t>
            </w:r>
            <w:r w:rsidRPr="00F063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3617" w:type="dxa"/>
            <w:vMerge/>
            <w:tcBorders>
              <w:left w:val="single" w:sz="4" w:space="0" w:color="auto"/>
              <w:right w:val="nil"/>
            </w:tcBorders>
          </w:tcPr>
          <w:p w:rsidR="00540E0E" w:rsidRPr="00F063B3" w:rsidRDefault="00540E0E" w:rsidP="005B4BDE">
            <w:pPr>
              <w:spacing w:after="0" w:line="240" w:lineRule="auto"/>
              <w:ind w:left="-350" w:firstLine="3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659" w:type="dxa"/>
            <w:vMerge/>
            <w:tcBorders>
              <w:left w:val="nil"/>
              <w:right w:val="nil"/>
            </w:tcBorders>
          </w:tcPr>
          <w:p w:rsidR="00540E0E" w:rsidRPr="00F063B3" w:rsidRDefault="00540E0E" w:rsidP="005B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540E0E" w:rsidRPr="005B4BDE" w:rsidTr="00540E0E">
        <w:trPr>
          <w:trHeight w:val="120"/>
        </w:trPr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0E" w:rsidRPr="005B4BDE" w:rsidRDefault="00540E0E" w:rsidP="005B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val="uk-UA" w:eastAsia="ru-RU"/>
              </w:rPr>
            </w:pPr>
            <w:r w:rsidRPr="005B4BD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Кошти інших джерел не заборонених законодавством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0E" w:rsidRPr="005B4BDE" w:rsidRDefault="00540E0E" w:rsidP="005B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B4B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3617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540E0E" w:rsidRPr="005B4BDE" w:rsidRDefault="00540E0E" w:rsidP="005B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9" w:type="dxa"/>
            <w:vMerge/>
            <w:tcBorders>
              <w:left w:val="nil"/>
              <w:bottom w:val="nil"/>
              <w:right w:val="nil"/>
            </w:tcBorders>
          </w:tcPr>
          <w:p w:rsidR="00540E0E" w:rsidRPr="005B4BDE" w:rsidRDefault="00540E0E" w:rsidP="005B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5B4BDE" w:rsidRDefault="005B4BDE" w:rsidP="005B4BDE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C6" w:rsidRPr="003D0304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505449">
        <w:rPr>
          <w:rFonts w:ascii="Times New Roman" w:hAnsi="Times New Roman" w:cs="Times New Roman"/>
          <w:sz w:val="28"/>
          <w:szCs w:val="28"/>
          <w:lang w:val="uk-UA"/>
        </w:rPr>
        <w:t>Головним розпорядником коштів є управління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оціальної політики Козятинської </w:t>
      </w:r>
      <w:r w:rsidRPr="00505449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  Громадські організації, які отримують фінансову підтримку, погоджують використання бюджетних коштів з управлінням с</w:t>
      </w:r>
      <w:r w:rsidR="0009612D">
        <w:rPr>
          <w:rFonts w:ascii="Times New Roman" w:hAnsi="Times New Roman" w:cs="Times New Roman"/>
          <w:sz w:val="28"/>
          <w:szCs w:val="28"/>
          <w:lang w:val="uk-UA"/>
        </w:rPr>
        <w:t>оціальної політики міської ради.</w:t>
      </w:r>
    </w:p>
    <w:p w:rsidR="00710EC6" w:rsidRDefault="00710EC6" w:rsidP="00710EC6">
      <w:pPr>
        <w:pStyle w:val="a3"/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0F3151" w:rsidRPr="00F96647" w:rsidRDefault="000F3151" w:rsidP="00F96647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6647">
        <w:rPr>
          <w:rFonts w:ascii="Times New Roman" w:hAnsi="Times New Roman" w:cs="Times New Roman"/>
          <w:b/>
          <w:sz w:val="28"/>
          <w:szCs w:val="28"/>
          <w:lang w:val="uk-UA"/>
        </w:rPr>
        <w:t>Строки та етапи виконання Програми</w:t>
      </w:r>
    </w:p>
    <w:p w:rsidR="000F3151" w:rsidRDefault="000F3151" w:rsidP="000F3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F3151" w:rsidRDefault="00C52247" w:rsidP="004C07FC">
      <w:pPr>
        <w:spacing w:after="0" w:line="240" w:lineRule="auto"/>
        <w:ind w:left="390" w:firstLine="31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Програма розрахована на 1 рік</w:t>
      </w:r>
      <w:r w:rsidR="004B1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F3151" w:rsidRPr="000F3151" w:rsidRDefault="000F3151" w:rsidP="000F3151">
      <w:pPr>
        <w:spacing w:after="0" w:line="240" w:lineRule="auto"/>
        <w:ind w:left="3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0EC6" w:rsidRPr="00C57E2F" w:rsidRDefault="000F3151" w:rsidP="00710EC6">
      <w:pPr>
        <w:spacing w:after="0" w:line="240" w:lineRule="auto"/>
        <w:ind w:left="45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C21FA8">
        <w:rPr>
          <w:rFonts w:ascii="Times New Roman" w:hAnsi="Times New Roman" w:cs="Times New Roman"/>
          <w:b/>
          <w:sz w:val="28"/>
          <w:szCs w:val="28"/>
          <w:lang w:val="uk-UA"/>
        </w:rPr>
        <w:t>. Очікувані результати виконання Програми</w:t>
      </w:r>
    </w:p>
    <w:p w:rsidR="00710EC6" w:rsidRPr="00505449" w:rsidRDefault="00710EC6" w:rsidP="00710EC6">
      <w:pPr>
        <w:pStyle w:val="a3"/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10EC6" w:rsidRDefault="00710EC6" w:rsidP="00710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У результаті виконання Програми очікується:</w:t>
      </w:r>
    </w:p>
    <w:p w:rsidR="00C21FA8" w:rsidRDefault="00C21FA8" w:rsidP="00C21F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сприятливих умов для самореалізації та підвищення активності представників гр</w:t>
      </w:r>
      <w:r w:rsidR="00DC139F">
        <w:rPr>
          <w:rFonts w:ascii="Times New Roman" w:hAnsi="Times New Roman" w:cs="Times New Roman"/>
          <w:sz w:val="28"/>
          <w:szCs w:val="28"/>
          <w:lang w:val="uk-UA"/>
        </w:rPr>
        <w:t xml:space="preserve">омадських організацій ветеранів і </w:t>
      </w:r>
      <w:r w:rsidR="00DC139F" w:rsidRPr="00DC139F">
        <w:rPr>
          <w:rFonts w:ascii="Times New Roman" w:hAnsi="Times New Roman" w:cs="Times New Roman"/>
          <w:sz w:val="28"/>
          <w:szCs w:val="28"/>
          <w:lang w:val="uk-UA"/>
        </w:rPr>
        <w:t xml:space="preserve">осіб з інвалідністю, </w:t>
      </w:r>
      <w:r w:rsidR="00DC139F" w:rsidRPr="00DC139F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громадських організацій</w:t>
      </w:r>
      <w:r w:rsidR="00DC139F" w:rsidRPr="00DC139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DC139F" w:rsidRPr="007F6C85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які представляють інтереси постраждалих внаслідок Чорнобильської катастрофи</w:t>
      </w:r>
      <w:r w:rsidR="00DC139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;</w:t>
      </w:r>
    </w:p>
    <w:p w:rsidR="00710EC6" w:rsidRPr="00C21FA8" w:rsidRDefault="00710EC6" w:rsidP="00C21F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FA8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поліпшення організаційної і фінансової спроможності реалізації статутної діяльності громадських об’єднань шляхом надання їм фінансової підтримки;</w:t>
      </w:r>
    </w:p>
    <w:p w:rsidR="00710EC6" w:rsidRPr="00C21FA8" w:rsidRDefault="00710EC6" w:rsidP="00C21F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FA8">
        <w:rPr>
          <w:rFonts w:ascii="Times New Roman" w:hAnsi="Times New Roman" w:cs="Times New Roman"/>
          <w:sz w:val="28"/>
          <w:szCs w:val="28"/>
          <w:lang w:val="uk-UA"/>
        </w:rPr>
        <w:t>сприяння безпосередній участі громадян у вирішенні проблем територіальної громади ;</w:t>
      </w:r>
    </w:p>
    <w:p w:rsidR="00710EC6" w:rsidRPr="00C21FA8" w:rsidRDefault="00710EC6" w:rsidP="00C21F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FA8">
        <w:rPr>
          <w:rFonts w:ascii="Times New Roman" w:hAnsi="Times New Roman" w:cs="Times New Roman"/>
          <w:sz w:val="28"/>
          <w:szCs w:val="28"/>
          <w:lang w:val="uk-UA"/>
        </w:rPr>
        <w:t>залучення громадських об</w:t>
      </w:r>
      <w:r w:rsidRPr="00C21FA8">
        <w:rPr>
          <w:rFonts w:ascii="Times New Roman" w:hAnsi="Times New Roman" w:cs="Times New Roman"/>
          <w:sz w:val="28"/>
          <w:szCs w:val="28"/>
        </w:rPr>
        <w:t>’</w:t>
      </w:r>
      <w:r w:rsidRPr="00C21FA8">
        <w:rPr>
          <w:rFonts w:ascii="Times New Roman" w:hAnsi="Times New Roman" w:cs="Times New Roman"/>
          <w:sz w:val="28"/>
          <w:szCs w:val="28"/>
          <w:lang w:val="uk-UA"/>
        </w:rPr>
        <w:t>єднань до виконання суспільно значимих для громади завдань.</w:t>
      </w:r>
    </w:p>
    <w:p w:rsidR="00710EC6" w:rsidRDefault="00710EC6" w:rsidP="007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У результаті виконання Програми буде покращена співпраця органів           місцевого самоврядування з громадськими організаціями.</w:t>
      </w:r>
    </w:p>
    <w:p w:rsidR="007057DE" w:rsidRDefault="007057DE" w:rsidP="00705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673B" w:rsidRPr="00907B18" w:rsidRDefault="000F3151" w:rsidP="0071673B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="0071673B" w:rsidRPr="0090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. К</w:t>
      </w:r>
      <w:r w:rsidR="003966E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оординація та контроль за виконанням </w:t>
      </w:r>
      <w:r w:rsidR="0071673B" w:rsidRPr="00907B18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3966E6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рограми</w:t>
      </w:r>
    </w:p>
    <w:p w:rsidR="0071673B" w:rsidRPr="00907B18" w:rsidRDefault="0071673B" w:rsidP="0071673B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F0A2C" w:rsidRDefault="00EF0A2C" w:rsidP="00EF0A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цієї Програм</w:t>
      </w:r>
      <w:r w:rsidR="00DC13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забезпечується спів</w:t>
      </w:r>
      <w:r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виконавцями Програми, координація діяльності щодо вико</w:t>
      </w:r>
      <w:r w:rsidR="00F27A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нання заходів Програми покладається</w:t>
      </w:r>
      <w:r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Управління соціальної пол</w:t>
      </w:r>
      <w:r w:rsidR="002F4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ітики Козятинської міської ради.</w:t>
      </w:r>
    </w:p>
    <w:p w:rsidR="0063715E" w:rsidRDefault="0063715E" w:rsidP="0063715E">
      <w:pPr>
        <w:pStyle w:val="1"/>
        <w:shd w:val="clear" w:color="auto" w:fill="auto"/>
        <w:tabs>
          <w:tab w:val="left" w:pos="709"/>
        </w:tabs>
        <w:ind w:firstLine="0"/>
        <w:jc w:val="both"/>
        <w:rPr>
          <w:color w:val="auto"/>
          <w:sz w:val="28"/>
          <w:szCs w:val="28"/>
          <w:lang w:val="uk-UA"/>
        </w:rPr>
      </w:pPr>
      <w:proofErr w:type="spellStart"/>
      <w:r w:rsidRPr="00A54A69">
        <w:rPr>
          <w:color w:val="auto"/>
          <w:sz w:val="28"/>
          <w:szCs w:val="28"/>
        </w:rPr>
        <w:t>Моніторинг</w:t>
      </w:r>
      <w:proofErr w:type="spellEnd"/>
      <w:r w:rsidRPr="00A54A69">
        <w:rPr>
          <w:color w:val="auto"/>
          <w:sz w:val="28"/>
          <w:szCs w:val="28"/>
        </w:rPr>
        <w:t xml:space="preserve"> та </w:t>
      </w:r>
      <w:proofErr w:type="spellStart"/>
      <w:r w:rsidRPr="00A54A69">
        <w:rPr>
          <w:color w:val="auto"/>
          <w:sz w:val="28"/>
          <w:szCs w:val="28"/>
        </w:rPr>
        <w:t>аналізвиконаннязавданьпрограм</w:t>
      </w:r>
      <w:proofErr w:type="spellEnd"/>
      <w:r>
        <w:rPr>
          <w:color w:val="auto"/>
          <w:sz w:val="28"/>
          <w:szCs w:val="28"/>
          <w:lang w:val="uk-UA"/>
        </w:rPr>
        <w:t>и</w:t>
      </w:r>
      <w:proofErr w:type="spellStart"/>
      <w:r w:rsidRPr="00A54A69">
        <w:rPr>
          <w:color w:val="auto"/>
          <w:sz w:val="28"/>
          <w:szCs w:val="28"/>
        </w:rPr>
        <w:t>здійснюються</w:t>
      </w:r>
      <w:r>
        <w:rPr>
          <w:color w:val="auto"/>
          <w:sz w:val="28"/>
          <w:szCs w:val="28"/>
        </w:rPr>
        <w:t>головнимрозпорядник</w:t>
      </w:r>
      <w:proofErr w:type="spellEnd"/>
      <w:r>
        <w:rPr>
          <w:color w:val="auto"/>
          <w:sz w:val="28"/>
          <w:szCs w:val="28"/>
          <w:lang w:val="uk-UA"/>
        </w:rPr>
        <w:t>ом</w:t>
      </w:r>
      <w:proofErr w:type="spellStart"/>
      <w:r w:rsidRPr="00A54A69">
        <w:rPr>
          <w:color w:val="auto"/>
          <w:sz w:val="28"/>
          <w:szCs w:val="28"/>
        </w:rPr>
        <w:t>коштів</w:t>
      </w:r>
      <w:proofErr w:type="spellEnd"/>
      <w:r w:rsidRPr="00A54A69">
        <w:rPr>
          <w:color w:val="auto"/>
          <w:sz w:val="28"/>
          <w:szCs w:val="28"/>
        </w:rPr>
        <w:t xml:space="preserve"> за </w:t>
      </w:r>
      <w:proofErr w:type="spellStart"/>
      <w:r w:rsidRPr="00A54A69">
        <w:rPr>
          <w:color w:val="auto"/>
          <w:sz w:val="28"/>
          <w:szCs w:val="28"/>
        </w:rPr>
        <w:t>кожним</w:t>
      </w:r>
      <w:r>
        <w:rPr>
          <w:color w:val="auto"/>
          <w:sz w:val="28"/>
          <w:szCs w:val="28"/>
        </w:rPr>
        <w:t>заход</w:t>
      </w:r>
      <w:proofErr w:type="spellEnd"/>
      <w:r>
        <w:rPr>
          <w:color w:val="auto"/>
          <w:sz w:val="28"/>
          <w:szCs w:val="28"/>
          <w:lang w:val="uk-UA"/>
        </w:rPr>
        <w:t>ом</w:t>
      </w:r>
      <w:r w:rsidRPr="00A54A69">
        <w:rPr>
          <w:color w:val="auto"/>
          <w:sz w:val="28"/>
          <w:szCs w:val="28"/>
          <w:lang w:val="uk-UA"/>
        </w:rPr>
        <w:t xml:space="preserve"> реалізації програми</w:t>
      </w:r>
      <w:r>
        <w:rPr>
          <w:color w:val="auto"/>
          <w:sz w:val="28"/>
          <w:szCs w:val="28"/>
          <w:lang w:val="uk-UA"/>
        </w:rPr>
        <w:t>.</w:t>
      </w:r>
    </w:p>
    <w:p w:rsidR="003D0304" w:rsidRDefault="003D0304" w:rsidP="003D0304">
      <w:pPr>
        <w:spacing w:after="0"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Громадські організації, які отримують фінансову підтримку</w:t>
      </w:r>
      <w:r w:rsidRPr="0009612D">
        <w:rPr>
          <w:rFonts w:ascii="Times New Roman" w:hAnsi="Times New Roman" w:cs="Times New Roman"/>
          <w:sz w:val="28"/>
          <w:szCs w:val="28"/>
          <w:lang w:val="uk-UA"/>
        </w:rPr>
        <w:t xml:space="preserve">звітують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управлінню</w:t>
      </w:r>
      <w:r w:rsidRPr="00680D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соціальної політики </w:t>
      </w:r>
      <w:r w:rsidRPr="0009612D">
        <w:rPr>
          <w:rFonts w:ascii="Times New Roman" w:hAnsi="Times New Roman" w:cs="Times New Roman"/>
          <w:sz w:val="28"/>
          <w:szCs w:val="28"/>
          <w:lang w:val="uk-UA"/>
        </w:rPr>
        <w:t xml:space="preserve">про використання коштів щоквартально </w:t>
      </w:r>
      <w:r>
        <w:rPr>
          <w:rFonts w:ascii="Times New Roman" w:hAnsi="Times New Roman" w:cs="Times New Roman"/>
          <w:sz w:val="28"/>
          <w:szCs w:val="28"/>
          <w:lang w:val="uk-UA"/>
        </w:rPr>
        <w:t>до 03</w:t>
      </w:r>
      <w:r w:rsidRPr="003D0304">
        <w:rPr>
          <w:rFonts w:ascii="Times New Roman" w:hAnsi="Times New Roman" w:cs="Times New Roman"/>
          <w:sz w:val="28"/>
          <w:szCs w:val="28"/>
          <w:lang w:val="uk-UA"/>
        </w:rPr>
        <w:t xml:space="preserve"> числа місяця, наступного за звітним </w:t>
      </w:r>
      <w:r w:rsidRPr="003D0304">
        <w:rPr>
          <w:rFonts w:ascii="Times New Roman" w:hAnsi="Times New Roman" w:cs="Times New Roman"/>
          <w:sz w:val="28"/>
          <w:szCs w:val="28"/>
          <w:lang w:val="uk-UA" w:eastAsia="ru-RU" w:bidi="ru-RU"/>
        </w:rPr>
        <w:t>кварталом</w:t>
      </w:r>
      <w:r>
        <w:rPr>
          <w:rFonts w:ascii="Times New Roman" w:hAnsi="Times New Roman" w:cs="Times New Roman"/>
          <w:sz w:val="28"/>
          <w:szCs w:val="28"/>
          <w:lang w:val="uk-UA" w:eastAsia="ru-RU" w:bidi="ru-RU"/>
        </w:rPr>
        <w:t>.</w:t>
      </w:r>
    </w:p>
    <w:p w:rsidR="00680DF8" w:rsidRPr="00680DF8" w:rsidRDefault="00680DF8" w:rsidP="00680DF8">
      <w:pPr>
        <w:pStyle w:val="1"/>
        <w:shd w:val="clear" w:color="auto" w:fill="auto"/>
        <w:ind w:firstLine="760"/>
        <w:jc w:val="both"/>
        <w:rPr>
          <w:sz w:val="28"/>
          <w:szCs w:val="28"/>
          <w:lang w:eastAsia="ru-RU"/>
        </w:rPr>
      </w:pPr>
      <w:r w:rsidRPr="00680DF8">
        <w:rPr>
          <w:color w:val="auto"/>
          <w:sz w:val="28"/>
          <w:szCs w:val="28"/>
          <w:lang w:val="uk-UA"/>
        </w:rPr>
        <w:t>Щ</w:t>
      </w:r>
      <w:proofErr w:type="spellStart"/>
      <w:r w:rsidRPr="00680DF8">
        <w:rPr>
          <w:color w:val="auto"/>
          <w:sz w:val="28"/>
          <w:szCs w:val="28"/>
        </w:rPr>
        <w:t>оквартально</w:t>
      </w:r>
      <w:proofErr w:type="spellEnd"/>
      <w:r w:rsidRPr="00680DF8">
        <w:rPr>
          <w:color w:val="auto"/>
          <w:sz w:val="28"/>
          <w:szCs w:val="28"/>
        </w:rPr>
        <w:t xml:space="preserve"> до 06 числа </w:t>
      </w:r>
      <w:proofErr w:type="spellStart"/>
      <w:r w:rsidRPr="00680DF8">
        <w:rPr>
          <w:color w:val="auto"/>
          <w:sz w:val="28"/>
          <w:szCs w:val="28"/>
        </w:rPr>
        <w:t>місяця</w:t>
      </w:r>
      <w:proofErr w:type="spellEnd"/>
      <w:r w:rsidRPr="00680DF8">
        <w:rPr>
          <w:color w:val="auto"/>
          <w:sz w:val="28"/>
          <w:szCs w:val="28"/>
        </w:rPr>
        <w:t xml:space="preserve">, </w:t>
      </w:r>
      <w:proofErr w:type="spellStart"/>
      <w:r w:rsidRPr="00680DF8">
        <w:rPr>
          <w:color w:val="auto"/>
          <w:sz w:val="28"/>
          <w:szCs w:val="28"/>
        </w:rPr>
        <w:t>наступного</w:t>
      </w:r>
      <w:proofErr w:type="spellEnd"/>
      <w:r w:rsidRPr="00680DF8">
        <w:rPr>
          <w:color w:val="auto"/>
          <w:sz w:val="28"/>
          <w:szCs w:val="28"/>
        </w:rPr>
        <w:t xml:space="preserve"> за </w:t>
      </w:r>
      <w:proofErr w:type="spellStart"/>
      <w:r w:rsidRPr="00680DF8">
        <w:rPr>
          <w:color w:val="auto"/>
          <w:sz w:val="28"/>
          <w:szCs w:val="28"/>
        </w:rPr>
        <w:t>звітним</w:t>
      </w:r>
      <w:r w:rsidRPr="00680DF8">
        <w:rPr>
          <w:color w:val="auto"/>
          <w:sz w:val="28"/>
          <w:szCs w:val="28"/>
          <w:lang w:eastAsia="ru-RU" w:bidi="ru-RU"/>
        </w:rPr>
        <w:t>кварталом</w:t>
      </w:r>
      <w:proofErr w:type="spellEnd"/>
      <w:r w:rsidRPr="00680DF8">
        <w:rPr>
          <w:color w:val="auto"/>
          <w:sz w:val="28"/>
          <w:szCs w:val="28"/>
          <w:lang w:val="uk-UA" w:eastAsia="ru-RU"/>
        </w:rPr>
        <w:t>Управління соціальної політики Козятинської міської ради</w:t>
      </w:r>
      <w:r w:rsidRPr="00680DF8">
        <w:rPr>
          <w:color w:val="auto"/>
          <w:sz w:val="28"/>
          <w:szCs w:val="28"/>
        </w:rPr>
        <w:t>пода</w:t>
      </w:r>
      <w:r w:rsidRPr="00680DF8">
        <w:rPr>
          <w:color w:val="auto"/>
          <w:sz w:val="28"/>
          <w:szCs w:val="28"/>
          <w:lang w:val="uk-UA"/>
        </w:rPr>
        <w:t>є</w:t>
      </w:r>
      <w:proofErr w:type="spellStart"/>
      <w:r w:rsidRPr="00680DF8">
        <w:rPr>
          <w:color w:val="auto"/>
          <w:sz w:val="28"/>
          <w:szCs w:val="28"/>
        </w:rPr>
        <w:t>щоквартальнийзвіт</w:t>
      </w:r>
      <w:proofErr w:type="spellEnd"/>
      <w:r w:rsidRPr="00680DF8">
        <w:rPr>
          <w:color w:val="auto"/>
          <w:sz w:val="28"/>
          <w:szCs w:val="28"/>
        </w:rPr>
        <w:t xml:space="preserve"> про стан </w:t>
      </w:r>
      <w:proofErr w:type="spellStart"/>
      <w:r w:rsidRPr="00680DF8">
        <w:rPr>
          <w:color w:val="auto"/>
          <w:sz w:val="28"/>
          <w:szCs w:val="28"/>
        </w:rPr>
        <w:t>виконанняпрограми</w:t>
      </w:r>
      <w:proofErr w:type="spellEnd"/>
      <w:r w:rsidRPr="00680DF8">
        <w:rPr>
          <w:color w:val="auto"/>
          <w:sz w:val="28"/>
          <w:szCs w:val="28"/>
        </w:rPr>
        <w:t xml:space="preserve"> до </w:t>
      </w:r>
      <w:proofErr w:type="spellStart"/>
      <w:r w:rsidRPr="00680DF8">
        <w:rPr>
          <w:color w:val="auto"/>
          <w:sz w:val="28"/>
          <w:szCs w:val="28"/>
        </w:rPr>
        <w:t>фінансовогоуправлінняКозятинськоїміської</w:t>
      </w:r>
      <w:proofErr w:type="spellEnd"/>
      <w:r w:rsidRPr="00680DF8">
        <w:rPr>
          <w:color w:val="auto"/>
          <w:sz w:val="28"/>
          <w:szCs w:val="28"/>
        </w:rPr>
        <w:t xml:space="preserve"> ради.</w:t>
      </w:r>
    </w:p>
    <w:p w:rsidR="00EE533E" w:rsidRDefault="00F27A4E" w:rsidP="00F27A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соціальної пол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ітики Ко</w:t>
      </w:r>
      <w:r w:rsidR="00C52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зятинської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 пізніше 01 квіт</w:t>
      </w:r>
      <w:r w:rsidR="002F41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інформує </w:t>
      </w:r>
      <w:r w:rsidR="00EF0A2C"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тан виконання П</w:t>
      </w:r>
      <w:r w:rsidR="00C52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рограми </w:t>
      </w:r>
      <w:r w:rsidR="00C52247" w:rsidRPr="00EF0A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сесії міської ради</w:t>
      </w:r>
      <w:r w:rsidR="00C522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E533E" w:rsidRPr="00A54A69" w:rsidRDefault="00EE533E" w:rsidP="00EE533E">
      <w:pPr>
        <w:pStyle w:val="1"/>
        <w:shd w:val="clear" w:color="auto" w:fill="auto"/>
        <w:tabs>
          <w:tab w:val="left" w:pos="1230"/>
        </w:tabs>
        <w:ind w:firstLine="0"/>
        <w:jc w:val="both"/>
        <w:rPr>
          <w:color w:val="auto"/>
          <w:sz w:val="28"/>
          <w:szCs w:val="28"/>
          <w:lang w:val="uk-UA"/>
        </w:rPr>
      </w:pPr>
    </w:p>
    <w:p w:rsidR="00710EC6" w:rsidRPr="00EE533E" w:rsidRDefault="00710EC6" w:rsidP="00710EC6">
      <w:pPr>
        <w:spacing w:after="0" w:line="240" w:lineRule="auto"/>
        <w:ind w:left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10EC6" w:rsidRDefault="00710EC6" w:rsidP="002E0D4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144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     </w:t>
      </w:r>
      <w:r w:rsidR="009F0AE0">
        <w:rPr>
          <w:rFonts w:ascii="Times New Roman" w:hAnsi="Times New Roman" w:cs="Times New Roman"/>
          <w:b/>
          <w:sz w:val="28"/>
          <w:szCs w:val="28"/>
          <w:lang w:val="uk-UA"/>
        </w:rPr>
        <w:t>Ірина РЕПАЛО</w:t>
      </w:r>
    </w:p>
    <w:p w:rsidR="002702E7" w:rsidRDefault="002702E7" w:rsidP="002E0D40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702E7" w:rsidSect="001E3AB7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9533A"/>
    <w:multiLevelType w:val="hybridMultilevel"/>
    <w:tmpl w:val="FAF2A4BC"/>
    <w:lvl w:ilvl="0" w:tplc="C05E6A0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86E6C"/>
    <w:multiLevelType w:val="hybridMultilevel"/>
    <w:tmpl w:val="43D00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92140"/>
    <w:multiLevelType w:val="hybridMultilevel"/>
    <w:tmpl w:val="7B501366"/>
    <w:lvl w:ilvl="0" w:tplc="1A6CF6B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A7E63"/>
    <w:multiLevelType w:val="hybridMultilevel"/>
    <w:tmpl w:val="CA3E42F4"/>
    <w:lvl w:ilvl="0" w:tplc="0419000F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52EBB"/>
    <w:multiLevelType w:val="multilevel"/>
    <w:tmpl w:val="E28EE7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8853CF8"/>
    <w:multiLevelType w:val="hybridMultilevel"/>
    <w:tmpl w:val="9828A1A6"/>
    <w:lvl w:ilvl="0" w:tplc="6A14E8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765DE3"/>
    <w:multiLevelType w:val="hybridMultilevel"/>
    <w:tmpl w:val="9F6EF18A"/>
    <w:lvl w:ilvl="0" w:tplc="9DD6A3D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ABD0B8F"/>
    <w:multiLevelType w:val="hybridMultilevel"/>
    <w:tmpl w:val="FDC6552A"/>
    <w:lvl w:ilvl="0" w:tplc="03CE6562">
      <w:start w:val="6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4D7E2688"/>
    <w:multiLevelType w:val="hybridMultilevel"/>
    <w:tmpl w:val="55644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10924"/>
    <w:multiLevelType w:val="hybridMultilevel"/>
    <w:tmpl w:val="713A2532"/>
    <w:lvl w:ilvl="0" w:tplc="50EA8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9F7A03"/>
    <w:multiLevelType w:val="multilevel"/>
    <w:tmpl w:val="31ACE7AC"/>
    <w:lvl w:ilvl="0">
      <w:start w:val="2025"/>
      <w:numFmt w:val="decimal"/>
      <w:lvlText w:val="%1"/>
      <w:lvlJc w:val="left"/>
      <w:pPr>
        <w:ind w:left="1244" w:hanging="1244"/>
      </w:pPr>
      <w:rPr>
        <w:rFonts w:hint="default"/>
      </w:rPr>
    </w:lvl>
    <w:lvl w:ilvl="1">
      <w:start w:val="2027"/>
      <w:numFmt w:val="decimal"/>
      <w:lvlText w:val="%1-%2"/>
      <w:lvlJc w:val="left"/>
      <w:pPr>
        <w:ind w:left="1244" w:hanging="12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4" w:hanging="12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44" w:hanging="12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44" w:hanging="1244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629665EC"/>
    <w:multiLevelType w:val="hybridMultilevel"/>
    <w:tmpl w:val="7EF02C40"/>
    <w:lvl w:ilvl="0" w:tplc="7F62721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1DF47BB"/>
    <w:multiLevelType w:val="multilevel"/>
    <w:tmpl w:val="2D4890D4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15F69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E2097C"/>
    <w:multiLevelType w:val="hybridMultilevel"/>
    <w:tmpl w:val="5ABEA270"/>
    <w:lvl w:ilvl="0" w:tplc="C2EEA88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11"/>
  </w:num>
  <w:num w:numId="8">
    <w:abstractNumId w:val="9"/>
  </w:num>
  <w:num w:numId="9">
    <w:abstractNumId w:val="5"/>
  </w:num>
  <w:num w:numId="10">
    <w:abstractNumId w:val="2"/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065"/>
    <w:rsid w:val="00001F8D"/>
    <w:rsid w:val="00011629"/>
    <w:rsid w:val="00020AF1"/>
    <w:rsid w:val="00024516"/>
    <w:rsid w:val="00031B6D"/>
    <w:rsid w:val="000365C3"/>
    <w:rsid w:val="00050ACF"/>
    <w:rsid w:val="0009612D"/>
    <w:rsid w:val="000B2BBD"/>
    <w:rsid w:val="000C7233"/>
    <w:rsid w:val="000D7526"/>
    <w:rsid w:val="000F3151"/>
    <w:rsid w:val="001109C1"/>
    <w:rsid w:val="00111437"/>
    <w:rsid w:val="0012764F"/>
    <w:rsid w:val="00144A0D"/>
    <w:rsid w:val="00150300"/>
    <w:rsid w:val="00150BD9"/>
    <w:rsid w:val="00152FA7"/>
    <w:rsid w:val="00166606"/>
    <w:rsid w:val="00167ACC"/>
    <w:rsid w:val="00177B6B"/>
    <w:rsid w:val="0018726F"/>
    <w:rsid w:val="00190F0D"/>
    <w:rsid w:val="001933B9"/>
    <w:rsid w:val="001A12F8"/>
    <w:rsid w:val="001A670A"/>
    <w:rsid w:val="001B4065"/>
    <w:rsid w:val="001E3673"/>
    <w:rsid w:val="001E3AB7"/>
    <w:rsid w:val="00211AA6"/>
    <w:rsid w:val="00215117"/>
    <w:rsid w:val="002176EA"/>
    <w:rsid w:val="00221A95"/>
    <w:rsid w:val="00224FF1"/>
    <w:rsid w:val="00263E47"/>
    <w:rsid w:val="002668A4"/>
    <w:rsid w:val="002702E7"/>
    <w:rsid w:val="0027415F"/>
    <w:rsid w:val="00293C0D"/>
    <w:rsid w:val="002B7903"/>
    <w:rsid w:val="002C407A"/>
    <w:rsid w:val="002D72E7"/>
    <w:rsid w:val="002E0D40"/>
    <w:rsid w:val="002F41B6"/>
    <w:rsid w:val="00320EA7"/>
    <w:rsid w:val="003373A9"/>
    <w:rsid w:val="00357F94"/>
    <w:rsid w:val="0037172B"/>
    <w:rsid w:val="003770D3"/>
    <w:rsid w:val="00384785"/>
    <w:rsid w:val="003861E5"/>
    <w:rsid w:val="003960AC"/>
    <w:rsid w:val="003966E6"/>
    <w:rsid w:val="003B367B"/>
    <w:rsid w:val="003D016E"/>
    <w:rsid w:val="003D0304"/>
    <w:rsid w:val="003D0FE3"/>
    <w:rsid w:val="003D27F1"/>
    <w:rsid w:val="003E2548"/>
    <w:rsid w:val="003E2E3C"/>
    <w:rsid w:val="00400864"/>
    <w:rsid w:val="0042019F"/>
    <w:rsid w:val="00425B87"/>
    <w:rsid w:val="00425BC3"/>
    <w:rsid w:val="00433457"/>
    <w:rsid w:val="00444D60"/>
    <w:rsid w:val="00455CBB"/>
    <w:rsid w:val="0046704F"/>
    <w:rsid w:val="00474536"/>
    <w:rsid w:val="0047456B"/>
    <w:rsid w:val="004768A2"/>
    <w:rsid w:val="00485CBD"/>
    <w:rsid w:val="004918C9"/>
    <w:rsid w:val="0049372E"/>
    <w:rsid w:val="004B133B"/>
    <w:rsid w:val="004C07FC"/>
    <w:rsid w:val="004E3029"/>
    <w:rsid w:val="00512A93"/>
    <w:rsid w:val="00526419"/>
    <w:rsid w:val="00535323"/>
    <w:rsid w:val="00540E0E"/>
    <w:rsid w:val="005B0849"/>
    <w:rsid w:val="005B114B"/>
    <w:rsid w:val="005B4BDE"/>
    <w:rsid w:val="005B75AB"/>
    <w:rsid w:val="005F155F"/>
    <w:rsid w:val="00600808"/>
    <w:rsid w:val="006029A3"/>
    <w:rsid w:val="006129C5"/>
    <w:rsid w:val="0063715E"/>
    <w:rsid w:val="00665085"/>
    <w:rsid w:val="00665673"/>
    <w:rsid w:val="00680DF8"/>
    <w:rsid w:val="0068124A"/>
    <w:rsid w:val="006865D8"/>
    <w:rsid w:val="006A5577"/>
    <w:rsid w:val="006D62BA"/>
    <w:rsid w:val="006F0CB3"/>
    <w:rsid w:val="007057DE"/>
    <w:rsid w:val="00710EC6"/>
    <w:rsid w:val="0071673B"/>
    <w:rsid w:val="00741BD3"/>
    <w:rsid w:val="00760361"/>
    <w:rsid w:val="00763BFA"/>
    <w:rsid w:val="007764FD"/>
    <w:rsid w:val="007C5907"/>
    <w:rsid w:val="007E6574"/>
    <w:rsid w:val="007F6C85"/>
    <w:rsid w:val="007F6EED"/>
    <w:rsid w:val="008115FB"/>
    <w:rsid w:val="008148D9"/>
    <w:rsid w:val="00814F97"/>
    <w:rsid w:val="008247C3"/>
    <w:rsid w:val="00831DC4"/>
    <w:rsid w:val="00856913"/>
    <w:rsid w:val="00886268"/>
    <w:rsid w:val="00887485"/>
    <w:rsid w:val="008955E3"/>
    <w:rsid w:val="00896565"/>
    <w:rsid w:val="008D636E"/>
    <w:rsid w:val="00902474"/>
    <w:rsid w:val="009113B3"/>
    <w:rsid w:val="009437A5"/>
    <w:rsid w:val="00966344"/>
    <w:rsid w:val="0097322A"/>
    <w:rsid w:val="00993BB0"/>
    <w:rsid w:val="009B307F"/>
    <w:rsid w:val="009B5AC1"/>
    <w:rsid w:val="009C1E47"/>
    <w:rsid w:val="009D3BFD"/>
    <w:rsid w:val="009D45BD"/>
    <w:rsid w:val="009F0AE0"/>
    <w:rsid w:val="009F1553"/>
    <w:rsid w:val="009F2B99"/>
    <w:rsid w:val="00A1547C"/>
    <w:rsid w:val="00A25AA0"/>
    <w:rsid w:val="00A32E0A"/>
    <w:rsid w:val="00A44A2D"/>
    <w:rsid w:val="00A507F9"/>
    <w:rsid w:val="00A54A69"/>
    <w:rsid w:val="00A578A5"/>
    <w:rsid w:val="00A57CD6"/>
    <w:rsid w:val="00A60C4B"/>
    <w:rsid w:val="00A61417"/>
    <w:rsid w:val="00A6396A"/>
    <w:rsid w:val="00AC0A60"/>
    <w:rsid w:val="00AD6398"/>
    <w:rsid w:val="00AF1B67"/>
    <w:rsid w:val="00B02D35"/>
    <w:rsid w:val="00B2406F"/>
    <w:rsid w:val="00B24314"/>
    <w:rsid w:val="00B30859"/>
    <w:rsid w:val="00B316AE"/>
    <w:rsid w:val="00B40D5F"/>
    <w:rsid w:val="00BB0547"/>
    <w:rsid w:val="00BB6D3E"/>
    <w:rsid w:val="00BC7BE7"/>
    <w:rsid w:val="00BD1B02"/>
    <w:rsid w:val="00BD3401"/>
    <w:rsid w:val="00BE1E4E"/>
    <w:rsid w:val="00BE7BF3"/>
    <w:rsid w:val="00C03841"/>
    <w:rsid w:val="00C03A57"/>
    <w:rsid w:val="00C103AF"/>
    <w:rsid w:val="00C21FA8"/>
    <w:rsid w:val="00C30F43"/>
    <w:rsid w:val="00C47588"/>
    <w:rsid w:val="00C51BF1"/>
    <w:rsid w:val="00C52247"/>
    <w:rsid w:val="00C56067"/>
    <w:rsid w:val="00C60AD1"/>
    <w:rsid w:val="00C72BB7"/>
    <w:rsid w:val="00C746C6"/>
    <w:rsid w:val="00C861B4"/>
    <w:rsid w:val="00CC28EB"/>
    <w:rsid w:val="00CE1BA7"/>
    <w:rsid w:val="00CF42B0"/>
    <w:rsid w:val="00CF7793"/>
    <w:rsid w:val="00D30636"/>
    <w:rsid w:val="00D331D8"/>
    <w:rsid w:val="00D41B3C"/>
    <w:rsid w:val="00D72FD0"/>
    <w:rsid w:val="00D749DD"/>
    <w:rsid w:val="00D87698"/>
    <w:rsid w:val="00DA66C0"/>
    <w:rsid w:val="00DA6F51"/>
    <w:rsid w:val="00DB2261"/>
    <w:rsid w:val="00DB633B"/>
    <w:rsid w:val="00DC139F"/>
    <w:rsid w:val="00DD506A"/>
    <w:rsid w:val="00DE14AF"/>
    <w:rsid w:val="00DE66E6"/>
    <w:rsid w:val="00DF413B"/>
    <w:rsid w:val="00DF4C05"/>
    <w:rsid w:val="00E12AF9"/>
    <w:rsid w:val="00E139EE"/>
    <w:rsid w:val="00E24134"/>
    <w:rsid w:val="00E25652"/>
    <w:rsid w:val="00E35740"/>
    <w:rsid w:val="00E5377F"/>
    <w:rsid w:val="00E722E2"/>
    <w:rsid w:val="00E73C01"/>
    <w:rsid w:val="00E92AEF"/>
    <w:rsid w:val="00EB3C6B"/>
    <w:rsid w:val="00EC5905"/>
    <w:rsid w:val="00ED0718"/>
    <w:rsid w:val="00ED1ABE"/>
    <w:rsid w:val="00ED328A"/>
    <w:rsid w:val="00EE533E"/>
    <w:rsid w:val="00EF0A2C"/>
    <w:rsid w:val="00F03301"/>
    <w:rsid w:val="00F063B3"/>
    <w:rsid w:val="00F1488D"/>
    <w:rsid w:val="00F25258"/>
    <w:rsid w:val="00F27A4E"/>
    <w:rsid w:val="00F3238A"/>
    <w:rsid w:val="00F42E7A"/>
    <w:rsid w:val="00F465D0"/>
    <w:rsid w:val="00F86FA2"/>
    <w:rsid w:val="00F90D57"/>
    <w:rsid w:val="00F92CF5"/>
    <w:rsid w:val="00F96647"/>
    <w:rsid w:val="00FA272A"/>
    <w:rsid w:val="00FB7706"/>
    <w:rsid w:val="00FC1F98"/>
    <w:rsid w:val="00FC41AF"/>
    <w:rsid w:val="00FE0FCE"/>
    <w:rsid w:val="00FE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24A"/>
    <w:pPr>
      <w:ind w:left="720"/>
      <w:contextualSpacing/>
    </w:pPr>
  </w:style>
  <w:style w:type="table" w:styleId="a4">
    <w:name w:val="Table Grid"/>
    <w:basedOn w:val="a1"/>
    <w:uiPriority w:val="39"/>
    <w:rsid w:val="00CE1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4A0D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44A0D"/>
    <w:rPr>
      <w:rFonts w:ascii="Times New Roman" w:hAnsi="Times New Roman" w:cs="Times New Roman"/>
      <w:spacing w:val="20"/>
      <w:sz w:val="30"/>
      <w:szCs w:val="30"/>
    </w:rPr>
  </w:style>
  <w:style w:type="paragraph" w:styleId="a5">
    <w:name w:val="Normal (Web)"/>
    <w:basedOn w:val="a"/>
    <w:uiPriority w:val="99"/>
    <w:unhideWhenUsed/>
    <w:rsid w:val="0032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050ACF"/>
  </w:style>
  <w:style w:type="character" w:customStyle="1" w:styleId="FontStyle20">
    <w:name w:val="Font Style20"/>
    <w:rsid w:val="002702E7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0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FC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1"/>
    <w:rsid w:val="00EE533E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EE533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24A"/>
    <w:pPr>
      <w:ind w:left="720"/>
      <w:contextualSpacing/>
    </w:pPr>
  </w:style>
  <w:style w:type="table" w:styleId="a4">
    <w:name w:val="Table Grid"/>
    <w:basedOn w:val="a1"/>
    <w:uiPriority w:val="39"/>
    <w:rsid w:val="00CE1B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144A0D"/>
    <w:pPr>
      <w:widowControl w:val="0"/>
      <w:autoSpaceDE w:val="0"/>
      <w:autoSpaceDN w:val="0"/>
      <w:adjustRightInd w:val="0"/>
      <w:spacing w:after="0" w:line="367" w:lineRule="exact"/>
      <w:ind w:hanging="9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44A0D"/>
    <w:rPr>
      <w:rFonts w:ascii="Times New Roman" w:hAnsi="Times New Roman" w:cs="Times New Roman"/>
      <w:spacing w:val="20"/>
      <w:sz w:val="30"/>
      <w:szCs w:val="30"/>
    </w:rPr>
  </w:style>
  <w:style w:type="paragraph" w:styleId="a5">
    <w:name w:val="Normal (Web)"/>
    <w:basedOn w:val="a"/>
    <w:uiPriority w:val="99"/>
    <w:unhideWhenUsed/>
    <w:rsid w:val="0032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rsid w:val="00050ACF"/>
  </w:style>
  <w:style w:type="character" w:customStyle="1" w:styleId="FontStyle20">
    <w:name w:val="Font Style20"/>
    <w:rsid w:val="002702E7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E0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FCE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1"/>
    <w:rsid w:val="00EE533E"/>
    <w:rPr>
      <w:rFonts w:ascii="Times New Roman" w:eastAsia="Times New Roman" w:hAnsi="Times New Roman" w:cs="Times New Roman"/>
      <w:color w:val="515F69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EE533E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color w:val="515F69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7E74A-693A-432D-9732-E177AA27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007</cp:lastModifiedBy>
  <cp:revision>2</cp:revision>
  <cp:lastPrinted>2025-06-18T07:53:00Z</cp:lastPrinted>
  <dcterms:created xsi:type="dcterms:W3CDTF">2025-06-19T09:07:00Z</dcterms:created>
  <dcterms:modified xsi:type="dcterms:W3CDTF">2025-06-19T09:07:00Z</dcterms:modified>
</cp:coreProperties>
</file>