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4212448D" w:rsidR="00A60F31" w:rsidRPr="00EC0BB4" w:rsidRDefault="00EC0BB4"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EC0BB4">
        <w:rPr>
          <w:rFonts w:ascii="Times New Roman" w:eastAsia="Times New Roman" w:hAnsi="Times New Roman" w:cs="Times New Roman"/>
          <w:b/>
          <w:sz w:val="28"/>
          <w:szCs w:val="20"/>
          <w:u w:val="single"/>
          <w:lang w:eastAsia="ru-RU"/>
        </w:rPr>
        <w:t>02.05.2025</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EC0BB4">
        <w:rPr>
          <w:rFonts w:ascii="Times New Roman" w:eastAsia="Times New Roman" w:hAnsi="Times New Roman" w:cs="Times New Roman"/>
          <w:b/>
          <w:sz w:val="28"/>
          <w:szCs w:val="20"/>
          <w:u w:val="single"/>
          <w:lang w:eastAsia="ru-RU"/>
        </w:rPr>
        <w:t>188-р</w:t>
      </w:r>
      <w:r w:rsidR="00A60F31" w:rsidRPr="00EC0BB4">
        <w:rPr>
          <w:rFonts w:ascii="Times New Roman" w:eastAsia="Times New Roman" w:hAnsi="Times New Roman" w:cs="Times New Roman"/>
          <w:b/>
          <w:sz w:val="28"/>
          <w:szCs w:val="20"/>
          <w:u w:val="single"/>
          <w:lang w:eastAsia="ru-RU"/>
        </w:rPr>
        <w:t xml:space="preserve">  </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37B10F79"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proofErr w:type="spellStart"/>
      <w:r w:rsidR="00E977F3">
        <w:rPr>
          <w:b/>
          <w:sz w:val="28"/>
          <w:szCs w:val="28"/>
        </w:rPr>
        <w:t>Кіндзерсько</w:t>
      </w:r>
      <w:r w:rsidR="00DF3C77">
        <w:rPr>
          <w:b/>
          <w:sz w:val="28"/>
          <w:szCs w:val="28"/>
        </w:rPr>
        <w:t>го</w:t>
      </w:r>
      <w:proofErr w:type="spellEnd"/>
      <w:r w:rsidR="00DF3C77">
        <w:rPr>
          <w:b/>
          <w:sz w:val="28"/>
          <w:szCs w:val="28"/>
        </w:rPr>
        <w:t xml:space="preserve"> С. А</w:t>
      </w:r>
      <w:r w:rsidR="00862BE8">
        <w:rPr>
          <w:b/>
          <w:sz w:val="28"/>
          <w:szCs w:val="28"/>
        </w:rPr>
        <w:t>.</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tbl>
      <w:tblPr>
        <w:tblW w:w="5000" w:type="pct"/>
        <w:tblCellSpacing w:w="0" w:type="dxa"/>
        <w:tblCellMar>
          <w:left w:w="0" w:type="dxa"/>
          <w:right w:w="0" w:type="dxa"/>
        </w:tblCellMar>
        <w:tblLook w:val="04A0" w:firstRow="1" w:lastRow="0" w:firstColumn="1" w:lastColumn="0" w:noHBand="0" w:noVBand="1"/>
      </w:tblPr>
      <w:tblGrid>
        <w:gridCol w:w="9638"/>
      </w:tblGrid>
      <w:tr w:rsidR="000830CC" w:rsidRPr="000830CC" w14:paraId="3247CB1B" w14:textId="77777777" w:rsidTr="000830CC">
        <w:trPr>
          <w:tblCellSpacing w:w="0" w:type="dxa"/>
        </w:trPr>
        <w:tc>
          <w:tcPr>
            <w:tcW w:w="0" w:type="auto"/>
            <w:hideMark/>
          </w:tcPr>
          <w:p w14:paraId="620E3186" w14:textId="044FA26A" w:rsidR="000830CC" w:rsidRPr="00862BE8" w:rsidRDefault="008319FB" w:rsidP="000830CC">
            <w:pPr>
              <w:pStyle w:val="a5"/>
              <w:tabs>
                <w:tab w:val="clear" w:pos="4153"/>
                <w:tab w:val="clear" w:pos="8306"/>
              </w:tabs>
              <w:spacing w:line="276" w:lineRule="auto"/>
              <w:ind w:right="140" w:firstLine="567"/>
              <w:jc w:val="both"/>
              <w:rPr>
                <w:color w:val="FF0000"/>
                <w:sz w:val="28"/>
                <w:szCs w:val="28"/>
              </w:rPr>
            </w:pPr>
            <w:r>
              <w:rPr>
                <w:sz w:val="28"/>
                <w:szCs w:val="28"/>
              </w:rPr>
              <w:t xml:space="preserve">Розглянувши звернення індекс </w:t>
            </w:r>
            <w:r w:rsidR="00862BE8">
              <w:rPr>
                <w:sz w:val="28"/>
                <w:szCs w:val="28"/>
              </w:rPr>
              <w:t>К-1</w:t>
            </w:r>
            <w:r w:rsidR="00DF3C77">
              <w:rPr>
                <w:sz w:val="28"/>
                <w:szCs w:val="28"/>
              </w:rPr>
              <w:t>65</w:t>
            </w:r>
            <w:r w:rsidR="00862BE8">
              <w:rPr>
                <w:sz w:val="28"/>
                <w:szCs w:val="28"/>
              </w:rPr>
              <w:t>-2</w:t>
            </w:r>
            <w:r>
              <w:rPr>
                <w:sz w:val="28"/>
                <w:szCs w:val="28"/>
              </w:rPr>
              <w:t xml:space="preserve"> від </w:t>
            </w:r>
            <w:r w:rsidR="00862BE8">
              <w:rPr>
                <w:sz w:val="28"/>
                <w:szCs w:val="28"/>
              </w:rPr>
              <w:t>0</w:t>
            </w:r>
            <w:r w:rsidR="00DF3C77">
              <w:rPr>
                <w:sz w:val="28"/>
                <w:szCs w:val="28"/>
              </w:rPr>
              <w:t>9</w:t>
            </w:r>
            <w:r w:rsidR="00862BE8">
              <w:rPr>
                <w:sz w:val="28"/>
                <w:szCs w:val="28"/>
              </w:rPr>
              <w:t>.04</w:t>
            </w:r>
            <w:r>
              <w:rPr>
                <w:sz w:val="28"/>
                <w:szCs w:val="28"/>
              </w:rPr>
              <w:t>.2025 року</w:t>
            </w:r>
            <w:r w:rsidRPr="008059C7">
              <w:rPr>
                <w:sz w:val="28"/>
                <w:szCs w:val="28"/>
              </w:rPr>
              <w:t xml:space="preserve">, </w:t>
            </w:r>
            <w:r w:rsidRPr="00087582">
              <w:rPr>
                <w:sz w:val="28"/>
                <w:szCs w:val="28"/>
              </w:rPr>
              <w:t xml:space="preserve">керуючись </w:t>
            </w:r>
            <w:r w:rsidR="000830CC">
              <w:rPr>
                <w:sz w:val="28"/>
                <w:szCs w:val="28"/>
              </w:rPr>
              <w:t>Земельним кодексом України</w:t>
            </w:r>
            <w:r w:rsidR="005D340C" w:rsidRPr="000830CC">
              <w:rPr>
                <w:sz w:val="28"/>
                <w:szCs w:val="28"/>
              </w:rPr>
              <w:t xml:space="preserve">, </w:t>
            </w:r>
            <w:r w:rsidR="000830CC" w:rsidRPr="000830CC">
              <w:rPr>
                <w:sz w:val="28"/>
                <w:szCs w:val="28"/>
              </w:rPr>
              <w:t>ЗУ «Про місцеве самоврядування в Україні»:</w:t>
            </w:r>
          </w:p>
          <w:p w14:paraId="558ED67E" w14:textId="77777777" w:rsidR="000830CC" w:rsidRDefault="000830CC" w:rsidP="000830CC">
            <w:pPr>
              <w:pStyle w:val="a5"/>
              <w:tabs>
                <w:tab w:val="clear" w:pos="4153"/>
                <w:tab w:val="clear" w:pos="8306"/>
              </w:tabs>
              <w:spacing w:line="276" w:lineRule="auto"/>
              <w:ind w:right="140" w:firstLine="567"/>
              <w:jc w:val="both"/>
              <w:rPr>
                <w:sz w:val="28"/>
                <w:szCs w:val="28"/>
              </w:rPr>
            </w:pPr>
          </w:p>
          <w:p w14:paraId="6AB4B9C6" w14:textId="63C7806E" w:rsidR="000830CC" w:rsidRPr="000830CC" w:rsidRDefault="000830CC" w:rsidP="000830CC">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14:paraId="74B09540" w14:textId="3A131CC4" w:rsidR="008D7839" w:rsidRDefault="008D7839" w:rsidP="00104894">
      <w:pPr>
        <w:pStyle w:val="a5"/>
        <w:numPr>
          <w:ilvl w:val="0"/>
          <w:numId w:val="1"/>
        </w:numPr>
        <w:tabs>
          <w:tab w:val="clear" w:pos="4153"/>
        </w:tabs>
        <w:jc w:val="both"/>
        <w:rPr>
          <w:sz w:val="28"/>
          <w:szCs w:val="28"/>
        </w:rPr>
      </w:pPr>
      <w:bookmarkStart w:id="0" w:name="n3"/>
      <w:bookmarkEnd w:id="0"/>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095C5C5D" w14:textId="60EBDCCB" w:rsidR="008319FB" w:rsidRDefault="00DF3C77" w:rsidP="008319FB">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w:t>
      </w:r>
      <w:r w:rsidR="008319FB">
        <w:rPr>
          <w:sz w:val="28"/>
          <w:szCs w:val="28"/>
        </w:rPr>
        <w:t>. В</w:t>
      </w:r>
      <w:r w:rsidR="008319FB" w:rsidRPr="006A09B9">
        <w:rPr>
          <w:sz w:val="28"/>
          <w:szCs w:val="28"/>
        </w:rPr>
        <w:t xml:space="preserve">. – </w:t>
      </w:r>
      <w:r>
        <w:rPr>
          <w:sz w:val="28"/>
          <w:szCs w:val="28"/>
        </w:rPr>
        <w:t>головний спеціаліст</w:t>
      </w:r>
      <w:r w:rsidR="008319FB" w:rsidRPr="006A09B9">
        <w:rPr>
          <w:sz w:val="28"/>
          <w:szCs w:val="28"/>
        </w:rPr>
        <w:t xml:space="preserve"> управління земельних та майнових ресурсів міської ради;</w:t>
      </w:r>
    </w:p>
    <w:p w14:paraId="3BC23544" w14:textId="11A77F1B" w:rsidR="00645AE3" w:rsidRDefault="008319FB" w:rsidP="00645AE3">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645AE3">
        <w:rPr>
          <w:sz w:val="28"/>
          <w:szCs w:val="28"/>
        </w:rPr>
        <w:t>. –</w:t>
      </w:r>
      <w:r>
        <w:rPr>
          <w:sz w:val="28"/>
          <w:szCs w:val="28"/>
        </w:rPr>
        <w:t xml:space="preserve"> начальник юридичного відділу міської ради</w:t>
      </w:r>
      <w:r w:rsidR="00645AE3">
        <w:rPr>
          <w:sz w:val="28"/>
          <w:szCs w:val="28"/>
        </w:rPr>
        <w:t>;</w:t>
      </w:r>
    </w:p>
    <w:p w14:paraId="4F4BB4B7" w14:textId="6FF02252" w:rsidR="00862BE8" w:rsidRDefault="00DF3C77" w:rsidP="00E8340D">
      <w:pPr>
        <w:pStyle w:val="a5"/>
        <w:tabs>
          <w:tab w:val="clear" w:pos="4153"/>
          <w:tab w:val="center" w:pos="426"/>
        </w:tabs>
        <w:jc w:val="both"/>
        <w:rPr>
          <w:sz w:val="28"/>
          <w:szCs w:val="28"/>
        </w:rPr>
      </w:pPr>
      <w:proofErr w:type="spellStart"/>
      <w:r>
        <w:rPr>
          <w:sz w:val="28"/>
          <w:szCs w:val="28"/>
        </w:rPr>
        <w:t>Буравський</w:t>
      </w:r>
      <w:proofErr w:type="spellEnd"/>
      <w:r>
        <w:rPr>
          <w:sz w:val="28"/>
          <w:szCs w:val="28"/>
        </w:rPr>
        <w:t xml:space="preserve"> Є. С</w:t>
      </w:r>
      <w:r w:rsidR="00E8340D">
        <w:rPr>
          <w:sz w:val="28"/>
          <w:szCs w:val="28"/>
        </w:rPr>
        <w:t xml:space="preserve">. – </w:t>
      </w:r>
      <w:r>
        <w:rPr>
          <w:sz w:val="28"/>
          <w:szCs w:val="28"/>
        </w:rPr>
        <w:t>депутат 8 скликання Козятинської міської ради</w:t>
      </w:r>
      <w:r w:rsidR="00E8340D">
        <w:rPr>
          <w:sz w:val="28"/>
          <w:szCs w:val="28"/>
        </w:rPr>
        <w:t>;</w:t>
      </w:r>
    </w:p>
    <w:p w14:paraId="47724039" w14:textId="63C36B94" w:rsidR="000830CC" w:rsidRDefault="00DF3C77" w:rsidP="000830CC">
      <w:pPr>
        <w:pStyle w:val="a5"/>
        <w:tabs>
          <w:tab w:val="clear" w:pos="4153"/>
        </w:tabs>
        <w:jc w:val="both"/>
        <w:rPr>
          <w:sz w:val="28"/>
          <w:szCs w:val="28"/>
        </w:rPr>
      </w:pPr>
      <w:r>
        <w:rPr>
          <w:sz w:val="28"/>
          <w:szCs w:val="28"/>
        </w:rPr>
        <w:t>Представник ТОВ «</w:t>
      </w:r>
      <w:proofErr w:type="spellStart"/>
      <w:r>
        <w:rPr>
          <w:sz w:val="28"/>
          <w:szCs w:val="28"/>
        </w:rPr>
        <w:t>Сігнет</w:t>
      </w:r>
      <w:proofErr w:type="spellEnd"/>
      <w:r>
        <w:rPr>
          <w:sz w:val="28"/>
          <w:szCs w:val="28"/>
        </w:rPr>
        <w:t>-Центр» за згодою.</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5B02FDE8"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1CD391C3" w14:textId="7B8BAF91" w:rsidR="00DF3C77" w:rsidRDefault="00DF3C77"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38DB43B0" w14:textId="77777777" w:rsidR="00DF3C77" w:rsidRDefault="00DF3C77"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30CC"/>
    <w:rsid w:val="00084D9F"/>
    <w:rsid w:val="000C5EBC"/>
    <w:rsid w:val="000F7DF2"/>
    <w:rsid w:val="001003A9"/>
    <w:rsid w:val="00104894"/>
    <w:rsid w:val="0011412C"/>
    <w:rsid w:val="001261A5"/>
    <w:rsid w:val="00171C79"/>
    <w:rsid w:val="001744EC"/>
    <w:rsid w:val="00185770"/>
    <w:rsid w:val="00186667"/>
    <w:rsid w:val="00196239"/>
    <w:rsid w:val="00222715"/>
    <w:rsid w:val="00231736"/>
    <w:rsid w:val="00232E8D"/>
    <w:rsid w:val="00256B64"/>
    <w:rsid w:val="002704AE"/>
    <w:rsid w:val="00293419"/>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31E2B"/>
    <w:rsid w:val="00545C12"/>
    <w:rsid w:val="0056337B"/>
    <w:rsid w:val="005A2C14"/>
    <w:rsid w:val="005B65D5"/>
    <w:rsid w:val="005C141F"/>
    <w:rsid w:val="005D340C"/>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62BE8"/>
    <w:rsid w:val="0087065C"/>
    <w:rsid w:val="008A2F22"/>
    <w:rsid w:val="008B20A3"/>
    <w:rsid w:val="008D5443"/>
    <w:rsid w:val="008D7839"/>
    <w:rsid w:val="00933BB6"/>
    <w:rsid w:val="00933D60"/>
    <w:rsid w:val="009E68A2"/>
    <w:rsid w:val="00A21750"/>
    <w:rsid w:val="00A60F31"/>
    <w:rsid w:val="00A710B8"/>
    <w:rsid w:val="00A7182E"/>
    <w:rsid w:val="00A75AFF"/>
    <w:rsid w:val="00A928A1"/>
    <w:rsid w:val="00AB26A9"/>
    <w:rsid w:val="00B10B1C"/>
    <w:rsid w:val="00B4711A"/>
    <w:rsid w:val="00B60209"/>
    <w:rsid w:val="00BA45DA"/>
    <w:rsid w:val="00BB202A"/>
    <w:rsid w:val="00BD1CF4"/>
    <w:rsid w:val="00BD2779"/>
    <w:rsid w:val="00BF014F"/>
    <w:rsid w:val="00C20033"/>
    <w:rsid w:val="00C82E1B"/>
    <w:rsid w:val="00C97C2D"/>
    <w:rsid w:val="00CA309E"/>
    <w:rsid w:val="00CE2E5F"/>
    <w:rsid w:val="00D31357"/>
    <w:rsid w:val="00D96A8B"/>
    <w:rsid w:val="00DD404A"/>
    <w:rsid w:val="00DF3C77"/>
    <w:rsid w:val="00E133C2"/>
    <w:rsid w:val="00E8340D"/>
    <w:rsid w:val="00E977F3"/>
    <w:rsid w:val="00EC0BB4"/>
    <w:rsid w:val="00EC6378"/>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
    <w:name w:val="rvps17"/>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0830CC"/>
  </w:style>
  <w:style w:type="paragraph" w:customStyle="1" w:styleId="rvps6">
    <w:name w:val="rvps6"/>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8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7207">
      <w:bodyDiv w:val="1"/>
      <w:marLeft w:val="0"/>
      <w:marRight w:val="0"/>
      <w:marTop w:val="0"/>
      <w:marBottom w:val="0"/>
      <w:divBdr>
        <w:top w:val="none" w:sz="0" w:space="0" w:color="auto"/>
        <w:left w:val="none" w:sz="0" w:space="0" w:color="auto"/>
        <w:bottom w:val="none" w:sz="0" w:space="0" w:color="auto"/>
        <w:right w:val="none" w:sz="0" w:space="0" w:color="auto"/>
      </w:divBdr>
      <w:divsChild>
        <w:div w:id="1218935594">
          <w:marLeft w:val="0"/>
          <w:marRight w:val="0"/>
          <w:marTop w:val="0"/>
          <w:marBottom w:val="0"/>
          <w:divBdr>
            <w:top w:val="none" w:sz="0" w:space="0" w:color="auto"/>
            <w:left w:val="none" w:sz="0" w:space="0" w:color="auto"/>
            <w:bottom w:val="none" w:sz="0" w:space="0" w:color="auto"/>
            <w:right w:val="none" w:sz="0" w:space="0" w:color="auto"/>
          </w:divBdr>
        </w:div>
      </w:divsChild>
    </w:div>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281</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2025-04-07T13:22:00Z</cp:lastPrinted>
  <dcterms:created xsi:type="dcterms:W3CDTF">2025-05-09T07:48:00Z</dcterms:created>
  <dcterms:modified xsi:type="dcterms:W3CDTF">2025-05-09T07:48:00Z</dcterms:modified>
</cp:coreProperties>
</file>