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3B" w:rsidRPr="00A4093B" w:rsidRDefault="00A4093B" w:rsidP="00A4093B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</w:t>
      </w:r>
    </w:p>
    <w:p w:rsidR="00A4093B" w:rsidRPr="00A4093B" w:rsidRDefault="00A4093B" w:rsidP="00A4093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A4093B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A4093B" w:rsidRPr="00A4093B" w:rsidRDefault="00A4093B" w:rsidP="00A4093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Pr="00A4093B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A4093B" w:rsidRPr="00A4093B" w:rsidRDefault="00A4093B" w:rsidP="00A4093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4093B" w:rsidRDefault="00A4093B" w:rsidP="00A4093B">
      <w:pPr>
        <w:pStyle w:val="a4"/>
        <w:ind w:left="1080" w:right="715"/>
        <w:rPr>
          <w:b w:val="0"/>
          <w:sz w:val="16"/>
          <w:szCs w:val="16"/>
        </w:rPr>
      </w:pPr>
      <w:r>
        <w:rPr>
          <w:sz w:val="28"/>
          <w:szCs w:val="28"/>
        </w:rPr>
        <w:t xml:space="preserve">                             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A4093B" w:rsidRDefault="00A4093B" w:rsidP="00A4093B">
      <w:pPr>
        <w:pStyle w:val="a4"/>
        <w:ind w:left="1080" w:right="715"/>
        <w:jc w:val="center"/>
        <w:rPr>
          <w:b w:val="0"/>
          <w:sz w:val="16"/>
          <w:szCs w:val="16"/>
        </w:rPr>
      </w:pPr>
    </w:p>
    <w:p w:rsidR="00A4093B" w:rsidRDefault="00A4093B" w:rsidP="00A4093B">
      <w:pPr>
        <w:pStyle w:val="a4"/>
        <w:ind w:left="1080" w:right="715"/>
        <w:jc w:val="center"/>
        <w:rPr>
          <w:b w:val="0"/>
          <w:sz w:val="16"/>
          <w:szCs w:val="16"/>
        </w:rPr>
      </w:pPr>
    </w:p>
    <w:p w:rsidR="00A4093B" w:rsidRPr="00A4093B" w:rsidRDefault="00A4093B" w:rsidP="00A4093B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 w:rsidRPr="00A4093B">
        <w:rPr>
          <w:rFonts w:ascii="Times New Roman" w:hAnsi="Times New Roman" w:cs="Times New Roman"/>
          <w:b/>
          <w:sz w:val="32"/>
          <w:szCs w:val="32"/>
          <w:u w:val="single"/>
        </w:rPr>
        <w:t>09.03.2023</w:t>
      </w:r>
      <w:r w:rsidRPr="00A4093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 </w:t>
      </w:r>
      <w:r w:rsidRPr="00A4093B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A4093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5</w:t>
      </w:r>
    </w:p>
    <w:p w:rsidR="000F7CB0" w:rsidRPr="000F7CB0" w:rsidRDefault="000F7CB0" w:rsidP="000F7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0F7CB0" w:rsidRPr="000F7CB0" w:rsidRDefault="000F7CB0" w:rsidP="00B56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приватизацію державного житлового фонду</w:t>
      </w:r>
    </w:p>
    <w:p w:rsidR="000F7CB0" w:rsidRPr="000F7CB0" w:rsidRDefault="000F7CB0" w:rsidP="000F7CB0">
      <w:pPr>
        <w:widowControl w:val="0"/>
        <w:autoSpaceDE w:val="0"/>
        <w:autoSpaceDN w:val="0"/>
        <w:spacing w:before="160" w:after="0" w:line="2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Розглянувши заяви громадян, рекомендації комісії по приватизації, розрахунки площі квартири  та відповідно до вимог Закону України “ Про приватизацію житлового фонду ” від 19.06.1992 року № 2482-ХІІ; постанови Кабінету Міністрів України “ Про механізм впровадження Закону України ” “ Про приватизацію житлового фонду ” від 8.10.1992р. №572, Положення про порядок передачі квартир ( будинків), жилих приміщень у гуртожитках у власність громадян затвердженого Наказом Міністерства з питань ЖКГ № 396 від 16.12.2009 року,  виконком міської ради</w:t>
      </w:r>
    </w:p>
    <w:p w:rsidR="00C836EA" w:rsidRDefault="00C836EA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CB0" w:rsidRDefault="000F7CB0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C836EA" w:rsidRPr="000F7CB0" w:rsidRDefault="00C836EA" w:rsidP="000F7CB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CB0" w:rsidRPr="00C836EA" w:rsidRDefault="000F7CB0" w:rsidP="000F7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1.Безоплатно передати квартири державного житлового фонду у  власність громадян та оформити право власності на нерухоме майно з видачею свідоцтв про право власності:</w:t>
      </w:r>
    </w:p>
    <w:p w:rsidR="000F7CB0" w:rsidRPr="000F7CB0" w:rsidRDefault="000F7CB0" w:rsidP="000F7C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7CB0" w:rsidRPr="00C836EA" w:rsidRDefault="007B0A15" w:rsidP="000F7C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Т.</w:t>
      </w:r>
    </w:p>
    <w:p w:rsidR="000F7CB0" w:rsidRPr="00C836EA" w:rsidRDefault="007B0A15" w:rsidP="000F7C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цілому квартиру № ---- по вул.------</w:t>
      </w:r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м. Козятин загальною площею 53,3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. Норма безоплатної передачі 31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. Квартира передається з вартістю надлишкової загальної площі 4,01 грн (чотири гривні 01 коп.)</w:t>
      </w:r>
    </w:p>
    <w:p w:rsidR="000F7CB0" w:rsidRPr="00C836EA" w:rsidRDefault="00170006" w:rsidP="000F7C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С.</w:t>
      </w:r>
    </w:p>
    <w:p w:rsidR="000F7CB0" w:rsidRPr="00C836EA" w:rsidRDefault="00170006" w:rsidP="000F7C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цілому квартиру № ---- по вул. -------</w:t>
      </w:r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 м. Козятин загальною площею 15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. Норма безоплатної передачі 31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. Квартира перед</w:t>
      </w:r>
      <w:r w:rsidR="00BD3A6A">
        <w:rPr>
          <w:rFonts w:ascii="Times New Roman" w:hAnsi="Times New Roman" w:cs="Times New Roman"/>
          <w:sz w:val="28"/>
          <w:szCs w:val="28"/>
          <w:lang w:val="uk-UA"/>
        </w:rPr>
        <w:t>ається з відновною вартістю 2,70 грн (дві гривні 70</w:t>
      </w:r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 коп.).</w:t>
      </w:r>
    </w:p>
    <w:p w:rsidR="000F7CB0" w:rsidRPr="00C836EA" w:rsidRDefault="00170006" w:rsidP="000F7C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К.</w:t>
      </w:r>
    </w:p>
    <w:p w:rsidR="000F7CB0" w:rsidRPr="00C836EA" w:rsidRDefault="00170006" w:rsidP="000F7CB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 цілому квартиру № ---- по вул.--------</w:t>
      </w:r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  м. Козятин загальною площею 75,1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 xml:space="preserve">. Норма безоплатної передачі 31 </w:t>
      </w:r>
      <w:proofErr w:type="spellStart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0F7CB0" w:rsidRPr="00C836EA">
        <w:rPr>
          <w:rFonts w:ascii="Times New Roman" w:hAnsi="Times New Roman" w:cs="Times New Roman"/>
          <w:sz w:val="28"/>
          <w:szCs w:val="28"/>
          <w:lang w:val="uk-UA"/>
        </w:rPr>
        <w:t>. Квартира передається з  вартістю надлишкової загальної площі 7,94 грн (сім гривень 94 коп.).</w:t>
      </w:r>
    </w:p>
    <w:p w:rsidR="000F7CB0" w:rsidRPr="000F7CB0" w:rsidRDefault="000F7CB0" w:rsidP="000F7CB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2. Р</w:t>
      </w:r>
      <w:r w:rsidRPr="00C836EA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озрахунки  площі,  що приватиз</w:t>
      </w: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 xml:space="preserve">ується безоплатно, вартості надлишків загальної площі  житлових приміщень, </w:t>
      </w:r>
      <w:r w:rsidRPr="000F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розрахунок </w:t>
      </w:r>
      <w:r w:rsidRPr="000F7C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розміру загальної площі комунальної квартири, жилого блоку (секції) в гуртожитку, в якій (якому) мешкають два і більше наймачі</w:t>
      </w: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 xml:space="preserve"> затвердити (додаються).</w:t>
      </w:r>
    </w:p>
    <w:p w:rsidR="00C836EA" w:rsidRPr="000F7CB0" w:rsidRDefault="00C836EA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spacing w:val="-20"/>
          <w:sz w:val="28"/>
          <w:szCs w:val="28"/>
          <w:lang w:val="uk-UA" w:eastAsia="ru-RU"/>
        </w:rPr>
        <w:t>3.Органу приватизації державного житлового фонду оформити свідоцтво про право власності на житло у 10-денний термін.</w:t>
      </w:r>
    </w:p>
    <w:p w:rsidR="000F7CB0" w:rsidRPr="000F7CB0" w:rsidRDefault="000F7CB0" w:rsidP="000F7CB0">
      <w:pPr>
        <w:tabs>
          <w:tab w:val="left" w:pos="708"/>
        </w:tabs>
        <w:spacing w:after="0" w:line="240" w:lineRule="auto"/>
        <w:ind w:right="-28"/>
        <w:jc w:val="both"/>
        <w:rPr>
          <w:rFonts w:ascii="Verdana" w:eastAsia="Times New Roman" w:hAnsi="Verdana" w:cs="Verdana"/>
          <w:sz w:val="28"/>
          <w:szCs w:val="28"/>
          <w:lang w:val="uk-UA"/>
        </w:rPr>
      </w:pPr>
    </w:p>
    <w:p w:rsidR="000F7CB0" w:rsidRPr="000F7CB0" w:rsidRDefault="000F7CB0" w:rsidP="000F7CB0">
      <w:pPr>
        <w:tabs>
          <w:tab w:val="left" w:pos="708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Свідоцтво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на квартиру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підлягає</w:t>
      </w:r>
      <w:proofErr w:type="spellEnd"/>
      <w:r w:rsidR="00170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обов’язковій</w:t>
      </w:r>
      <w:proofErr w:type="spellEnd"/>
      <w:r w:rsidR="00C02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70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в органах</w:t>
      </w:r>
      <w:proofErr w:type="gramStart"/>
      <w:r w:rsidR="00170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0F7CB0">
        <w:rPr>
          <w:rFonts w:ascii="Times New Roman" w:eastAsia="Times New Roman" w:hAnsi="Times New Roman" w:cs="Times New Roman"/>
          <w:sz w:val="28"/>
          <w:szCs w:val="28"/>
        </w:rPr>
        <w:t>ержавної</w:t>
      </w:r>
      <w:proofErr w:type="spellEnd"/>
      <w:r w:rsidR="00170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реєстрації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нерухоме</w:t>
      </w:r>
      <w:proofErr w:type="spellEnd"/>
      <w:r w:rsidR="001700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7CB0">
        <w:rPr>
          <w:rFonts w:ascii="Times New Roman" w:eastAsia="Times New Roman" w:hAnsi="Times New Roman" w:cs="Times New Roman"/>
          <w:sz w:val="28"/>
          <w:szCs w:val="28"/>
        </w:rPr>
        <w:t>майно</w:t>
      </w:r>
      <w:proofErr w:type="spellEnd"/>
      <w:r w:rsidRPr="000F7C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CB0" w:rsidRPr="000F7CB0" w:rsidRDefault="000F7CB0" w:rsidP="000F7CB0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0F7CB0" w:rsidRPr="000F7CB0" w:rsidRDefault="000F7CB0" w:rsidP="000F7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0F7C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1700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7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1700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</w:t>
      </w:r>
      <w:proofErr w:type="spell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spellStart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</w:t>
      </w:r>
      <w:proofErr w:type="spellEnd"/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</w:t>
      </w:r>
      <w:r w:rsidRPr="000F7C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начальника управління житлово – комунального господарства Козятинської міської ради  І.Вовкодава.</w:t>
      </w:r>
    </w:p>
    <w:p w:rsidR="000F7CB0" w:rsidRPr="000F7CB0" w:rsidRDefault="000F7CB0" w:rsidP="000F7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</w:pPr>
      <w:r w:rsidRPr="000F7CB0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uk-UA" w:eastAsia="ru-RU"/>
        </w:rPr>
        <w:t>Міський  голова                                                             Тетяна ЄРМОЛАЄВА</w:t>
      </w:r>
    </w:p>
    <w:p w:rsidR="000F7CB0" w:rsidRPr="000F7CB0" w:rsidRDefault="000F7CB0" w:rsidP="000F7C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k-UA" w:eastAsia="ru-RU"/>
        </w:rPr>
      </w:pPr>
    </w:p>
    <w:p w:rsidR="00B56A6B" w:rsidRPr="00B56A6B" w:rsidRDefault="00B56A6B" w:rsidP="00B56A6B">
      <w:pPr>
        <w:tabs>
          <w:tab w:val="left" w:pos="851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F7CB0" w:rsidRPr="000F7CB0" w:rsidRDefault="000F7CB0" w:rsidP="000F7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871B9" w:rsidRPr="00B56A6B" w:rsidRDefault="006871B9">
      <w:pPr>
        <w:rPr>
          <w:lang w:val="uk-UA"/>
        </w:rPr>
      </w:pPr>
    </w:p>
    <w:sectPr w:rsidR="006871B9" w:rsidRPr="00B56A6B" w:rsidSect="00C836EA">
      <w:pgSz w:w="11906" w:h="16838"/>
      <w:pgMar w:top="1135" w:right="566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CB0"/>
    <w:rsid w:val="00076834"/>
    <w:rsid w:val="000F7CB0"/>
    <w:rsid w:val="00170006"/>
    <w:rsid w:val="003A0D0F"/>
    <w:rsid w:val="006871B9"/>
    <w:rsid w:val="007250B1"/>
    <w:rsid w:val="0073761A"/>
    <w:rsid w:val="007B0A15"/>
    <w:rsid w:val="00A4093B"/>
    <w:rsid w:val="00B151B0"/>
    <w:rsid w:val="00B551D7"/>
    <w:rsid w:val="00B56A6B"/>
    <w:rsid w:val="00BD3A6A"/>
    <w:rsid w:val="00C02E1B"/>
    <w:rsid w:val="00C8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0"/>
    <w:pPr>
      <w:ind w:left="720"/>
      <w:contextualSpacing/>
    </w:pPr>
  </w:style>
  <w:style w:type="paragraph" w:styleId="a4">
    <w:name w:val="Block Text"/>
    <w:basedOn w:val="a"/>
    <w:semiHidden/>
    <w:unhideWhenUsed/>
    <w:rsid w:val="00A4093B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A4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9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409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2023-03-07T07:32:00Z</cp:lastPrinted>
  <dcterms:created xsi:type="dcterms:W3CDTF">2023-03-22T13:38:00Z</dcterms:created>
  <dcterms:modified xsi:type="dcterms:W3CDTF">2023-03-23T09:04:00Z</dcterms:modified>
</cp:coreProperties>
</file>