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ED5FDD" w14:textId="77777777" w:rsidR="004177F6" w:rsidRPr="00C22C65" w:rsidRDefault="007C2746" w:rsidP="00FD3E4D">
      <w:pPr>
        <w:pStyle w:val="30"/>
        <w:shd w:val="clear" w:color="auto" w:fill="auto"/>
        <w:spacing w:line="276" w:lineRule="auto"/>
        <w:ind w:firstLine="709"/>
        <w:jc w:val="center"/>
        <w:rPr>
          <w:rStyle w:val="31"/>
          <w:b/>
          <w:bCs/>
          <w:sz w:val="28"/>
          <w:szCs w:val="28"/>
        </w:rPr>
      </w:pPr>
      <w:r w:rsidRPr="00C22C65">
        <w:rPr>
          <w:rStyle w:val="31"/>
          <w:b/>
          <w:bCs/>
          <w:sz w:val="28"/>
          <w:szCs w:val="28"/>
        </w:rPr>
        <w:t>Пояснювальна записка</w:t>
      </w:r>
    </w:p>
    <w:p w14:paraId="1D837CED" w14:textId="6192CC4A" w:rsidR="001E6453" w:rsidRPr="008A695F" w:rsidRDefault="007C2746" w:rsidP="001E6453">
      <w:pPr>
        <w:pStyle w:val="30"/>
        <w:shd w:val="clear" w:color="auto" w:fill="auto"/>
        <w:spacing w:line="276" w:lineRule="auto"/>
        <w:ind w:firstLine="709"/>
        <w:jc w:val="center"/>
        <w:rPr>
          <w:sz w:val="28"/>
          <w:szCs w:val="28"/>
        </w:rPr>
      </w:pPr>
      <w:r w:rsidRPr="008A695F">
        <w:rPr>
          <w:sz w:val="28"/>
          <w:szCs w:val="28"/>
        </w:rPr>
        <w:t xml:space="preserve">до </w:t>
      </w:r>
      <w:r w:rsidR="001E6453" w:rsidRPr="008A695F">
        <w:rPr>
          <w:sz w:val="28"/>
          <w:szCs w:val="28"/>
        </w:rPr>
        <w:t xml:space="preserve">звіту </w:t>
      </w:r>
      <w:r w:rsidR="007308D7" w:rsidRPr="008A695F">
        <w:rPr>
          <w:sz w:val="28"/>
          <w:szCs w:val="28"/>
        </w:rPr>
        <w:t>з</w:t>
      </w:r>
      <w:r w:rsidR="001E6453" w:rsidRPr="008A695F">
        <w:rPr>
          <w:sz w:val="28"/>
          <w:szCs w:val="28"/>
        </w:rPr>
        <w:t xml:space="preserve"> виконання </w:t>
      </w:r>
      <w:r w:rsidRPr="008A695F">
        <w:rPr>
          <w:sz w:val="28"/>
          <w:szCs w:val="28"/>
        </w:rPr>
        <w:t xml:space="preserve">фінансового плану </w:t>
      </w:r>
      <w:r w:rsidR="00CF480A" w:rsidRPr="008A695F">
        <w:rPr>
          <w:sz w:val="28"/>
          <w:szCs w:val="28"/>
        </w:rPr>
        <w:t xml:space="preserve">за </w:t>
      </w:r>
      <w:r w:rsidR="00030B7D">
        <w:rPr>
          <w:sz w:val="28"/>
          <w:szCs w:val="28"/>
        </w:rPr>
        <w:t xml:space="preserve"> </w:t>
      </w:r>
      <w:r w:rsidR="00CF480A" w:rsidRPr="008A695F">
        <w:rPr>
          <w:sz w:val="28"/>
          <w:szCs w:val="28"/>
        </w:rPr>
        <w:t>202</w:t>
      </w:r>
      <w:r w:rsidR="00030B7D">
        <w:rPr>
          <w:sz w:val="28"/>
          <w:szCs w:val="28"/>
        </w:rPr>
        <w:t>4</w:t>
      </w:r>
      <w:r w:rsidR="00CF480A" w:rsidRPr="008A695F">
        <w:rPr>
          <w:sz w:val="28"/>
          <w:szCs w:val="28"/>
        </w:rPr>
        <w:t xml:space="preserve"> р</w:t>
      </w:r>
      <w:r w:rsidR="00C657D4">
        <w:rPr>
          <w:sz w:val="28"/>
          <w:szCs w:val="28"/>
        </w:rPr>
        <w:t>ік</w:t>
      </w:r>
    </w:p>
    <w:p w14:paraId="585C4931" w14:textId="2D2B6DB6" w:rsidR="00334598" w:rsidRDefault="007C2746" w:rsidP="00FD3E4D">
      <w:pPr>
        <w:pStyle w:val="30"/>
        <w:shd w:val="clear" w:color="auto" w:fill="auto"/>
        <w:spacing w:line="276" w:lineRule="auto"/>
        <w:ind w:firstLine="709"/>
        <w:jc w:val="center"/>
        <w:rPr>
          <w:sz w:val="28"/>
          <w:szCs w:val="28"/>
        </w:rPr>
      </w:pPr>
      <w:r w:rsidRPr="008A695F">
        <w:rPr>
          <w:sz w:val="28"/>
          <w:szCs w:val="28"/>
        </w:rPr>
        <w:t>Комунального підприємства «</w:t>
      </w:r>
      <w:r w:rsidR="00FD051E" w:rsidRPr="008A695F">
        <w:rPr>
          <w:sz w:val="28"/>
          <w:szCs w:val="28"/>
        </w:rPr>
        <w:t xml:space="preserve">Козятинська центральна районна </w:t>
      </w:r>
      <w:r w:rsidR="004177F6" w:rsidRPr="008A695F">
        <w:rPr>
          <w:sz w:val="28"/>
          <w:szCs w:val="28"/>
        </w:rPr>
        <w:t>лік</w:t>
      </w:r>
      <w:r w:rsidR="00FD051E" w:rsidRPr="008A695F">
        <w:rPr>
          <w:sz w:val="28"/>
          <w:szCs w:val="28"/>
        </w:rPr>
        <w:t>арня» Козятинської міської ради</w:t>
      </w:r>
    </w:p>
    <w:p w14:paraId="761CB9B4" w14:textId="77777777" w:rsidR="000761FC" w:rsidRDefault="000761FC" w:rsidP="00FD3E4D">
      <w:pPr>
        <w:pStyle w:val="30"/>
        <w:shd w:val="clear" w:color="auto" w:fill="auto"/>
        <w:spacing w:line="276" w:lineRule="auto"/>
        <w:ind w:firstLine="709"/>
        <w:jc w:val="center"/>
        <w:rPr>
          <w:sz w:val="28"/>
          <w:szCs w:val="28"/>
        </w:rPr>
      </w:pPr>
    </w:p>
    <w:p w14:paraId="6770C65F" w14:textId="7E062F99" w:rsidR="00334598" w:rsidRPr="008A695F" w:rsidRDefault="008256CA" w:rsidP="008A695F">
      <w:pPr>
        <w:pStyle w:val="12"/>
        <w:keepNext/>
        <w:keepLines/>
        <w:numPr>
          <w:ilvl w:val="0"/>
          <w:numId w:val="1"/>
        </w:numPr>
        <w:shd w:val="clear" w:color="auto" w:fill="auto"/>
        <w:tabs>
          <w:tab w:val="left" w:pos="1061"/>
        </w:tabs>
        <w:spacing w:before="0" w:line="276" w:lineRule="auto"/>
        <w:ind w:firstLine="709"/>
        <w:jc w:val="center"/>
        <w:outlineLvl w:val="9"/>
        <w:rPr>
          <w:sz w:val="32"/>
          <w:szCs w:val="32"/>
        </w:rPr>
      </w:pPr>
      <w:bookmarkStart w:id="0" w:name="bookmark0"/>
      <w:r w:rsidRPr="008A695F">
        <w:rPr>
          <w:sz w:val="28"/>
          <w:szCs w:val="28"/>
        </w:rPr>
        <w:t>З</w:t>
      </w:r>
      <w:r w:rsidR="007C2746" w:rsidRPr="008A695F">
        <w:rPr>
          <w:sz w:val="28"/>
          <w:szCs w:val="28"/>
        </w:rPr>
        <w:t>агальні відомості</w:t>
      </w:r>
      <w:r w:rsidR="007C2746" w:rsidRPr="008A695F">
        <w:rPr>
          <w:sz w:val="32"/>
          <w:szCs w:val="32"/>
        </w:rPr>
        <w:t>.</w:t>
      </w:r>
      <w:bookmarkEnd w:id="0"/>
    </w:p>
    <w:p w14:paraId="2126BA04" w14:textId="77777777" w:rsidR="008256CA" w:rsidRDefault="00E4494C" w:rsidP="000761FC">
      <w:pPr>
        <w:pStyle w:val="a4"/>
        <w:spacing w:after="0" w:line="240" w:lineRule="auto"/>
        <w:ind w:left="0" w:firstLineChars="302" w:firstLine="725"/>
        <w:jc w:val="both"/>
        <w:rPr>
          <w:rFonts w:ascii="Times New Roman" w:hAnsi="Times New Roman"/>
          <w:sz w:val="24"/>
          <w:szCs w:val="24"/>
        </w:rPr>
      </w:pPr>
      <w:r w:rsidRPr="00E4494C">
        <w:rPr>
          <w:rFonts w:ascii="Times New Roman" w:hAnsi="Times New Roman"/>
          <w:sz w:val="24"/>
          <w:szCs w:val="24"/>
        </w:rPr>
        <w:t xml:space="preserve">Комунальне підприємство «Козятинська центральна районна лікарня» Козятинської міської ради (далі - Підприємство) є закладом охорони здоров’я, що надає багатопрофільну стаціонарну медичну допомогу населенню </w:t>
      </w:r>
      <w:r w:rsidRPr="00E4494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(ліцензія АЄ № 571565 від</w:t>
      </w:r>
      <w:r w:rsidRPr="00E4494C">
        <w:rPr>
          <w:rFonts w:ascii="Times New Roman" w:hAnsi="Times New Roman"/>
          <w:sz w:val="24"/>
          <w:szCs w:val="24"/>
        </w:rPr>
        <w:t xml:space="preserve"> 15.12.2014 року) та забезпечує надання амбулаторно-поліклінічної допомоги, вживає заходи з профілактики захворювань населення та підтримання громадського здоров'я</w:t>
      </w:r>
      <w:r w:rsidR="008256CA">
        <w:rPr>
          <w:rFonts w:ascii="Times New Roman" w:hAnsi="Times New Roman"/>
          <w:sz w:val="24"/>
          <w:szCs w:val="24"/>
        </w:rPr>
        <w:t>.</w:t>
      </w:r>
    </w:p>
    <w:p w14:paraId="038FCACF" w14:textId="77777777" w:rsidR="008256CA" w:rsidRPr="008256CA" w:rsidRDefault="008256CA" w:rsidP="000761FC">
      <w:pPr>
        <w:pStyle w:val="20"/>
        <w:shd w:val="clear" w:color="auto" w:fill="auto"/>
        <w:spacing w:line="276" w:lineRule="auto"/>
        <w:ind w:firstLineChars="302" w:firstLine="725"/>
        <w:rPr>
          <w:sz w:val="24"/>
          <w:szCs w:val="24"/>
        </w:rPr>
      </w:pPr>
      <w:r w:rsidRPr="008256CA">
        <w:rPr>
          <w:sz w:val="24"/>
          <w:szCs w:val="24"/>
        </w:rPr>
        <w:t xml:space="preserve">Підприємство здійснює господарську некомерційну діяльність, спрямовану на досягнення соціальних та інших результатів без одержання прибутку. </w:t>
      </w:r>
    </w:p>
    <w:p w14:paraId="57D6B775" w14:textId="28E7F198" w:rsidR="00334598" w:rsidRPr="008A695F" w:rsidRDefault="007C2746" w:rsidP="000761FC">
      <w:pPr>
        <w:pStyle w:val="12"/>
        <w:keepNext/>
        <w:keepLines/>
        <w:numPr>
          <w:ilvl w:val="0"/>
          <w:numId w:val="1"/>
        </w:numPr>
        <w:shd w:val="clear" w:color="auto" w:fill="auto"/>
        <w:tabs>
          <w:tab w:val="left" w:pos="851"/>
        </w:tabs>
        <w:spacing w:before="0" w:line="276" w:lineRule="auto"/>
        <w:ind w:firstLineChars="302" w:firstLine="849"/>
        <w:jc w:val="center"/>
        <w:outlineLvl w:val="9"/>
        <w:rPr>
          <w:sz w:val="28"/>
          <w:szCs w:val="28"/>
        </w:rPr>
      </w:pPr>
      <w:bookmarkStart w:id="1" w:name="bookmark1"/>
      <w:r w:rsidRPr="008A695F">
        <w:rPr>
          <w:sz w:val="28"/>
          <w:szCs w:val="28"/>
        </w:rPr>
        <w:t xml:space="preserve">Формування дохідної частини звіту </w:t>
      </w:r>
      <w:r w:rsidR="007308D7" w:rsidRPr="008A695F">
        <w:rPr>
          <w:sz w:val="28"/>
          <w:szCs w:val="28"/>
        </w:rPr>
        <w:t>з</w:t>
      </w:r>
      <w:r w:rsidRPr="008A695F">
        <w:rPr>
          <w:sz w:val="28"/>
          <w:szCs w:val="28"/>
        </w:rPr>
        <w:t xml:space="preserve"> виконання фінансового плану.</w:t>
      </w:r>
      <w:bookmarkEnd w:id="1"/>
    </w:p>
    <w:p w14:paraId="6348F1F2" w14:textId="06045D0C" w:rsidR="00334598" w:rsidRPr="004D12E4" w:rsidRDefault="007C2746" w:rsidP="000761FC">
      <w:pPr>
        <w:pStyle w:val="40"/>
        <w:shd w:val="clear" w:color="auto" w:fill="auto"/>
        <w:spacing w:after="0" w:line="276" w:lineRule="auto"/>
        <w:ind w:firstLineChars="302" w:firstLine="728"/>
        <w:rPr>
          <w:sz w:val="24"/>
          <w:szCs w:val="24"/>
        </w:rPr>
      </w:pPr>
      <w:r w:rsidRPr="004D12E4">
        <w:rPr>
          <w:sz w:val="24"/>
          <w:szCs w:val="24"/>
        </w:rPr>
        <w:t xml:space="preserve">Дохідна частина фінансового плану </w:t>
      </w:r>
      <w:r w:rsidR="00F146DA" w:rsidRPr="004D12E4">
        <w:rPr>
          <w:sz w:val="24"/>
          <w:szCs w:val="24"/>
        </w:rPr>
        <w:t>за</w:t>
      </w:r>
      <w:r w:rsidR="00EE19E4">
        <w:rPr>
          <w:sz w:val="24"/>
          <w:szCs w:val="24"/>
        </w:rPr>
        <w:t xml:space="preserve"> </w:t>
      </w:r>
      <w:r w:rsidR="00030B7D" w:rsidRPr="00030B7D">
        <w:rPr>
          <w:sz w:val="24"/>
          <w:szCs w:val="24"/>
        </w:rPr>
        <w:t>2024 р</w:t>
      </w:r>
      <w:r w:rsidR="00C657D4">
        <w:rPr>
          <w:sz w:val="24"/>
          <w:szCs w:val="24"/>
        </w:rPr>
        <w:t>ік</w:t>
      </w:r>
      <w:r w:rsidR="00030B7D" w:rsidRPr="00030B7D">
        <w:rPr>
          <w:sz w:val="22"/>
          <w:szCs w:val="22"/>
        </w:rPr>
        <w:t xml:space="preserve"> </w:t>
      </w:r>
      <w:r w:rsidRPr="004D12E4">
        <w:rPr>
          <w:sz w:val="24"/>
          <w:szCs w:val="24"/>
        </w:rPr>
        <w:t xml:space="preserve">складає </w:t>
      </w:r>
      <w:r w:rsidR="008801A6">
        <w:rPr>
          <w:sz w:val="24"/>
          <w:szCs w:val="24"/>
        </w:rPr>
        <w:t>129670,9</w:t>
      </w:r>
      <w:r w:rsidR="00EE19E4">
        <w:rPr>
          <w:sz w:val="24"/>
          <w:szCs w:val="24"/>
        </w:rPr>
        <w:t xml:space="preserve"> </w:t>
      </w:r>
      <w:r w:rsidR="00931602" w:rsidRPr="004D12E4">
        <w:rPr>
          <w:sz w:val="24"/>
          <w:szCs w:val="24"/>
        </w:rPr>
        <w:t>тис. грн</w:t>
      </w:r>
      <w:r w:rsidR="00C657D4">
        <w:rPr>
          <w:sz w:val="24"/>
          <w:szCs w:val="24"/>
        </w:rPr>
        <w:t>.</w:t>
      </w:r>
      <w:r w:rsidR="0006009A" w:rsidRPr="004D12E4">
        <w:rPr>
          <w:sz w:val="24"/>
          <w:szCs w:val="24"/>
        </w:rPr>
        <w:t xml:space="preserve"> </w:t>
      </w:r>
      <w:r w:rsidRPr="004D12E4">
        <w:rPr>
          <w:sz w:val="24"/>
          <w:szCs w:val="24"/>
        </w:rPr>
        <w:t xml:space="preserve">та складається </w:t>
      </w:r>
      <w:r w:rsidRPr="00222906">
        <w:rPr>
          <w:rStyle w:val="41"/>
          <w:b/>
          <w:bCs/>
          <w:sz w:val="24"/>
          <w:szCs w:val="24"/>
        </w:rPr>
        <w:t xml:space="preserve">з </w:t>
      </w:r>
      <w:r w:rsidRPr="004D12E4">
        <w:rPr>
          <w:sz w:val="24"/>
          <w:szCs w:val="24"/>
        </w:rPr>
        <w:t>наступних доходів:</w:t>
      </w:r>
    </w:p>
    <w:p w14:paraId="0076C715" w14:textId="3AB79723" w:rsidR="0006009A" w:rsidRPr="004D12E4" w:rsidRDefault="007C2746" w:rsidP="000761FC">
      <w:pPr>
        <w:pStyle w:val="20"/>
        <w:shd w:val="clear" w:color="auto" w:fill="auto"/>
        <w:spacing w:line="276" w:lineRule="auto"/>
        <w:ind w:firstLineChars="302" w:firstLine="728"/>
        <w:rPr>
          <w:sz w:val="24"/>
          <w:szCs w:val="24"/>
        </w:rPr>
      </w:pPr>
      <w:r w:rsidRPr="004D12E4">
        <w:rPr>
          <w:rStyle w:val="21"/>
          <w:i w:val="0"/>
          <w:iCs w:val="0"/>
          <w:sz w:val="24"/>
          <w:szCs w:val="24"/>
        </w:rPr>
        <w:t>Рядок 10</w:t>
      </w:r>
      <w:r w:rsidR="005D2F62" w:rsidRPr="004D12E4">
        <w:rPr>
          <w:rStyle w:val="21"/>
          <w:i w:val="0"/>
          <w:iCs w:val="0"/>
          <w:sz w:val="24"/>
          <w:szCs w:val="24"/>
        </w:rPr>
        <w:t>1</w:t>
      </w:r>
      <w:r w:rsidRPr="004D12E4">
        <w:rPr>
          <w:rStyle w:val="21"/>
          <w:i w:val="0"/>
          <w:iCs w:val="0"/>
          <w:sz w:val="24"/>
          <w:szCs w:val="24"/>
        </w:rPr>
        <w:t>0 «Дохід (виручка) від реалізації продукції (товарів, робіт, послуг)</w:t>
      </w:r>
      <w:r w:rsidR="00054482">
        <w:rPr>
          <w:rStyle w:val="21"/>
          <w:i w:val="0"/>
          <w:iCs w:val="0"/>
          <w:sz w:val="24"/>
          <w:szCs w:val="24"/>
        </w:rPr>
        <w:t>»</w:t>
      </w:r>
      <w:r w:rsidRPr="004D12E4">
        <w:rPr>
          <w:rStyle w:val="21"/>
          <w:i w:val="0"/>
          <w:iCs w:val="0"/>
          <w:sz w:val="24"/>
          <w:szCs w:val="24"/>
        </w:rPr>
        <w:t>.</w:t>
      </w:r>
      <w:r w:rsidR="00AC79B9">
        <w:rPr>
          <w:rStyle w:val="21"/>
          <w:i w:val="0"/>
          <w:iCs w:val="0"/>
          <w:sz w:val="24"/>
          <w:szCs w:val="24"/>
        </w:rPr>
        <w:t xml:space="preserve"> </w:t>
      </w:r>
      <w:r w:rsidRPr="004D12E4">
        <w:rPr>
          <w:sz w:val="24"/>
          <w:szCs w:val="24"/>
        </w:rPr>
        <w:t>Основну дохідну частину фінансового звіту</w:t>
      </w:r>
      <w:r w:rsidR="00EE19E4">
        <w:rPr>
          <w:sz w:val="24"/>
          <w:szCs w:val="24"/>
        </w:rPr>
        <w:t xml:space="preserve"> </w:t>
      </w:r>
      <w:r w:rsidR="00F3413F" w:rsidRPr="004D12E4">
        <w:rPr>
          <w:sz w:val="24"/>
          <w:szCs w:val="24"/>
        </w:rPr>
        <w:t>п</w:t>
      </w:r>
      <w:r w:rsidRPr="004D12E4">
        <w:rPr>
          <w:sz w:val="24"/>
          <w:szCs w:val="24"/>
        </w:rPr>
        <w:t xml:space="preserve">ідприємства складають доходи </w:t>
      </w:r>
      <w:r w:rsidR="00AC79B9">
        <w:rPr>
          <w:sz w:val="24"/>
          <w:szCs w:val="24"/>
        </w:rPr>
        <w:t xml:space="preserve">(виручка) </w:t>
      </w:r>
      <w:r w:rsidRPr="004D12E4">
        <w:rPr>
          <w:sz w:val="24"/>
          <w:szCs w:val="24"/>
        </w:rPr>
        <w:t xml:space="preserve">від реалізації </w:t>
      </w:r>
      <w:r w:rsidR="00AC79B9">
        <w:rPr>
          <w:sz w:val="24"/>
          <w:szCs w:val="24"/>
        </w:rPr>
        <w:t>продукції (товарів, робіт, послуг)</w:t>
      </w:r>
      <w:r w:rsidR="00EE19E4">
        <w:rPr>
          <w:sz w:val="24"/>
          <w:szCs w:val="24"/>
        </w:rPr>
        <w:t xml:space="preserve"> </w:t>
      </w:r>
      <w:r w:rsidR="005D141F" w:rsidRPr="004D12E4">
        <w:rPr>
          <w:sz w:val="24"/>
          <w:szCs w:val="24"/>
        </w:rPr>
        <w:t>–</w:t>
      </w:r>
      <w:r w:rsidR="00EE19E4">
        <w:rPr>
          <w:sz w:val="24"/>
          <w:szCs w:val="24"/>
        </w:rPr>
        <w:t xml:space="preserve"> </w:t>
      </w:r>
      <w:r w:rsidR="00222906">
        <w:rPr>
          <w:sz w:val="24"/>
          <w:szCs w:val="24"/>
        </w:rPr>
        <w:t>102593,8</w:t>
      </w:r>
      <w:r w:rsidR="00EE19E4">
        <w:rPr>
          <w:sz w:val="24"/>
          <w:szCs w:val="24"/>
        </w:rPr>
        <w:t xml:space="preserve"> </w:t>
      </w:r>
      <w:proofErr w:type="spellStart"/>
      <w:r w:rsidR="00F3413F" w:rsidRPr="004D12E4">
        <w:rPr>
          <w:sz w:val="24"/>
          <w:szCs w:val="24"/>
        </w:rPr>
        <w:t>тис.</w:t>
      </w:r>
      <w:r w:rsidR="00EE19E4">
        <w:rPr>
          <w:sz w:val="24"/>
          <w:szCs w:val="24"/>
        </w:rPr>
        <w:t>грн</w:t>
      </w:r>
      <w:proofErr w:type="spellEnd"/>
      <w:r w:rsidR="00C657D4">
        <w:rPr>
          <w:sz w:val="24"/>
          <w:szCs w:val="24"/>
        </w:rPr>
        <w:t>.,</w:t>
      </w:r>
      <w:r w:rsidR="002E2046">
        <w:rPr>
          <w:sz w:val="24"/>
          <w:szCs w:val="24"/>
        </w:rPr>
        <w:t xml:space="preserve"> </w:t>
      </w:r>
      <w:r w:rsidR="00E41169" w:rsidRPr="004D12E4">
        <w:rPr>
          <w:sz w:val="24"/>
          <w:szCs w:val="24"/>
        </w:rPr>
        <w:t>з них</w:t>
      </w:r>
      <w:r w:rsidR="0006009A" w:rsidRPr="004D12E4">
        <w:rPr>
          <w:sz w:val="24"/>
          <w:szCs w:val="24"/>
        </w:rPr>
        <w:t>:</w:t>
      </w:r>
    </w:p>
    <w:p w14:paraId="67C00EE6" w14:textId="231CE27A" w:rsidR="004D12E4" w:rsidRPr="004D12E4" w:rsidRDefault="00E41169" w:rsidP="000761FC">
      <w:pPr>
        <w:pStyle w:val="20"/>
        <w:shd w:val="clear" w:color="auto" w:fill="auto"/>
        <w:spacing w:line="276" w:lineRule="auto"/>
        <w:ind w:firstLineChars="302" w:firstLine="725"/>
        <w:rPr>
          <w:sz w:val="24"/>
          <w:szCs w:val="24"/>
        </w:rPr>
      </w:pPr>
      <w:r w:rsidRPr="004D12E4">
        <w:rPr>
          <w:sz w:val="24"/>
          <w:szCs w:val="24"/>
        </w:rPr>
        <w:t xml:space="preserve"> - </w:t>
      </w:r>
      <w:r w:rsidR="007C2746" w:rsidRPr="004D12E4">
        <w:rPr>
          <w:sz w:val="24"/>
          <w:szCs w:val="24"/>
        </w:rPr>
        <w:t xml:space="preserve"> за програмою медичних гарантій, </w:t>
      </w:r>
      <w:r w:rsidR="00AC79B9">
        <w:rPr>
          <w:sz w:val="24"/>
          <w:szCs w:val="24"/>
        </w:rPr>
        <w:t xml:space="preserve">кошти від </w:t>
      </w:r>
      <w:r w:rsidR="007C2746" w:rsidRPr="004D12E4">
        <w:rPr>
          <w:sz w:val="24"/>
          <w:szCs w:val="24"/>
        </w:rPr>
        <w:t xml:space="preserve"> Національно</w:t>
      </w:r>
      <w:r w:rsidR="00AC79B9">
        <w:rPr>
          <w:sz w:val="24"/>
          <w:szCs w:val="24"/>
        </w:rPr>
        <w:t>ї</w:t>
      </w:r>
      <w:r w:rsidR="007C2746" w:rsidRPr="004D12E4">
        <w:rPr>
          <w:sz w:val="24"/>
          <w:szCs w:val="24"/>
        </w:rPr>
        <w:t xml:space="preserve"> служб</w:t>
      </w:r>
      <w:r w:rsidR="00AC79B9">
        <w:rPr>
          <w:sz w:val="24"/>
          <w:szCs w:val="24"/>
        </w:rPr>
        <w:t>и</w:t>
      </w:r>
      <w:r w:rsidR="007C2746" w:rsidRPr="004D12E4">
        <w:rPr>
          <w:sz w:val="24"/>
          <w:szCs w:val="24"/>
        </w:rPr>
        <w:t xml:space="preserve"> здоров’я України</w:t>
      </w:r>
      <w:r w:rsidR="00AC79B9">
        <w:rPr>
          <w:sz w:val="24"/>
          <w:szCs w:val="24"/>
        </w:rPr>
        <w:t xml:space="preserve"> </w:t>
      </w:r>
      <w:r w:rsidR="006E407A" w:rsidRPr="004D12E4">
        <w:rPr>
          <w:sz w:val="24"/>
          <w:szCs w:val="24"/>
        </w:rPr>
        <w:t>–</w:t>
      </w:r>
      <w:r w:rsidR="00AC79B9">
        <w:rPr>
          <w:sz w:val="24"/>
          <w:szCs w:val="24"/>
        </w:rPr>
        <w:t xml:space="preserve"> </w:t>
      </w:r>
      <w:r w:rsidR="00222906">
        <w:rPr>
          <w:sz w:val="24"/>
          <w:szCs w:val="24"/>
        </w:rPr>
        <w:t>95119,1</w:t>
      </w:r>
      <w:r w:rsidR="00256302" w:rsidRPr="004D12E4">
        <w:rPr>
          <w:sz w:val="24"/>
          <w:szCs w:val="24"/>
        </w:rPr>
        <w:t xml:space="preserve"> тис. </w:t>
      </w:r>
      <w:r w:rsidR="007C2746" w:rsidRPr="004D12E4">
        <w:rPr>
          <w:sz w:val="24"/>
          <w:szCs w:val="24"/>
        </w:rPr>
        <w:t>грн.</w:t>
      </w:r>
    </w:p>
    <w:p w14:paraId="4E087615" w14:textId="7FCFCCAC" w:rsidR="00F20F14" w:rsidRDefault="004D12E4" w:rsidP="000761FC">
      <w:pPr>
        <w:pStyle w:val="20"/>
        <w:shd w:val="clear" w:color="auto" w:fill="auto"/>
        <w:spacing w:line="276" w:lineRule="auto"/>
        <w:ind w:firstLineChars="302" w:firstLine="728"/>
        <w:rPr>
          <w:rStyle w:val="21"/>
          <w:b w:val="0"/>
          <w:i w:val="0"/>
          <w:iCs w:val="0"/>
          <w:sz w:val="24"/>
          <w:szCs w:val="24"/>
        </w:rPr>
      </w:pPr>
      <w:r w:rsidRPr="004D12E4">
        <w:rPr>
          <w:rStyle w:val="21"/>
          <w:i w:val="0"/>
          <w:iCs w:val="0"/>
          <w:sz w:val="24"/>
          <w:szCs w:val="24"/>
        </w:rPr>
        <w:t xml:space="preserve">- </w:t>
      </w:r>
      <w:r w:rsidRPr="004D12E4">
        <w:rPr>
          <w:rStyle w:val="21"/>
          <w:b w:val="0"/>
          <w:i w:val="0"/>
          <w:iCs w:val="0"/>
          <w:sz w:val="24"/>
          <w:szCs w:val="24"/>
        </w:rPr>
        <w:t>за послуги, що надаються бюджетними установами згідно з їх основною діяльністю</w:t>
      </w:r>
      <w:r w:rsidR="00EE19E4">
        <w:rPr>
          <w:rStyle w:val="21"/>
          <w:b w:val="0"/>
          <w:i w:val="0"/>
          <w:iCs w:val="0"/>
          <w:sz w:val="24"/>
          <w:szCs w:val="24"/>
        </w:rPr>
        <w:t xml:space="preserve"> </w:t>
      </w:r>
      <w:r w:rsidR="006E407A" w:rsidRPr="004D12E4">
        <w:rPr>
          <w:rStyle w:val="21"/>
          <w:b w:val="0"/>
          <w:i w:val="0"/>
          <w:iCs w:val="0"/>
          <w:sz w:val="24"/>
          <w:szCs w:val="24"/>
        </w:rPr>
        <w:t xml:space="preserve">– </w:t>
      </w:r>
      <w:r w:rsidR="00343DBE">
        <w:rPr>
          <w:rStyle w:val="21"/>
          <w:b w:val="0"/>
          <w:i w:val="0"/>
          <w:iCs w:val="0"/>
          <w:sz w:val="24"/>
          <w:szCs w:val="24"/>
        </w:rPr>
        <w:t>7474,7</w:t>
      </w:r>
      <w:r w:rsidRPr="004D12E4">
        <w:rPr>
          <w:rStyle w:val="21"/>
          <w:b w:val="0"/>
          <w:i w:val="0"/>
          <w:iCs w:val="0"/>
          <w:sz w:val="24"/>
          <w:szCs w:val="24"/>
        </w:rPr>
        <w:t xml:space="preserve"> тис.</w:t>
      </w:r>
      <w:r w:rsidR="006E407A" w:rsidRPr="004D12E4">
        <w:rPr>
          <w:rStyle w:val="21"/>
          <w:b w:val="0"/>
          <w:i w:val="0"/>
          <w:iCs w:val="0"/>
          <w:sz w:val="24"/>
          <w:szCs w:val="24"/>
        </w:rPr>
        <w:t xml:space="preserve"> грн. </w:t>
      </w:r>
    </w:p>
    <w:p w14:paraId="61EBDEF0" w14:textId="77777777" w:rsidR="003824F5" w:rsidRPr="004D12E4" w:rsidRDefault="003824F5" w:rsidP="000761FC">
      <w:pPr>
        <w:pStyle w:val="20"/>
        <w:shd w:val="clear" w:color="auto" w:fill="auto"/>
        <w:spacing w:line="276" w:lineRule="auto"/>
        <w:ind w:firstLineChars="302" w:firstLine="725"/>
        <w:rPr>
          <w:sz w:val="24"/>
          <w:szCs w:val="24"/>
        </w:rPr>
      </w:pPr>
    </w:p>
    <w:p w14:paraId="35A6D17B" w14:textId="0F540D22" w:rsidR="00072721" w:rsidRPr="004D12E4" w:rsidRDefault="007C2746" w:rsidP="000761FC">
      <w:pPr>
        <w:pStyle w:val="20"/>
        <w:shd w:val="clear" w:color="auto" w:fill="auto"/>
        <w:spacing w:line="276" w:lineRule="auto"/>
        <w:ind w:firstLineChars="302" w:firstLine="728"/>
        <w:rPr>
          <w:rStyle w:val="22"/>
          <w:sz w:val="24"/>
          <w:szCs w:val="24"/>
        </w:rPr>
      </w:pPr>
      <w:r w:rsidRPr="004D12E4">
        <w:rPr>
          <w:rStyle w:val="21"/>
          <w:i w:val="0"/>
          <w:iCs w:val="0"/>
          <w:sz w:val="24"/>
          <w:szCs w:val="24"/>
        </w:rPr>
        <w:t xml:space="preserve"> «Дохід з місцевого бюджету за програм</w:t>
      </w:r>
      <w:r w:rsidR="00AC79B9">
        <w:rPr>
          <w:rStyle w:val="21"/>
          <w:i w:val="0"/>
          <w:iCs w:val="0"/>
          <w:sz w:val="24"/>
          <w:szCs w:val="24"/>
        </w:rPr>
        <w:t>и</w:t>
      </w:r>
      <w:r w:rsidRPr="004D12E4">
        <w:rPr>
          <w:rStyle w:val="21"/>
          <w:i w:val="0"/>
          <w:iCs w:val="0"/>
          <w:sz w:val="24"/>
          <w:szCs w:val="24"/>
        </w:rPr>
        <w:t xml:space="preserve"> підтримки»</w:t>
      </w:r>
      <w:r w:rsidR="00FD02FC">
        <w:rPr>
          <w:rStyle w:val="21"/>
          <w:i w:val="0"/>
          <w:iCs w:val="0"/>
          <w:sz w:val="24"/>
          <w:szCs w:val="24"/>
        </w:rPr>
        <w:t xml:space="preserve"> </w:t>
      </w:r>
      <w:r w:rsidR="00343DBE">
        <w:rPr>
          <w:rStyle w:val="21"/>
          <w:i w:val="0"/>
          <w:iCs w:val="0"/>
          <w:sz w:val="24"/>
          <w:szCs w:val="24"/>
        </w:rPr>
        <w:t>26180,6</w:t>
      </w:r>
      <w:r w:rsidR="00FD02FC" w:rsidRPr="00C91CE8">
        <w:rPr>
          <w:rStyle w:val="21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FD02FC">
        <w:rPr>
          <w:rStyle w:val="21"/>
          <w:i w:val="0"/>
          <w:iCs w:val="0"/>
          <w:sz w:val="24"/>
          <w:szCs w:val="24"/>
        </w:rPr>
        <w:t>тис.грн</w:t>
      </w:r>
      <w:proofErr w:type="spellEnd"/>
      <w:r w:rsidR="00FD02FC">
        <w:rPr>
          <w:rStyle w:val="21"/>
          <w:i w:val="0"/>
          <w:iCs w:val="0"/>
          <w:sz w:val="24"/>
          <w:szCs w:val="24"/>
        </w:rPr>
        <w:t>.:</w:t>
      </w:r>
    </w:p>
    <w:p w14:paraId="405333AA" w14:textId="7DA29069" w:rsidR="00C47474" w:rsidRDefault="00FD02FC" w:rsidP="000761FC">
      <w:pPr>
        <w:pStyle w:val="20"/>
        <w:shd w:val="clear" w:color="auto" w:fill="auto"/>
        <w:spacing w:line="276" w:lineRule="auto"/>
        <w:ind w:firstLineChars="302" w:firstLine="728"/>
        <w:rPr>
          <w:sz w:val="24"/>
          <w:szCs w:val="24"/>
        </w:rPr>
      </w:pPr>
      <w:r w:rsidRPr="004D12E4">
        <w:rPr>
          <w:rStyle w:val="21"/>
          <w:i w:val="0"/>
          <w:iCs w:val="0"/>
          <w:sz w:val="24"/>
          <w:szCs w:val="24"/>
        </w:rPr>
        <w:t xml:space="preserve">Рядок 1020 </w:t>
      </w:r>
      <w:r w:rsidRPr="00FD02FC">
        <w:rPr>
          <w:sz w:val="24"/>
          <w:szCs w:val="24"/>
          <w:lang w:eastAsia="ru-RU" w:bidi="ar-SA"/>
        </w:rPr>
        <w:t>Дохід з місцевого бюджету  за програмою підтримки «Комунальні підприємства охорони здоров’я Козятинської міської територіальної громади на 202</w:t>
      </w:r>
      <w:r w:rsidR="00AC79B9">
        <w:rPr>
          <w:sz w:val="24"/>
          <w:szCs w:val="24"/>
          <w:lang w:eastAsia="ru-RU" w:bidi="ar-SA"/>
        </w:rPr>
        <w:t>4</w:t>
      </w:r>
      <w:r w:rsidRPr="00FD02FC">
        <w:rPr>
          <w:sz w:val="24"/>
          <w:szCs w:val="24"/>
          <w:lang w:eastAsia="ru-RU" w:bidi="ar-SA"/>
        </w:rPr>
        <w:t>-202</w:t>
      </w:r>
      <w:r w:rsidR="00AC79B9">
        <w:rPr>
          <w:sz w:val="24"/>
          <w:szCs w:val="24"/>
          <w:lang w:eastAsia="ru-RU" w:bidi="ar-SA"/>
        </w:rPr>
        <w:t>6</w:t>
      </w:r>
      <w:r w:rsidRPr="00FD02FC">
        <w:rPr>
          <w:sz w:val="24"/>
          <w:szCs w:val="24"/>
          <w:lang w:eastAsia="ru-RU" w:bidi="ar-SA"/>
        </w:rPr>
        <w:t xml:space="preserve"> роки»</w:t>
      </w:r>
      <w:r w:rsidR="00EE19E4">
        <w:rPr>
          <w:sz w:val="24"/>
          <w:szCs w:val="24"/>
          <w:lang w:eastAsia="ru-RU" w:bidi="ar-SA"/>
        </w:rPr>
        <w:t xml:space="preserve"> </w:t>
      </w:r>
      <w:r w:rsidR="004D12E4" w:rsidRPr="004D12E4">
        <w:rPr>
          <w:sz w:val="24"/>
          <w:szCs w:val="24"/>
          <w:lang w:eastAsia="ru-RU" w:bidi="ar-SA"/>
        </w:rPr>
        <w:t>складає –</w:t>
      </w:r>
      <w:r w:rsidR="00AC79B9">
        <w:rPr>
          <w:sz w:val="24"/>
          <w:szCs w:val="24"/>
          <w:lang w:eastAsia="ru-RU" w:bidi="ar-SA"/>
        </w:rPr>
        <w:t xml:space="preserve"> </w:t>
      </w:r>
      <w:r w:rsidR="0043283A">
        <w:rPr>
          <w:sz w:val="24"/>
          <w:szCs w:val="24"/>
          <w:lang w:eastAsia="ru-RU" w:bidi="ar-SA"/>
        </w:rPr>
        <w:t>21739,5</w:t>
      </w:r>
      <w:r w:rsidR="00256302" w:rsidRPr="004D12E4">
        <w:rPr>
          <w:sz w:val="24"/>
          <w:szCs w:val="24"/>
          <w:lang w:eastAsia="ru-RU" w:bidi="ar-SA"/>
        </w:rPr>
        <w:t xml:space="preserve"> тис. </w:t>
      </w:r>
      <w:r w:rsidR="0018501D" w:rsidRPr="004D12E4">
        <w:rPr>
          <w:sz w:val="24"/>
          <w:szCs w:val="24"/>
          <w:lang w:eastAsia="ru-RU" w:bidi="ar-SA"/>
        </w:rPr>
        <w:t>грн</w:t>
      </w:r>
      <w:r w:rsidR="00FB2669" w:rsidRPr="004D12E4">
        <w:rPr>
          <w:sz w:val="24"/>
          <w:szCs w:val="24"/>
          <w:lang w:eastAsia="ru-RU" w:bidi="ar-SA"/>
        </w:rPr>
        <w:t>.</w:t>
      </w:r>
    </w:p>
    <w:p w14:paraId="5E45AF2A" w14:textId="4C5DE2BA" w:rsidR="004E35DE" w:rsidRDefault="00DA1619" w:rsidP="00B04276">
      <w:pPr>
        <w:pStyle w:val="20"/>
        <w:numPr>
          <w:ilvl w:val="0"/>
          <w:numId w:val="7"/>
        </w:numPr>
        <w:shd w:val="clear" w:color="auto" w:fill="auto"/>
        <w:spacing w:line="276" w:lineRule="auto"/>
        <w:ind w:left="0" w:firstLineChars="302" w:firstLine="725"/>
        <w:rPr>
          <w:sz w:val="24"/>
          <w:szCs w:val="24"/>
        </w:rPr>
      </w:pPr>
      <w:r w:rsidRPr="00E04675">
        <w:rPr>
          <w:sz w:val="24"/>
          <w:szCs w:val="24"/>
        </w:rPr>
        <w:t>оплата комунальних послуг</w:t>
      </w:r>
      <w:r w:rsidR="001E15AF" w:rsidRPr="00E04675">
        <w:rPr>
          <w:sz w:val="24"/>
          <w:szCs w:val="24"/>
        </w:rPr>
        <w:t xml:space="preserve"> – </w:t>
      </w:r>
      <w:r w:rsidR="00E04675" w:rsidRPr="00E04675">
        <w:rPr>
          <w:sz w:val="24"/>
          <w:szCs w:val="24"/>
        </w:rPr>
        <w:t>16377,4</w:t>
      </w:r>
      <w:r w:rsidR="001E15AF" w:rsidRPr="00E04675">
        <w:rPr>
          <w:sz w:val="24"/>
          <w:szCs w:val="24"/>
        </w:rPr>
        <w:t xml:space="preserve"> тис. грн.</w:t>
      </w:r>
      <w:r w:rsidR="00FD02FC" w:rsidRPr="00E04675">
        <w:rPr>
          <w:sz w:val="24"/>
          <w:szCs w:val="24"/>
        </w:rPr>
        <w:t>;</w:t>
      </w:r>
    </w:p>
    <w:p w14:paraId="72279C26" w14:textId="77777777" w:rsidR="0043283A" w:rsidRDefault="0043283A" w:rsidP="0043283A">
      <w:pPr>
        <w:pStyle w:val="20"/>
        <w:numPr>
          <w:ilvl w:val="0"/>
          <w:numId w:val="7"/>
        </w:numPr>
        <w:shd w:val="clear" w:color="auto" w:fill="auto"/>
        <w:spacing w:line="276" w:lineRule="auto"/>
        <w:ind w:left="0" w:firstLineChars="302" w:firstLine="725"/>
        <w:rPr>
          <w:sz w:val="24"/>
          <w:szCs w:val="24"/>
        </w:rPr>
      </w:pPr>
      <w:r>
        <w:rPr>
          <w:sz w:val="24"/>
          <w:szCs w:val="24"/>
        </w:rPr>
        <w:t>придбання предметів, матеріалів, обладнання  та інвентарю</w:t>
      </w:r>
      <w:r w:rsidRPr="00E04675">
        <w:rPr>
          <w:sz w:val="24"/>
          <w:szCs w:val="24"/>
        </w:rPr>
        <w:t xml:space="preserve"> – </w:t>
      </w:r>
      <w:r>
        <w:rPr>
          <w:sz w:val="24"/>
          <w:szCs w:val="24"/>
        </w:rPr>
        <w:t>4264,1</w:t>
      </w:r>
      <w:r w:rsidRPr="00E04675">
        <w:rPr>
          <w:sz w:val="24"/>
          <w:szCs w:val="24"/>
        </w:rPr>
        <w:t xml:space="preserve"> тис. грн.;</w:t>
      </w:r>
    </w:p>
    <w:p w14:paraId="7AE82021" w14:textId="77777777" w:rsidR="0043283A" w:rsidRDefault="0043283A" w:rsidP="0043283A">
      <w:pPr>
        <w:pStyle w:val="20"/>
        <w:numPr>
          <w:ilvl w:val="0"/>
          <w:numId w:val="7"/>
        </w:numPr>
        <w:shd w:val="clear" w:color="auto" w:fill="auto"/>
        <w:spacing w:line="276" w:lineRule="auto"/>
        <w:ind w:left="0" w:firstLineChars="302" w:firstLine="725"/>
        <w:rPr>
          <w:sz w:val="24"/>
          <w:szCs w:val="24"/>
        </w:rPr>
      </w:pPr>
      <w:r w:rsidRPr="00E04675">
        <w:rPr>
          <w:sz w:val="24"/>
          <w:szCs w:val="24"/>
        </w:rPr>
        <w:t>придбання обладнання і предметів довгострокового користування – 1098,0 тис. грн.</w:t>
      </w:r>
    </w:p>
    <w:p w14:paraId="48CFCFE3" w14:textId="77777777" w:rsidR="0043283A" w:rsidRDefault="0043283A" w:rsidP="0043283A">
      <w:pPr>
        <w:pStyle w:val="20"/>
        <w:shd w:val="clear" w:color="auto" w:fill="auto"/>
        <w:spacing w:line="276" w:lineRule="auto"/>
        <w:ind w:left="725"/>
        <w:rPr>
          <w:sz w:val="24"/>
          <w:szCs w:val="24"/>
        </w:rPr>
      </w:pPr>
    </w:p>
    <w:p w14:paraId="365F5621" w14:textId="54B08A7D" w:rsidR="00E04675" w:rsidRDefault="00E04675" w:rsidP="00E04675">
      <w:pPr>
        <w:pStyle w:val="20"/>
        <w:shd w:val="clear" w:color="auto" w:fill="auto"/>
        <w:spacing w:line="276" w:lineRule="auto"/>
        <w:ind w:firstLineChars="302" w:firstLine="728"/>
        <w:rPr>
          <w:sz w:val="24"/>
          <w:szCs w:val="24"/>
        </w:rPr>
      </w:pPr>
      <w:r w:rsidRPr="004D12E4">
        <w:rPr>
          <w:rStyle w:val="21"/>
          <w:i w:val="0"/>
          <w:iCs w:val="0"/>
          <w:sz w:val="24"/>
          <w:szCs w:val="24"/>
        </w:rPr>
        <w:t>Рядок 102</w:t>
      </w:r>
      <w:r>
        <w:rPr>
          <w:rStyle w:val="21"/>
          <w:i w:val="0"/>
          <w:iCs w:val="0"/>
          <w:sz w:val="24"/>
          <w:szCs w:val="24"/>
        </w:rPr>
        <w:t>1</w:t>
      </w:r>
      <w:r w:rsidRPr="004D12E4">
        <w:rPr>
          <w:rStyle w:val="21"/>
          <w:i w:val="0"/>
          <w:iCs w:val="0"/>
          <w:sz w:val="24"/>
          <w:szCs w:val="24"/>
        </w:rPr>
        <w:t xml:space="preserve"> </w:t>
      </w:r>
      <w:r w:rsidRPr="00FD02FC">
        <w:rPr>
          <w:sz w:val="24"/>
          <w:szCs w:val="24"/>
          <w:lang w:eastAsia="ru-RU" w:bidi="ar-SA"/>
        </w:rPr>
        <w:t>Дохід з місцевого бюджету  за програмою підтримки «</w:t>
      </w:r>
      <w:r>
        <w:rPr>
          <w:sz w:val="24"/>
          <w:szCs w:val="24"/>
          <w:lang w:eastAsia="ru-RU" w:bidi="ar-SA"/>
        </w:rPr>
        <w:t>Про підтримку спеціалізованої медичної допомоги</w:t>
      </w:r>
      <w:r w:rsidRPr="00FD02FC">
        <w:rPr>
          <w:sz w:val="24"/>
          <w:szCs w:val="24"/>
          <w:lang w:eastAsia="ru-RU" w:bidi="ar-SA"/>
        </w:rPr>
        <w:t xml:space="preserve"> на 202</w:t>
      </w:r>
      <w:r>
        <w:rPr>
          <w:sz w:val="24"/>
          <w:szCs w:val="24"/>
          <w:lang w:eastAsia="ru-RU" w:bidi="ar-SA"/>
        </w:rPr>
        <w:t>4</w:t>
      </w:r>
      <w:r w:rsidRPr="00FD02FC">
        <w:rPr>
          <w:sz w:val="24"/>
          <w:szCs w:val="24"/>
          <w:lang w:eastAsia="ru-RU" w:bidi="ar-SA"/>
        </w:rPr>
        <w:t>-202</w:t>
      </w:r>
      <w:r>
        <w:rPr>
          <w:sz w:val="24"/>
          <w:szCs w:val="24"/>
          <w:lang w:eastAsia="ru-RU" w:bidi="ar-SA"/>
        </w:rPr>
        <w:t>6</w:t>
      </w:r>
      <w:r w:rsidRPr="00FD02FC">
        <w:rPr>
          <w:sz w:val="24"/>
          <w:szCs w:val="24"/>
          <w:lang w:eastAsia="ru-RU" w:bidi="ar-SA"/>
        </w:rPr>
        <w:t xml:space="preserve"> роки»</w:t>
      </w:r>
      <w:r>
        <w:rPr>
          <w:sz w:val="24"/>
          <w:szCs w:val="24"/>
          <w:lang w:eastAsia="ru-RU" w:bidi="ar-SA"/>
        </w:rPr>
        <w:t xml:space="preserve"> </w:t>
      </w:r>
      <w:r w:rsidRPr="004D12E4">
        <w:rPr>
          <w:sz w:val="24"/>
          <w:szCs w:val="24"/>
          <w:lang w:eastAsia="ru-RU" w:bidi="ar-SA"/>
        </w:rPr>
        <w:t>складає –</w:t>
      </w:r>
      <w:r>
        <w:rPr>
          <w:sz w:val="24"/>
          <w:szCs w:val="24"/>
          <w:lang w:eastAsia="ru-RU" w:bidi="ar-SA"/>
        </w:rPr>
        <w:t xml:space="preserve"> </w:t>
      </w:r>
      <w:r w:rsidR="0043283A">
        <w:rPr>
          <w:sz w:val="24"/>
          <w:szCs w:val="24"/>
          <w:lang w:eastAsia="ru-RU" w:bidi="ar-SA"/>
        </w:rPr>
        <w:t>4441,1</w:t>
      </w:r>
      <w:r w:rsidRPr="004D12E4">
        <w:rPr>
          <w:sz w:val="24"/>
          <w:szCs w:val="24"/>
          <w:lang w:eastAsia="ru-RU" w:bidi="ar-SA"/>
        </w:rPr>
        <w:t xml:space="preserve"> тис. грн</w:t>
      </w:r>
      <w:r w:rsidR="00460441">
        <w:rPr>
          <w:sz w:val="24"/>
          <w:szCs w:val="24"/>
          <w:lang w:eastAsia="ru-RU" w:bidi="ar-SA"/>
        </w:rPr>
        <w:t xml:space="preserve">. </w:t>
      </w:r>
      <w:r>
        <w:rPr>
          <w:sz w:val="24"/>
          <w:szCs w:val="24"/>
        </w:rPr>
        <w:t>а саме:</w:t>
      </w:r>
    </w:p>
    <w:p w14:paraId="08FC21BD" w14:textId="38EA3C5A" w:rsidR="00E04675" w:rsidRDefault="00E04675" w:rsidP="00E04675">
      <w:pPr>
        <w:pStyle w:val="20"/>
        <w:numPr>
          <w:ilvl w:val="0"/>
          <w:numId w:val="7"/>
        </w:numPr>
        <w:shd w:val="clear" w:color="auto" w:fill="auto"/>
        <w:spacing w:line="276" w:lineRule="auto"/>
        <w:ind w:left="0" w:firstLineChars="302" w:firstLine="725"/>
        <w:rPr>
          <w:sz w:val="24"/>
          <w:szCs w:val="24"/>
        </w:rPr>
      </w:pPr>
      <w:r>
        <w:rPr>
          <w:sz w:val="24"/>
          <w:szCs w:val="24"/>
        </w:rPr>
        <w:t>оплата послуг ( крім комунальних)</w:t>
      </w:r>
      <w:r w:rsidRPr="00E04675">
        <w:rPr>
          <w:sz w:val="24"/>
          <w:szCs w:val="24"/>
        </w:rPr>
        <w:t xml:space="preserve"> – </w:t>
      </w:r>
      <w:r>
        <w:rPr>
          <w:sz w:val="24"/>
          <w:szCs w:val="24"/>
        </w:rPr>
        <w:t>4441,1</w:t>
      </w:r>
      <w:r w:rsidRPr="00E04675">
        <w:rPr>
          <w:sz w:val="24"/>
          <w:szCs w:val="24"/>
        </w:rPr>
        <w:t xml:space="preserve"> тис. грн.;</w:t>
      </w:r>
    </w:p>
    <w:p w14:paraId="65F7AA66" w14:textId="77777777" w:rsidR="003824F5" w:rsidRPr="00E04675" w:rsidRDefault="003824F5" w:rsidP="003824F5">
      <w:pPr>
        <w:pStyle w:val="20"/>
        <w:shd w:val="clear" w:color="auto" w:fill="auto"/>
        <w:spacing w:line="276" w:lineRule="auto"/>
        <w:ind w:left="725"/>
        <w:rPr>
          <w:sz w:val="24"/>
          <w:szCs w:val="24"/>
        </w:rPr>
      </w:pPr>
    </w:p>
    <w:p w14:paraId="2B741C86" w14:textId="77777777" w:rsidR="00460441" w:rsidRDefault="007C2746" w:rsidP="00460441">
      <w:pPr>
        <w:pStyle w:val="50"/>
        <w:shd w:val="clear" w:color="auto" w:fill="auto"/>
        <w:spacing w:line="276" w:lineRule="auto"/>
        <w:ind w:firstLineChars="302" w:firstLine="728"/>
        <w:rPr>
          <w:i w:val="0"/>
          <w:iCs w:val="0"/>
          <w:sz w:val="24"/>
          <w:szCs w:val="24"/>
        </w:rPr>
      </w:pPr>
      <w:r w:rsidRPr="004D12E4">
        <w:rPr>
          <w:rStyle w:val="21"/>
          <w:sz w:val="24"/>
          <w:szCs w:val="24"/>
        </w:rPr>
        <w:t>Рядок 1</w:t>
      </w:r>
      <w:r w:rsidR="008F3E91" w:rsidRPr="004D12E4">
        <w:rPr>
          <w:rStyle w:val="21"/>
          <w:sz w:val="24"/>
          <w:szCs w:val="24"/>
        </w:rPr>
        <w:t>04</w:t>
      </w:r>
      <w:r w:rsidR="006E407A" w:rsidRPr="004D12E4">
        <w:rPr>
          <w:rStyle w:val="21"/>
          <w:sz w:val="24"/>
          <w:szCs w:val="24"/>
        </w:rPr>
        <w:t>0</w:t>
      </w:r>
      <w:r w:rsidR="00C27992">
        <w:rPr>
          <w:rStyle w:val="21"/>
          <w:sz w:val="24"/>
          <w:szCs w:val="24"/>
        </w:rPr>
        <w:t xml:space="preserve"> </w:t>
      </w:r>
      <w:r w:rsidRPr="004D12E4">
        <w:rPr>
          <w:rStyle w:val="23"/>
          <w:sz w:val="24"/>
          <w:szCs w:val="24"/>
        </w:rPr>
        <w:t>«</w:t>
      </w:r>
      <w:r w:rsidR="006E407A" w:rsidRPr="004D12E4">
        <w:rPr>
          <w:rStyle w:val="21"/>
          <w:sz w:val="24"/>
          <w:szCs w:val="24"/>
        </w:rPr>
        <w:t>Інші доходи</w:t>
      </w:r>
      <w:r w:rsidRPr="004D12E4">
        <w:rPr>
          <w:rStyle w:val="23"/>
          <w:sz w:val="24"/>
          <w:szCs w:val="24"/>
        </w:rPr>
        <w:t>»</w:t>
      </w:r>
      <w:r w:rsidR="00982B6C">
        <w:rPr>
          <w:rStyle w:val="23"/>
          <w:sz w:val="24"/>
          <w:szCs w:val="24"/>
        </w:rPr>
        <w:t xml:space="preserve"> </w:t>
      </w:r>
      <w:r w:rsidR="006E407A" w:rsidRPr="004D12E4">
        <w:rPr>
          <w:i w:val="0"/>
          <w:iCs w:val="0"/>
          <w:sz w:val="24"/>
          <w:szCs w:val="24"/>
        </w:rPr>
        <w:t xml:space="preserve">- </w:t>
      </w:r>
      <w:r w:rsidR="00C27992">
        <w:rPr>
          <w:i w:val="0"/>
          <w:iCs w:val="0"/>
          <w:sz w:val="24"/>
          <w:szCs w:val="24"/>
        </w:rPr>
        <w:t>666,8</w:t>
      </w:r>
      <w:r w:rsidR="006E407A" w:rsidRPr="004D12E4">
        <w:rPr>
          <w:i w:val="0"/>
          <w:iCs w:val="0"/>
          <w:sz w:val="24"/>
          <w:szCs w:val="24"/>
        </w:rPr>
        <w:t xml:space="preserve"> тис. грн</w:t>
      </w:r>
      <w:r w:rsidR="004D12E4">
        <w:rPr>
          <w:i w:val="0"/>
          <w:iCs w:val="0"/>
          <w:sz w:val="24"/>
          <w:szCs w:val="24"/>
        </w:rPr>
        <w:t>.</w:t>
      </w:r>
      <w:r w:rsidR="004B2447">
        <w:rPr>
          <w:i w:val="0"/>
          <w:iCs w:val="0"/>
          <w:sz w:val="24"/>
          <w:szCs w:val="24"/>
        </w:rPr>
        <w:t>,</w:t>
      </w:r>
      <w:r w:rsidR="00693502">
        <w:rPr>
          <w:i w:val="0"/>
          <w:iCs w:val="0"/>
          <w:sz w:val="24"/>
          <w:szCs w:val="24"/>
        </w:rPr>
        <w:t xml:space="preserve"> </w:t>
      </w:r>
    </w:p>
    <w:p w14:paraId="457D6B10" w14:textId="72E7B334" w:rsidR="008A695F" w:rsidRDefault="008A695F" w:rsidP="00460441">
      <w:pPr>
        <w:pStyle w:val="50"/>
        <w:numPr>
          <w:ilvl w:val="0"/>
          <w:numId w:val="7"/>
        </w:numPr>
        <w:shd w:val="clear" w:color="auto" w:fill="auto"/>
        <w:spacing w:line="276" w:lineRule="auto"/>
        <w:rPr>
          <w:i w:val="0"/>
          <w:iCs w:val="0"/>
          <w:sz w:val="24"/>
          <w:szCs w:val="24"/>
        </w:rPr>
      </w:pPr>
      <w:r w:rsidRPr="008A695F">
        <w:rPr>
          <w:i w:val="0"/>
          <w:iCs w:val="0"/>
          <w:sz w:val="24"/>
          <w:szCs w:val="24"/>
        </w:rPr>
        <w:t>дохід від операційної оренди активів</w:t>
      </w:r>
      <w:r>
        <w:rPr>
          <w:i w:val="0"/>
          <w:iCs w:val="0"/>
          <w:sz w:val="24"/>
          <w:szCs w:val="24"/>
        </w:rPr>
        <w:t xml:space="preserve"> – </w:t>
      </w:r>
      <w:r w:rsidR="00696150">
        <w:rPr>
          <w:i w:val="0"/>
          <w:iCs w:val="0"/>
          <w:sz w:val="24"/>
          <w:szCs w:val="24"/>
        </w:rPr>
        <w:t>561,3</w:t>
      </w:r>
      <w:r>
        <w:rPr>
          <w:i w:val="0"/>
          <w:iCs w:val="0"/>
          <w:sz w:val="24"/>
          <w:szCs w:val="24"/>
        </w:rPr>
        <w:t xml:space="preserve"> </w:t>
      </w:r>
      <w:proofErr w:type="spellStart"/>
      <w:r>
        <w:rPr>
          <w:i w:val="0"/>
          <w:iCs w:val="0"/>
          <w:sz w:val="24"/>
          <w:szCs w:val="24"/>
        </w:rPr>
        <w:t>тис.грн</w:t>
      </w:r>
      <w:proofErr w:type="spellEnd"/>
      <w:r>
        <w:rPr>
          <w:i w:val="0"/>
          <w:iCs w:val="0"/>
          <w:sz w:val="24"/>
          <w:szCs w:val="24"/>
        </w:rPr>
        <w:t>.;</w:t>
      </w:r>
    </w:p>
    <w:p w14:paraId="7B484C50" w14:textId="02838AF2" w:rsidR="008A695F" w:rsidRDefault="008A695F" w:rsidP="00460441">
      <w:pPr>
        <w:pStyle w:val="50"/>
        <w:numPr>
          <w:ilvl w:val="0"/>
          <w:numId w:val="7"/>
        </w:numPr>
        <w:shd w:val="clear" w:color="auto" w:fill="auto"/>
        <w:spacing w:line="276" w:lineRule="auto"/>
        <w:rPr>
          <w:i w:val="0"/>
          <w:iCs w:val="0"/>
          <w:sz w:val="24"/>
          <w:szCs w:val="24"/>
        </w:rPr>
      </w:pPr>
      <w:r w:rsidRPr="008A695F">
        <w:rPr>
          <w:i w:val="0"/>
          <w:iCs w:val="0"/>
          <w:sz w:val="24"/>
          <w:szCs w:val="24"/>
        </w:rPr>
        <w:t>від отриманих благодійних внесків, грантів та дарунків</w:t>
      </w:r>
      <w:r>
        <w:rPr>
          <w:i w:val="0"/>
          <w:iCs w:val="0"/>
          <w:sz w:val="24"/>
          <w:szCs w:val="24"/>
        </w:rPr>
        <w:t xml:space="preserve"> – </w:t>
      </w:r>
      <w:r w:rsidR="00696150">
        <w:rPr>
          <w:i w:val="0"/>
          <w:iCs w:val="0"/>
          <w:sz w:val="24"/>
          <w:szCs w:val="24"/>
        </w:rPr>
        <w:t>105,5</w:t>
      </w:r>
      <w:r>
        <w:rPr>
          <w:i w:val="0"/>
          <w:iCs w:val="0"/>
          <w:sz w:val="24"/>
          <w:szCs w:val="24"/>
        </w:rPr>
        <w:t xml:space="preserve"> </w:t>
      </w:r>
      <w:proofErr w:type="spellStart"/>
      <w:r>
        <w:rPr>
          <w:i w:val="0"/>
          <w:iCs w:val="0"/>
          <w:sz w:val="24"/>
          <w:szCs w:val="24"/>
        </w:rPr>
        <w:t>тис.грн</w:t>
      </w:r>
      <w:proofErr w:type="spellEnd"/>
      <w:r>
        <w:rPr>
          <w:i w:val="0"/>
          <w:iCs w:val="0"/>
          <w:sz w:val="24"/>
          <w:szCs w:val="24"/>
        </w:rPr>
        <w:t>.</w:t>
      </w:r>
    </w:p>
    <w:p w14:paraId="70552A54" w14:textId="58A2F7CA" w:rsidR="008A695F" w:rsidRDefault="008A695F" w:rsidP="000761FC">
      <w:pPr>
        <w:pStyle w:val="50"/>
        <w:shd w:val="clear" w:color="auto" w:fill="auto"/>
        <w:spacing w:line="276" w:lineRule="auto"/>
        <w:ind w:firstLineChars="302" w:firstLine="725"/>
        <w:rPr>
          <w:bCs/>
          <w:i w:val="0"/>
          <w:iCs w:val="0"/>
          <w:sz w:val="24"/>
          <w:szCs w:val="24"/>
          <w:lang w:eastAsia="ru-RU" w:bidi="ar-SA"/>
        </w:rPr>
      </w:pPr>
      <w:r>
        <w:rPr>
          <w:bCs/>
          <w:i w:val="0"/>
          <w:iCs w:val="0"/>
          <w:sz w:val="24"/>
          <w:szCs w:val="24"/>
          <w:lang w:eastAsia="ru-RU" w:bidi="ar-SA"/>
        </w:rPr>
        <w:t>А також до дох</w:t>
      </w:r>
      <w:r w:rsidR="00C657D4">
        <w:rPr>
          <w:bCs/>
          <w:i w:val="0"/>
          <w:iCs w:val="0"/>
          <w:sz w:val="24"/>
          <w:szCs w:val="24"/>
          <w:lang w:eastAsia="ru-RU" w:bidi="ar-SA"/>
        </w:rPr>
        <w:t>і</w:t>
      </w:r>
      <w:r>
        <w:rPr>
          <w:bCs/>
          <w:i w:val="0"/>
          <w:iCs w:val="0"/>
          <w:sz w:val="24"/>
          <w:szCs w:val="24"/>
          <w:lang w:eastAsia="ru-RU" w:bidi="ar-SA"/>
        </w:rPr>
        <w:t>дної частини віднесено з</w:t>
      </w:r>
      <w:r w:rsidRPr="008A695F">
        <w:rPr>
          <w:bCs/>
          <w:i w:val="0"/>
          <w:iCs w:val="0"/>
          <w:sz w:val="24"/>
          <w:szCs w:val="24"/>
          <w:lang w:eastAsia="ru-RU" w:bidi="ar-SA"/>
        </w:rPr>
        <w:t>алишок коштів, що надійшли від Національної служби здоров'я України  та на інших рахунках станом 01.01.202</w:t>
      </w:r>
      <w:r w:rsidR="00982B6C">
        <w:rPr>
          <w:bCs/>
          <w:i w:val="0"/>
          <w:iCs w:val="0"/>
          <w:sz w:val="24"/>
          <w:szCs w:val="24"/>
          <w:lang w:eastAsia="ru-RU" w:bidi="ar-SA"/>
        </w:rPr>
        <w:t>4</w:t>
      </w:r>
      <w:r w:rsidRPr="008A695F">
        <w:rPr>
          <w:bCs/>
          <w:i w:val="0"/>
          <w:iCs w:val="0"/>
          <w:sz w:val="24"/>
          <w:szCs w:val="24"/>
          <w:lang w:eastAsia="ru-RU" w:bidi="ar-SA"/>
        </w:rPr>
        <w:t xml:space="preserve"> р</w:t>
      </w:r>
      <w:r>
        <w:rPr>
          <w:bCs/>
          <w:i w:val="0"/>
          <w:iCs w:val="0"/>
          <w:sz w:val="24"/>
          <w:szCs w:val="24"/>
          <w:lang w:eastAsia="ru-RU" w:bidi="ar-SA"/>
        </w:rPr>
        <w:t xml:space="preserve">. в сумі </w:t>
      </w:r>
      <w:r w:rsidR="00982B6C">
        <w:rPr>
          <w:bCs/>
          <w:i w:val="0"/>
          <w:iCs w:val="0"/>
          <w:sz w:val="24"/>
          <w:szCs w:val="24"/>
          <w:lang w:eastAsia="ru-RU" w:bidi="ar-SA"/>
        </w:rPr>
        <w:t>229,7</w:t>
      </w:r>
      <w:r>
        <w:rPr>
          <w:bCs/>
          <w:i w:val="0"/>
          <w:iCs w:val="0"/>
          <w:sz w:val="24"/>
          <w:szCs w:val="24"/>
          <w:lang w:eastAsia="ru-RU" w:bidi="ar-SA"/>
        </w:rPr>
        <w:t xml:space="preserve"> </w:t>
      </w:r>
      <w:proofErr w:type="spellStart"/>
      <w:r>
        <w:rPr>
          <w:bCs/>
          <w:i w:val="0"/>
          <w:iCs w:val="0"/>
          <w:sz w:val="24"/>
          <w:szCs w:val="24"/>
          <w:lang w:eastAsia="ru-RU" w:bidi="ar-SA"/>
        </w:rPr>
        <w:t>тис.грн</w:t>
      </w:r>
      <w:proofErr w:type="spellEnd"/>
      <w:r>
        <w:rPr>
          <w:bCs/>
          <w:i w:val="0"/>
          <w:iCs w:val="0"/>
          <w:sz w:val="24"/>
          <w:szCs w:val="24"/>
          <w:lang w:eastAsia="ru-RU" w:bidi="ar-SA"/>
        </w:rPr>
        <w:t>.</w:t>
      </w:r>
    </w:p>
    <w:p w14:paraId="7734FF86" w14:textId="77777777" w:rsidR="000761FC" w:rsidRDefault="000761FC" w:rsidP="000761FC">
      <w:pPr>
        <w:pStyle w:val="50"/>
        <w:shd w:val="clear" w:color="auto" w:fill="auto"/>
        <w:spacing w:line="276" w:lineRule="auto"/>
        <w:ind w:firstLineChars="302" w:firstLine="725"/>
        <w:rPr>
          <w:bCs/>
          <w:i w:val="0"/>
          <w:iCs w:val="0"/>
          <w:sz w:val="24"/>
          <w:szCs w:val="24"/>
          <w:lang w:eastAsia="ru-RU" w:bidi="ar-SA"/>
        </w:rPr>
      </w:pPr>
    </w:p>
    <w:p w14:paraId="53214C11" w14:textId="2FCFC4D3" w:rsidR="00334598" w:rsidRPr="008A695F" w:rsidRDefault="007C2746" w:rsidP="000761FC">
      <w:pPr>
        <w:pStyle w:val="12"/>
        <w:keepNext/>
        <w:keepLines/>
        <w:numPr>
          <w:ilvl w:val="0"/>
          <w:numId w:val="1"/>
        </w:numPr>
        <w:shd w:val="clear" w:color="auto" w:fill="auto"/>
        <w:tabs>
          <w:tab w:val="left" w:pos="886"/>
        </w:tabs>
        <w:spacing w:before="0" w:line="276" w:lineRule="auto"/>
        <w:ind w:firstLineChars="302" w:firstLine="849"/>
        <w:jc w:val="center"/>
        <w:outlineLvl w:val="9"/>
        <w:rPr>
          <w:sz w:val="28"/>
          <w:szCs w:val="28"/>
        </w:rPr>
      </w:pPr>
      <w:bookmarkStart w:id="2" w:name="bookmark2"/>
      <w:r w:rsidRPr="008A695F">
        <w:rPr>
          <w:sz w:val="28"/>
          <w:szCs w:val="28"/>
        </w:rPr>
        <w:lastRenderedPageBreak/>
        <w:t>Формування витратної частини</w:t>
      </w:r>
      <w:r w:rsidR="001B7224" w:rsidRPr="008A695F">
        <w:rPr>
          <w:sz w:val="28"/>
          <w:szCs w:val="28"/>
        </w:rPr>
        <w:t xml:space="preserve"> звіту про виконання</w:t>
      </w:r>
      <w:r w:rsidRPr="008A695F">
        <w:rPr>
          <w:sz w:val="28"/>
          <w:szCs w:val="28"/>
        </w:rPr>
        <w:t xml:space="preserve"> фінансового плану.</w:t>
      </w:r>
      <w:bookmarkEnd w:id="2"/>
    </w:p>
    <w:p w14:paraId="3F701040" w14:textId="161A18E8" w:rsidR="00334598" w:rsidRPr="00460441" w:rsidRDefault="007C2746" w:rsidP="000761FC">
      <w:pPr>
        <w:pStyle w:val="40"/>
        <w:shd w:val="clear" w:color="auto" w:fill="auto"/>
        <w:spacing w:after="0" w:line="276" w:lineRule="auto"/>
        <w:ind w:firstLineChars="302" w:firstLine="728"/>
        <w:rPr>
          <w:sz w:val="24"/>
          <w:szCs w:val="24"/>
        </w:rPr>
      </w:pPr>
      <w:r w:rsidRPr="00460441">
        <w:rPr>
          <w:sz w:val="24"/>
          <w:szCs w:val="24"/>
        </w:rPr>
        <w:t xml:space="preserve">Витратна частина фінансового плану </w:t>
      </w:r>
      <w:r w:rsidR="00936EC6" w:rsidRPr="00460441">
        <w:rPr>
          <w:sz w:val="24"/>
          <w:szCs w:val="24"/>
        </w:rPr>
        <w:t xml:space="preserve">за </w:t>
      </w:r>
      <w:r w:rsidR="00030B7D" w:rsidRPr="00460441">
        <w:rPr>
          <w:sz w:val="24"/>
          <w:szCs w:val="24"/>
        </w:rPr>
        <w:t xml:space="preserve">2024 </w:t>
      </w:r>
      <w:r w:rsidR="00C657D4">
        <w:rPr>
          <w:sz w:val="24"/>
          <w:szCs w:val="24"/>
        </w:rPr>
        <w:t>рік</w:t>
      </w:r>
      <w:r w:rsidR="00030B7D" w:rsidRPr="00460441">
        <w:rPr>
          <w:sz w:val="22"/>
          <w:szCs w:val="22"/>
        </w:rPr>
        <w:t xml:space="preserve"> </w:t>
      </w:r>
      <w:r w:rsidR="001B7224" w:rsidRPr="00460441">
        <w:rPr>
          <w:sz w:val="24"/>
          <w:szCs w:val="24"/>
        </w:rPr>
        <w:t xml:space="preserve">складає </w:t>
      </w:r>
      <w:r w:rsidR="00EC2BA5" w:rsidRPr="00460441">
        <w:rPr>
          <w:sz w:val="24"/>
          <w:szCs w:val="24"/>
        </w:rPr>
        <w:t>126976,5</w:t>
      </w:r>
      <w:r w:rsidR="001B7224" w:rsidRPr="00460441">
        <w:rPr>
          <w:sz w:val="24"/>
          <w:szCs w:val="24"/>
        </w:rPr>
        <w:t xml:space="preserve"> тис. грн.</w:t>
      </w:r>
      <w:r w:rsidR="00460441" w:rsidRPr="00460441">
        <w:rPr>
          <w:sz w:val="24"/>
          <w:szCs w:val="24"/>
        </w:rPr>
        <w:t xml:space="preserve"> </w:t>
      </w:r>
      <w:r w:rsidR="001B7224" w:rsidRPr="00460441">
        <w:rPr>
          <w:sz w:val="24"/>
          <w:szCs w:val="24"/>
        </w:rPr>
        <w:t xml:space="preserve">та складається </w:t>
      </w:r>
      <w:r w:rsidR="001B7224" w:rsidRPr="00460441">
        <w:rPr>
          <w:rStyle w:val="41"/>
          <w:sz w:val="24"/>
          <w:szCs w:val="24"/>
        </w:rPr>
        <w:t xml:space="preserve">з </w:t>
      </w:r>
      <w:r w:rsidR="001B7224" w:rsidRPr="00460441">
        <w:rPr>
          <w:sz w:val="24"/>
          <w:szCs w:val="24"/>
        </w:rPr>
        <w:t xml:space="preserve">наступних </w:t>
      </w:r>
      <w:r w:rsidRPr="00460441">
        <w:rPr>
          <w:sz w:val="24"/>
          <w:szCs w:val="24"/>
        </w:rPr>
        <w:t xml:space="preserve"> витрат:</w:t>
      </w:r>
    </w:p>
    <w:p w14:paraId="492C4C8E" w14:textId="023A30BC" w:rsidR="00334598" w:rsidRPr="00460441" w:rsidRDefault="007C2746" w:rsidP="000761FC">
      <w:pPr>
        <w:pStyle w:val="20"/>
        <w:shd w:val="clear" w:color="auto" w:fill="auto"/>
        <w:spacing w:line="276" w:lineRule="auto"/>
        <w:ind w:firstLineChars="302" w:firstLine="725"/>
        <w:rPr>
          <w:color w:val="auto"/>
          <w:sz w:val="24"/>
          <w:szCs w:val="24"/>
        </w:rPr>
      </w:pPr>
      <w:r w:rsidRPr="001B7224">
        <w:rPr>
          <w:rStyle w:val="23"/>
          <w:i w:val="0"/>
          <w:sz w:val="24"/>
          <w:szCs w:val="24"/>
        </w:rPr>
        <w:t xml:space="preserve">рядок </w:t>
      </w:r>
      <w:r w:rsidR="0005526D" w:rsidRPr="001B7224">
        <w:rPr>
          <w:rStyle w:val="23"/>
          <w:i w:val="0"/>
          <w:sz w:val="24"/>
          <w:szCs w:val="24"/>
        </w:rPr>
        <w:t>1050</w:t>
      </w:r>
      <w:r w:rsidRPr="001B7224">
        <w:rPr>
          <w:rStyle w:val="23"/>
          <w:i w:val="0"/>
          <w:sz w:val="24"/>
          <w:szCs w:val="24"/>
        </w:rPr>
        <w:t xml:space="preserve"> «Заробітна плата»</w:t>
      </w:r>
      <w:r w:rsidR="00313425">
        <w:rPr>
          <w:rStyle w:val="23"/>
          <w:i w:val="0"/>
          <w:sz w:val="24"/>
          <w:szCs w:val="24"/>
        </w:rPr>
        <w:t xml:space="preserve"> - </w:t>
      </w:r>
      <w:r w:rsidRPr="001B7224">
        <w:rPr>
          <w:sz w:val="24"/>
          <w:szCs w:val="24"/>
        </w:rPr>
        <w:t xml:space="preserve"> </w:t>
      </w:r>
      <w:r w:rsidR="003824F5">
        <w:rPr>
          <w:sz w:val="24"/>
          <w:szCs w:val="24"/>
        </w:rPr>
        <w:t>57931,8</w:t>
      </w:r>
      <w:r w:rsidR="00086E30" w:rsidRPr="001B7224">
        <w:rPr>
          <w:sz w:val="24"/>
          <w:szCs w:val="24"/>
        </w:rPr>
        <w:t xml:space="preserve"> тис.</w:t>
      </w:r>
      <w:r w:rsidRPr="001B7224">
        <w:rPr>
          <w:sz w:val="24"/>
          <w:szCs w:val="24"/>
        </w:rPr>
        <w:t xml:space="preserve"> грн.</w:t>
      </w:r>
      <w:r w:rsidR="00F9511D">
        <w:rPr>
          <w:sz w:val="24"/>
          <w:szCs w:val="24"/>
        </w:rPr>
        <w:t xml:space="preserve"> </w:t>
      </w:r>
    </w:p>
    <w:p w14:paraId="4381AD3E" w14:textId="0D6C5578" w:rsidR="00334598" w:rsidRPr="00460441" w:rsidRDefault="007C2746" w:rsidP="000761FC">
      <w:pPr>
        <w:pStyle w:val="50"/>
        <w:shd w:val="clear" w:color="auto" w:fill="auto"/>
        <w:spacing w:line="276" w:lineRule="auto"/>
        <w:ind w:firstLineChars="302" w:firstLine="725"/>
        <w:rPr>
          <w:color w:val="auto"/>
          <w:sz w:val="24"/>
          <w:szCs w:val="24"/>
        </w:rPr>
      </w:pPr>
      <w:r w:rsidRPr="001B7224">
        <w:rPr>
          <w:i w:val="0"/>
          <w:sz w:val="24"/>
          <w:szCs w:val="24"/>
        </w:rPr>
        <w:t xml:space="preserve">рядок </w:t>
      </w:r>
      <w:r w:rsidR="0005526D" w:rsidRPr="001B7224">
        <w:rPr>
          <w:i w:val="0"/>
          <w:sz w:val="24"/>
          <w:szCs w:val="24"/>
        </w:rPr>
        <w:t>1060</w:t>
      </w:r>
      <w:r w:rsidRPr="001B7224">
        <w:rPr>
          <w:i w:val="0"/>
          <w:sz w:val="24"/>
          <w:szCs w:val="24"/>
        </w:rPr>
        <w:t xml:space="preserve"> «Нарахування на оплату праці» -</w:t>
      </w:r>
      <w:r w:rsidR="00313425">
        <w:rPr>
          <w:i w:val="0"/>
          <w:sz w:val="24"/>
          <w:szCs w:val="24"/>
        </w:rPr>
        <w:t xml:space="preserve"> </w:t>
      </w:r>
      <w:r w:rsidR="003824F5">
        <w:rPr>
          <w:i w:val="0"/>
          <w:sz w:val="24"/>
          <w:szCs w:val="24"/>
        </w:rPr>
        <w:t>12928,2</w:t>
      </w:r>
      <w:r w:rsidR="008152C7">
        <w:rPr>
          <w:i w:val="0"/>
          <w:sz w:val="24"/>
          <w:szCs w:val="24"/>
        </w:rPr>
        <w:t xml:space="preserve"> </w:t>
      </w:r>
      <w:r w:rsidR="00086E30" w:rsidRPr="001B7224">
        <w:rPr>
          <w:i w:val="0"/>
          <w:iCs w:val="0"/>
          <w:sz w:val="24"/>
          <w:szCs w:val="24"/>
        </w:rPr>
        <w:t>тис.</w:t>
      </w:r>
      <w:r w:rsidRPr="001B7224">
        <w:rPr>
          <w:i w:val="0"/>
          <w:iCs w:val="0"/>
          <w:sz w:val="24"/>
          <w:szCs w:val="24"/>
        </w:rPr>
        <w:t xml:space="preserve"> грн</w:t>
      </w:r>
      <w:r w:rsidR="006E407A" w:rsidRPr="001B7224">
        <w:rPr>
          <w:rStyle w:val="52"/>
          <w:sz w:val="24"/>
          <w:szCs w:val="24"/>
        </w:rPr>
        <w:t xml:space="preserve">. </w:t>
      </w:r>
    </w:p>
    <w:p w14:paraId="60DFEC34" w14:textId="7665E406" w:rsidR="00F9511D" w:rsidRPr="007B4BD5" w:rsidRDefault="007C2746" w:rsidP="000761FC">
      <w:pPr>
        <w:pStyle w:val="50"/>
        <w:shd w:val="clear" w:color="auto" w:fill="auto"/>
        <w:spacing w:line="276" w:lineRule="auto"/>
        <w:ind w:firstLineChars="302" w:firstLine="725"/>
        <w:rPr>
          <w:i w:val="0"/>
          <w:iCs w:val="0"/>
          <w:sz w:val="24"/>
          <w:szCs w:val="24"/>
        </w:rPr>
      </w:pPr>
      <w:r w:rsidRPr="001B7224">
        <w:rPr>
          <w:i w:val="0"/>
          <w:sz w:val="24"/>
          <w:szCs w:val="24"/>
        </w:rPr>
        <w:t xml:space="preserve">рядок </w:t>
      </w:r>
      <w:r w:rsidR="001B6B09" w:rsidRPr="001B7224">
        <w:rPr>
          <w:i w:val="0"/>
          <w:sz w:val="24"/>
          <w:szCs w:val="24"/>
        </w:rPr>
        <w:t>1070</w:t>
      </w:r>
      <w:r w:rsidRPr="001B7224">
        <w:rPr>
          <w:i w:val="0"/>
          <w:sz w:val="24"/>
          <w:szCs w:val="24"/>
        </w:rPr>
        <w:t xml:space="preserve"> «Предмети, матеріали, обладнання та інвентар» -</w:t>
      </w:r>
      <w:r w:rsidR="00AE19C5">
        <w:rPr>
          <w:i w:val="0"/>
          <w:sz w:val="24"/>
          <w:szCs w:val="24"/>
        </w:rPr>
        <w:t xml:space="preserve"> </w:t>
      </w:r>
      <w:r w:rsidR="003824F5">
        <w:rPr>
          <w:i w:val="0"/>
          <w:sz w:val="24"/>
          <w:szCs w:val="24"/>
        </w:rPr>
        <w:t>9693,0</w:t>
      </w:r>
      <w:r w:rsidR="008152C7">
        <w:rPr>
          <w:rStyle w:val="52"/>
          <w:sz w:val="24"/>
          <w:szCs w:val="24"/>
        </w:rPr>
        <w:t xml:space="preserve"> </w:t>
      </w:r>
      <w:r w:rsidR="00086E30" w:rsidRPr="001B7224">
        <w:rPr>
          <w:rStyle w:val="52"/>
          <w:sz w:val="24"/>
          <w:szCs w:val="24"/>
        </w:rPr>
        <w:t>тис.</w:t>
      </w:r>
      <w:r w:rsidRPr="001B7224">
        <w:rPr>
          <w:rStyle w:val="52"/>
          <w:sz w:val="24"/>
          <w:szCs w:val="24"/>
        </w:rPr>
        <w:t xml:space="preserve"> грн. </w:t>
      </w:r>
    </w:p>
    <w:p w14:paraId="09756814" w14:textId="3DE9C22D" w:rsidR="00334598" w:rsidRPr="001B7224" w:rsidRDefault="007C2746" w:rsidP="000761FC">
      <w:pPr>
        <w:pStyle w:val="50"/>
        <w:shd w:val="clear" w:color="auto" w:fill="auto"/>
        <w:spacing w:line="276" w:lineRule="auto"/>
        <w:ind w:firstLineChars="302" w:firstLine="725"/>
        <w:rPr>
          <w:i w:val="0"/>
          <w:sz w:val="24"/>
          <w:szCs w:val="24"/>
        </w:rPr>
      </w:pPr>
      <w:r w:rsidRPr="001B7224">
        <w:rPr>
          <w:i w:val="0"/>
          <w:sz w:val="24"/>
          <w:szCs w:val="24"/>
        </w:rPr>
        <w:t xml:space="preserve">рядок </w:t>
      </w:r>
      <w:r w:rsidR="001B6B09" w:rsidRPr="001B7224">
        <w:rPr>
          <w:i w:val="0"/>
          <w:sz w:val="24"/>
          <w:szCs w:val="24"/>
        </w:rPr>
        <w:t>1080</w:t>
      </w:r>
      <w:r w:rsidRPr="001B7224">
        <w:rPr>
          <w:i w:val="0"/>
          <w:sz w:val="24"/>
          <w:szCs w:val="24"/>
        </w:rPr>
        <w:t xml:space="preserve"> «Медикаменти та перев'язувальні матеріали»</w:t>
      </w:r>
      <w:r w:rsidRPr="001B7224">
        <w:rPr>
          <w:rStyle w:val="52"/>
          <w:sz w:val="24"/>
          <w:szCs w:val="24"/>
        </w:rPr>
        <w:t xml:space="preserve"> - </w:t>
      </w:r>
      <w:r w:rsidR="00522BDD">
        <w:rPr>
          <w:rStyle w:val="52"/>
          <w:sz w:val="24"/>
          <w:szCs w:val="24"/>
        </w:rPr>
        <w:t>14140,5</w:t>
      </w:r>
      <w:r w:rsidR="00086E30" w:rsidRPr="001B7224">
        <w:rPr>
          <w:rStyle w:val="52"/>
          <w:sz w:val="24"/>
          <w:szCs w:val="24"/>
        </w:rPr>
        <w:t xml:space="preserve"> тис.</w:t>
      </w:r>
      <w:r w:rsidRPr="001B7224">
        <w:rPr>
          <w:rStyle w:val="52"/>
          <w:sz w:val="24"/>
          <w:szCs w:val="24"/>
        </w:rPr>
        <w:t xml:space="preserve"> грн.</w:t>
      </w:r>
      <w:r w:rsidR="00D25D67">
        <w:rPr>
          <w:rStyle w:val="52"/>
          <w:sz w:val="24"/>
          <w:szCs w:val="24"/>
        </w:rPr>
        <w:t xml:space="preserve"> </w:t>
      </w:r>
    </w:p>
    <w:p w14:paraId="78266AEE" w14:textId="4BCB05E6" w:rsidR="00BD37A0" w:rsidRPr="00460441" w:rsidRDefault="007C2746" w:rsidP="000761FC">
      <w:pPr>
        <w:pStyle w:val="50"/>
        <w:shd w:val="clear" w:color="auto" w:fill="auto"/>
        <w:spacing w:line="276" w:lineRule="auto"/>
        <w:ind w:firstLineChars="302" w:firstLine="725"/>
        <w:rPr>
          <w:rStyle w:val="52"/>
          <w:color w:val="auto"/>
          <w:sz w:val="24"/>
          <w:szCs w:val="24"/>
        </w:rPr>
      </w:pPr>
      <w:r w:rsidRPr="001B7224">
        <w:rPr>
          <w:i w:val="0"/>
          <w:sz w:val="24"/>
          <w:szCs w:val="24"/>
        </w:rPr>
        <w:t xml:space="preserve">рядок </w:t>
      </w:r>
      <w:r w:rsidR="00BD37A0" w:rsidRPr="001B7224">
        <w:rPr>
          <w:i w:val="0"/>
          <w:sz w:val="24"/>
          <w:szCs w:val="24"/>
        </w:rPr>
        <w:t>1090</w:t>
      </w:r>
      <w:r w:rsidRPr="001B7224">
        <w:rPr>
          <w:i w:val="0"/>
          <w:sz w:val="24"/>
          <w:szCs w:val="24"/>
        </w:rPr>
        <w:t xml:space="preserve"> «</w:t>
      </w:r>
      <w:r w:rsidR="00BD37A0" w:rsidRPr="001B7224">
        <w:rPr>
          <w:i w:val="0"/>
          <w:sz w:val="24"/>
          <w:szCs w:val="24"/>
        </w:rPr>
        <w:t>Продукти харчування»</w:t>
      </w:r>
      <w:r w:rsidRPr="001B7224">
        <w:rPr>
          <w:rStyle w:val="52"/>
          <w:sz w:val="24"/>
          <w:szCs w:val="24"/>
        </w:rPr>
        <w:t xml:space="preserve"> - </w:t>
      </w:r>
      <w:r w:rsidR="00522BDD">
        <w:rPr>
          <w:rStyle w:val="52"/>
          <w:sz w:val="24"/>
          <w:szCs w:val="24"/>
        </w:rPr>
        <w:t>1621,1</w:t>
      </w:r>
      <w:r w:rsidR="00086E30" w:rsidRPr="001B7224">
        <w:rPr>
          <w:rStyle w:val="52"/>
          <w:sz w:val="24"/>
          <w:szCs w:val="24"/>
        </w:rPr>
        <w:t xml:space="preserve"> тис. </w:t>
      </w:r>
      <w:r w:rsidRPr="001B7224">
        <w:rPr>
          <w:rStyle w:val="52"/>
          <w:sz w:val="24"/>
          <w:szCs w:val="24"/>
        </w:rPr>
        <w:t>грн.</w:t>
      </w:r>
      <w:r w:rsidR="00D25D67">
        <w:rPr>
          <w:rStyle w:val="52"/>
          <w:sz w:val="24"/>
          <w:szCs w:val="24"/>
        </w:rPr>
        <w:t xml:space="preserve"> </w:t>
      </w:r>
    </w:p>
    <w:p w14:paraId="23E73897" w14:textId="46AE2252" w:rsidR="00E83A2C" w:rsidRDefault="00BD37A0" w:rsidP="000761FC">
      <w:pPr>
        <w:pStyle w:val="50"/>
        <w:shd w:val="clear" w:color="auto" w:fill="auto"/>
        <w:spacing w:line="276" w:lineRule="auto"/>
        <w:ind w:firstLineChars="302" w:firstLine="725"/>
        <w:rPr>
          <w:rStyle w:val="52"/>
          <w:sz w:val="24"/>
          <w:szCs w:val="24"/>
        </w:rPr>
      </w:pPr>
      <w:r w:rsidRPr="0006382D">
        <w:rPr>
          <w:i w:val="0"/>
          <w:sz w:val="24"/>
          <w:szCs w:val="24"/>
        </w:rPr>
        <w:t>рядок 1100 «Оплата послуг (крім комунальних)</w:t>
      </w:r>
      <w:r w:rsidRPr="0006382D">
        <w:rPr>
          <w:rStyle w:val="52"/>
          <w:sz w:val="24"/>
          <w:szCs w:val="24"/>
        </w:rPr>
        <w:t xml:space="preserve">» - </w:t>
      </w:r>
      <w:r w:rsidR="0080630F">
        <w:rPr>
          <w:rStyle w:val="52"/>
          <w:sz w:val="24"/>
          <w:szCs w:val="24"/>
        </w:rPr>
        <w:t>7940,0</w:t>
      </w:r>
      <w:r w:rsidR="00086E30" w:rsidRPr="0006382D">
        <w:rPr>
          <w:rStyle w:val="52"/>
          <w:sz w:val="24"/>
          <w:szCs w:val="24"/>
        </w:rPr>
        <w:t xml:space="preserve"> тис </w:t>
      </w:r>
      <w:r w:rsidR="006E407A" w:rsidRPr="0006382D">
        <w:rPr>
          <w:rStyle w:val="52"/>
          <w:sz w:val="24"/>
          <w:szCs w:val="24"/>
        </w:rPr>
        <w:t xml:space="preserve">грн. </w:t>
      </w:r>
    </w:p>
    <w:p w14:paraId="63721D3A" w14:textId="21676E7F" w:rsidR="00E83A2C" w:rsidRPr="001B7224" w:rsidRDefault="006E407A" w:rsidP="000761FC">
      <w:pPr>
        <w:pStyle w:val="50"/>
        <w:shd w:val="clear" w:color="auto" w:fill="auto"/>
        <w:spacing w:line="276" w:lineRule="auto"/>
        <w:ind w:firstLineChars="302" w:firstLine="725"/>
        <w:rPr>
          <w:rStyle w:val="52"/>
          <w:sz w:val="24"/>
          <w:szCs w:val="24"/>
        </w:rPr>
      </w:pPr>
      <w:r w:rsidRPr="0006382D">
        <w:rPr>
          <w:i w:val="0"/>
          <w:sz w:val="24"/>
          <w:szCs w:val="24"/>
        </w:rPr>
        <w:t>рядок 1110 «Видатки на відрядження</w:t>
      </w:r>
      <w:r w:rsidRPr="0006382D">
        <w:rPr>
          <w:rStyle w:val="52"/>
          <w:sz w:val="24"/>
          <w:szCs w:val="24"/>
        </w:rPr>
        <w:t xml:space="preserve">» - </w:t>
      </w:r>
      <w:r w:rsidR="0080630F">
        <w:rPr>
          <w:rStyle w:val="52"/>
          <w:sz w:val="24"/>
          <w:szCs w:val="24"/>
        </w:rPr>
        <w:t>419,9</w:t>
      </w:r>
      <w:r w:rsidR="00CD4272">
        <w:rPr>
          <w:rStyle w:val="52"/>
          <w:sz w:val="24"/>
          <w:szCs w:val="24"/>
        </w:rPr>
        <w:t xml:space="preserve"> </w:t>
      </w:r>
      <w:r w:rsidRPr="0006382D">
        <w:rPr>
          <w:rStyle w:val="52"/>
          <w:sz w:val="24"/>
          <w:szCs w:val="24"/>
        </w:rPr>
        <w:t xml:space="preserve">тис грн. </w:t>
      </w:r>
    </w:p>
    <w:p w14:paraId="1988D67A" w14:textId="1806B549" w:rsidR="00334598" w:rsidRPr="001B7224" w:rsidRDefault="007C2746" w:rsidP="000761FC">
      <w:pPr>
        <w:pStyle w:val="50"/>
        <w:shd w:val="clear" w:color="auto" w:fill="auto"/>
        <w:spacing w:line="276" w:lineRule="auto"/>
        <w:ind w:firstLineChars="302" w:firstLine="725"/>
        <w:rPr>
          <w:i w:val="0"/>
          <w:sz w:val="24"/>
          <w:szCs w:val="24"/>
        </w:rPr>
      </w:pPr>
      <w:r w:rsidRPr="001B7224">
        <w:rPr>
          <w:i w:val="0"/>
          <w:sz w:val="24"/>
          <w:szCs w:val="24"/>
        </w:rPr>
        <w:t xml:space="preserve">рядок </w:t>
      </w:r>
      <w:r w:rsidR="00C12486" w:rsidRPr="001B7224">
        <w:rPr>
          <w:i w:val="0"/>
          <w:sz w:val="24"/>
          <w:szCs w:val="24"/>
        </w:rPr>
        <w:t>11</w:t>
      </w:r>
      <w:r w:rsidR="00A52D0A">
        <w:rPr>
          <w:i w:val="0"/>
          <w:sz w:val="24"/>
          <w:szCs w:val="24"/>
        </w:rPr>
        <w:t>2</w:t>
      </w:r>
      <w:r w:rsidR="00C12486" w:rsidRPr="001B7224">
        <w:rPr>
          <w:i w:val="0"/>
          <w:sz w:val="24"/>
          <w:szCs w:val="24"/>
        </w:rPr>
        <w:t>0</w:t>
      </w:r>
      <w:r w:rsidRPr="001B7224">
        <w:rPr>
          <w:i w:val="0"/>
          <w:sz w:val="24"/>
          <w:szCs w:val="24"/>
        </w:rPr>
        <w:t xml:space="preserve"> «Оплата комунальних послуг та енергоносіїв» -</w:t>
      </w:r>
      <w:r w:rsidR="0080630F">
        <w:rPr>
          <w:i w:val="0"/>
          <w:sz w:val="24"/>
          <w:szCs w:val="24"/>
        </w:rPr>
        <w:t>17138,1</w:t>
      </w:r>
      <w:r w:rsidR="00DD7914" w:rsidRPr="001B7224">
        <w:rPr>
          <w:rStyle w:val="52"/>
          <w:sz w:val="24"/>
          <w:szCs w:val="24"/>
        </w:rPr>
        <w:t xml:space="preserve"> тис. грн</w:t>
      </w:r>
      <w:r w:rsidR="00A52D0A">
        <w:rPr>
          <w:rStyle w:val="52"/>
          <w:sz w:val="24"/>
          <w:szCs w:val="24"/>
        </w:rPr>
        <w:t>, з них:</w:t>
      </w:r>
    </w:p>
    <w:p w14:paraId="3198BCCB" w14:textId="54AD69E0" w:rsidR="00334598" w:rsidRPr="00FD22F1" w:rsidRDefault="007C2746" w:rsidP="000761FC">
      <w:pPr>
        <w:pStyle w:val="20"/>
        <w:shd w:val="clear" w:color="auto" w:fill="auto"/>
        <w:spacing w:line="276" w:lineRule="auto"/>
        <w:ind w:firstLineChars="302" w:firstLine="725"/>
        <w:rPr>
          <w:i/>
          <w:iCs/>
          <w:sz w:val="24"/>
          <w:szCs w:val="24"/>
        </w:rPr>
      </w:pPr>
      <w:r w:rsidRPr="00FD22F1">
        <w:rPr>
          <w:i/>
          <w:iCs/>
          <w:sz w:val="24"/>
          <w:szCs w:val="24"/>
        </w:rPr>
        <w:t xml:space="preserve">рядок </w:t>
      </w:r>
      <w:r w:rsidR="00C12486" w:rsidRPr="00FD22F1">
        <w:rPr>
          <w:i/>
          <w:iCs/>
          <w:sz w:val="24"/>
          <w:szCs w:val="24"/>
        </w:rPr>
        <w:t>11</w:t>
      </w:r>
      <w:r w:rsidR="00DD7914" w:rsidRPr="00FD22F1">
        <w:rPr>
          <w:i/>
          <w:iCs/>
          <w:sz w:val="24"/>
          <w:szCs w:val="24"/>
        </w:rPr>
        <w:t>2</w:t>
      </w:r>
      <w:r w:rsidR="00C12486" w:rsidRPr="00FD22F1">
        <w:rPr>
          <w:i/>
          <w:iCs/>
          <w:sz w:val="24"/>
          <w:szCs w:val="24"/>
        </w:rPr>
        <w:t>1</w:t>
      </w:r>
      <w:r w:rsidRPr="00FD22F1">
        <w:rPr>
          <w:i/>
          <w:iCs/>
          <w:sz w:val="24"/>
          <w:szCs w:val="24"/>
        </w:rPr>
        <w:t xml:space="preserve"> «Оплата </w:t>
      </w:r>
      <w:r w:rsidR="002A4AF7" w:rsidRPr="00FD22F1">
        <w:rPr>
          <w:i/>
          <w:iCs/>
          <w:sz w:val="24"/>
          <w:szCs w:val="24"/>
        </w:rPr>
        <w:t>теплопостачання</w:t>
      </w:r>
      <w:r w:rsidRPr="00FD22F1">
        <w:rPr>
          <w:i/>
          <w:iCs/>
          <w:sz w:val="24"/>
          <w:szCs w:val="24"/>
        </w:rPr>
        <w:t xml:space="preserve">» </w:t>
      </w:r>
      <w:r w:rsidR="0080630F">
        <w:rPr>
          <w:i/>
          <w:iCs/>
          <w:sz w:val="24"/>
          <w:szCs w:val="24"/>
        </w:rPr>
        <w:t>10592,6</w:t>
      </w:r>
      <w:r w:rsidR="00D34A9F" w:rsidRPr="00FD22F1">
        <w:rPr>
          <w:i/>
          <w:iCs/>
          <w:sz w:val="24"/>
          <w:szCs w:val="24"/>
        </w:rPr>
        <w:t xml:space="preserve"> </w:t>
      </w:r>
      <w:proofErr w:type="spellStart"/>
      <w:r w:rsidR="00D34A9F" w:rsidRPr="00FD22F1">
        <w:rPr>
          <w:i/>
          <w:iCs/>
          <w:sz w:val="24"/>
          <w:szCs w:val="24"/>
        </w:rPr>
        <w:t>тис.</w:t>
      </w:r>
      <w:r w:rsidR="00BB0D02" w:rsidRPr="00FD22F1">
        <w:rPr>
          <w:i/>
          <w:iCs/>
          <w:sz w:val="24"/>
          <w:szCs w:val="24"/>
        </w:rPr>
        <w:t>грн</w:t>
      </w:r>
      <w:proofErr w:type="spellEnd"/>
      <w:r w:rsidR="007276B3">
        <w:rPr>
          <w:rStyle w:val="52"/>
          <w:sz w:val="24"/>
          <w:szCs w:val="24"/>
        </w:rPr>
        <w:t>.</w:t>
      </w:r>
    </w:p>
    <w:p w14:paraId="4B8F939C" w14:textId="1E96B422" w:rsidR="00363CBA" w:rsidRPr="00FD22F1" w:rsidRDefault="00363CBA" w:rsidP="000761FC">
      <w:pPr>
        <w:pStyle w:val="20"/>
        <w:shd w:val="clear" w:color="auto" w:fill="auto"/>
        <w:spacing w:line="276" w:lineRule="auto"/>
        <w:ind w:firstLineChars="302" w:firstLine="725"/>
        <w:rPr>
          <w:i/>
          <w:iCs/>
          <w:sz w:val="24"/>
          <w:szCs w:val="24"/>
        </w:rPr>
      </w:pPr>
      <w:r w:rsidRPr="00FD22F1">
        <w:rPr>
          <w:i/>
          <w:iCs/>
          <w:sz w:val="24"/>
          <w:szCs w:val="24"/>
        </w:rPr>
        <w:t>рядок 11</w:t>
      </w:r>
      <w:r w:rsidR="00DD7914" w:rsidRPr="00FD22F1">
        <w:rPr>
          <w:i/>
          <w:iCs/>
          <w:sz w:val="24"/>
          <w:szCs w:val="24"/>
        </w:rPr>
        <w:t>2</w:t>
      </w:r>
      <w:r w:rsidR="002A4AF7" w:rsidRPr="00FD22F1">
        <w:rPr>
          <w:i/>
          <w:iCs/>
          <w:sz w:val="24"/>
          <w:szCs w:val="24"/>
        </w:rPr>
        <w:t>2</w:t>
      </w:r>
      <w:r w:rsidRPr="00FD22F1">
        <w:rPr>
          <w:i/>
          <w:iCs/>
          <w:sz w:val="24"/>
          <w:szCs w:val="24"/>
        </w:rPr>
        <w:t xml:space="preserve"> «Оплата водопостачання та водовідведення» </w:t>
      </w:r>
      <w:r w:rsidR="0080630F">
        <w:rPr>
          <w:i/>
          <w:iCs/>
          <w:sz w:val="24"/>
          <w:szCs w:val="24"/>
        </w:rPr>
        <w:t>1748,3</w:t>
      </w:r>
      <w:r w:rsidR="00D34A9F" w:rsidRPr="00FD22F1">
        <w:rPr>
          <w:i/>
          <w:iCs/>
          <w:sz w:val="24"/>
          <w:szCs w:val="24"/>
        </w:rPr>
        <w:t xml:space="preserve"> </w:t>
      </w:r>
      <w:proofErr w:type="spellStart"/>
      <w:r w:rsidR="00D34A9F" w:rsidRPr="00FD22F1">
        <w:rPr>
          <w:i/>
          <w:iCs/>
          <w:sz w:val="24"/>
          <w:szCs w:val="24"/>
        </w:rPr>
        <w:t>тис.</w:t>
      </w:r>
      <w:r w:rsidR="00BB0D02" w:rsidRPr="00FD22F1">
        <w:rPr>
          <w:i/>
          <w:iCs/>
          <w:sz w:val="24"/>
          <w:szCs w:val="24"/>
        </w:rPr>
        <w:t>грн</w:t>
      </w:r>
      <w:proofErr w:type="spellEnd"/>
      <w:r w:rsidR="00BB0D02" w:rsidRPr="00FD22F1">
        <w:rPr>
          <w:i/>
          <w:iCs/>
          <w:sz w:val="24"/>
          <w:szCs w:val="24"/>
        </w:rPr>
        <w:t>.</w:t>
      </w:r>
    </w:p>
    <w:p w14:paraId="5E1E95AC" w14:textId="2CEA3DFB" w:rsidR="00334598" w:rsidRPr="00FD22F1" w:rsidRDefault="007C2746" w:rsidP="000761FC">
      <w:pPr>
        <w:pStyle w:val="20"/>
        <w:shd w:val="clear" w:color="auto" w:fill="auto"/>
        <w:spacing w:line="276" w:lineRule="auto"/>
        <w:ind w:firstLineChars="302" w:firstLine="725"/>
        <w:rPr>
          <w:i/>
          <w:iCs/>
          <w:sz w:val="24"/>
          <w:szCs w:val="24"/>
        </w:rPr>
      </w:pPr>
      <w:r w:rsidRPr="00FD22F1">
        <w:rPr>
          <w:i/>
          <w:iCs/>
          <w:sz w:val="24"/>
          <w:szCs w:val="24"/>
        </w:rPr>
        <w:t xml:space="preserve">рядок </w:t>
      </w:r>
      <w:r w:rsidR="002A4AF7" w:rsidRPr="00FD22F1">
        <w:rPr>
          <w:i/>
          <w:iCs/>
          <w:sz w:val="24"/>
          <w:szCs w:val="24"/>
        </w:rPr>
        <w:t>11</w:t>
      </w:r>
      <w:r w:rsidR="00DD7914" w:rsidRPr="00FD22F1">
        <w:rPr>
          <w:i/>
          <w:iCs/>
          <w:sz w:val="24"/>
          <w:szCs w:val="24"/>
        </w:rPr>
        <w:t>2</w:t>
      </w:r>
      <w:r w:rsidR="002A4AF7" w:rsidRPr="00FD22F1">
        <w:rPr>
          <w:i/>
          <w:iCs/>
          <w:sz w:val="24"/>
          <w:szCs w:val="24"/>
        </w:rPr>
        <w:t xml:space="preserve">3 «Оплата електроенергії» </w:t>
      </w:r>
      <w:r w:rsidR="0080630F">
        <w:rPr>
          <w:i/>
          <w:iCs/>
          <w:sz w:val="24"/>
          <w:szCs w:val="24"/>
        </w:rPr>
        <w:t>4510,4</w:t>
      </w:r>
      <w:r w:rsidR="007F6992" w:rsidRPr="00FD22F1">
        <w:rPr>
          <w:i/>
          <w:iCs/>
          <w:sz w:val="24"/>
          <w:szCs w:val="24"/>
        </w:rPr>
        <w:t xml:space="preserve"> тис.</w:t>
      </w:r>
      <w:r w:rsidR="002A4AF7" w:rsidRPr="00FD22F1">
        <w:rPr>
          <w:i/>
          <w:iCs/>
          <w:sz w:val="24"/>
          <w:szCs w:val="24"/>
        </w:rPr>
        <w:t xml:space="preserve"> грн</w:t>
      </w:r>
      <w:r w:rsidR="007276B3">
        <w:rPr>
          <w:i/>
          <w:iCs/>
          <w:sz w:val="24"/>
          <w:szCs w:val="24"/>
        </w:rPr>
        <w:t>.</w:t>
      </w:r>
    </w:p>
    <w:p w14:paraId="5660C4B2" w14:textId="2B318F34" w:rsidR="00A52D0A" w:rsidRPr="00FD22F1" w:rsidRDefault="00A52D0A" w:rsidP="000761FC">
      <w:pPr>
        <w:pStyle w:val="20"/>
        <w:shd w:val="clear" w:color="auto" w:fill="auto"/>
        <w:spacing w:line="276" w:lineRule="auto"/>
        <w:ind w:firstLineChars="302" w:firstLine="725"/>
        <w:rPr>
          <w:i/>
          <w:iCs/>
          <w:sz w:val="24"/>
          <w:szCs w:val="24"/>
        </w:rPr>
      </w:pPr>
      <w:r w:rsidRPr="00FD22F1">
        <w:rPr>
          <w:i/>
          <w:iCs/>
          <w:sz w:val="24"/>
          <w:szCs w:val="24"/>
        </w:rPr>
        <w:t xml:space="preserve">рядок 1124«Оплата природного газу» </w:t>
      </w:r>
      <w:r w:rsidR="007276B3">
        <w:rPr>
          <w:i/>
          <w:iCs/>
          <w:sz w:val="24"/>
          <w:szCs w:val="24"/>
        </w:rPr>
        <w:t>0,</w:t>
      </w:r>
      <w:r w:rsidR="0080630F">
        <w:rPr>
          <w:i/>
          <w:iCs/>
          <w:sz w:val="24"/>
          <w:szCs w:val="24"/>
        </w:rPr>
        <w:t>6</w:t>
      </w:r>
      <w:r w:rsidRPr="00FD22F1">
        <w:rPr>
          <w:i/>
          <w:iCs/>
          <w:sz w:val="24"/>
          <w:szCs w:val="24"/>
        </w:rPr>
        <w:t xml:space="preserve"> тис. грн</w:t>
      </w:r>
      <w:r w:rsidR="007276B3">
        <w:rPr>
          <w:i/>
          <w:iCs/>
          <w:sz w:val="24"/>
          <w:szCs w:val="24"/>
        </w:rPr>
        <w:t>.</w:t>
      </w:r>
    </w:p>
    <w:p w14:paraId="1D223F13" w14:textId="302DE3F8" w:rsidR="00EF2618" w:rsidRDefault="007C2746" w:rsidP="00054482">
      <w:pPr>
        <w:pStyle w:val="50"/>
        <w:shd w:val="clear" w:color="auto" w:fill="auto"/>
        <w:spacing w:line="276" w:lineRule="auto"/>
        <w:ind w:firstLineChars="302" w:firstLine="725"/>
        <w:rPr>
          <w:sz w:val="24"/>
          <w:szCs w:val="24"/>
        </w:rPr>
      </w:pPr>
      <w:r w:rsidRPr="00FD22F1">
        <w:rPr>
          <w:sz w:val="24"/>
          <w:szCs w:val="24"/>
        </w:rPr>
        <w:t xml:space="preserve">рядок </w:t>
      </w:r>
      <w:r w:rsidR="00DC1E23" w:rsidRPr="00FD22F1">
        <w:rPr>
          <w:sz w:val="24"/>
          <w:szCs w:val="24"/>
        </w:rPr>
        <w:t>11</w:t>
      </w:r>
      <w:r w:rsidR="00DD7914" w:rsidRPr="00FD22F1">
        <w:rPr>
          <w:sz w:val="24"/>
          <w:szCs w:val="24"/>
        </w:rPr>
        <w:t>2</w:t>
      </w:r>
      <w:r w:rsidR="00DC1E23" w:rsidRPr="00FD22F1">
        <w:rPr>
          <w:sz w:val="24"/>
          <w:szCs w:val="24"/>
        </w:rPr>
        <w:t>5</w:t>
      </w:r>
      <w:r w:rsidRPr="00FD22F1">
        <w:rPr>
          <w:sz w:val="24"/>
          <w:szCs w:val="24"/>
        </w:rPr>
        <w:t xml:space="preserve"> «Оплата інших енергоносіїв» - </w:t>
      </w:r>
      <w:r w:rsidR="0080630F">
        <w:rPr>
          <w:sz w:val="24"/>
          <w:szCs w:val="24"/>
        </w:rPr>
        <w:t xml:space="preserve">286,2 </w:t>
      </w:r>
      <w:r w:rsidR="007F6992" w:rsidRPr="00FD22F1">
        <w:rPr>
          <w:sz w:val="24"/>
          <w:szCs w:val="24"/>
        </w:rPr>
        <w:t>тис грн</w:t>
      </w:r>
      <w:r w:rsidRPr="00FD22F1">
        <w:rPr>
          <w:sz w:val="24"/>
          <w:szCs w:val="24"/>
        </w:rPr>
        <w:t xml:space="preserve">. </w:t>
      </w:r>
    </w:p>
    <w:p w14:paraId="54D43B1F" w14:textId="7DFC23B9" w:rsidR="00E76F05" w:rsidRPr="007237E6" w:rsidRDefault="00E76F05" w:rsidP="000761FC">
      <w:pPr>
        <w:pStyle w:val="20"/>
        <w:shd w:val="clear" w:color="auto" w:fill="auto"/>
        <w:spacing w:line="276" w:lineRule="auto"/>
        <w:ind w:firstLineChars="302" w:firstLine="725"/>
        <w:rPr>
          <w:i/>
          <w:iCs/>
          <w:sz w:val="24"/>
          <w:szCs w:val="24"/>
        </w:rPr>
      </w:pPr>
      <w:r w:rsidRPr="001B7224">
        <w:rPr>
          <w:sz w:val="24"/>
          <w:szCs w:val="24"/>
        </w:rPr>
        <w:t>рядок 113</w:t>
      </w:r>
      <w:r w:rsidR="00DD7914" w:rsidRPr="001B7224">
        <w:rPr>
          <w:sz w:val="24"/>
          <w:szCs w:val="24"/>
        </w:rPr>
        <w:t>0</w:t>
      </w:r>
      <w:r w:rsidRPr="001B7224">
        <w:rPr>
          <w:sz w:val="24"/>
          <w:szCs w:val="24"/>
        </w:rPr>
        <w:t xml:space="preserve"> «Окремі заходи по реалізації державних (регіональних) програм, не віднесені до заходів розвитку» -</w:t>
      </w:r>
      <w:r w:rsidR="00373DCE">
        <w:rPr>
          <w:sz w:val="24"/>
          <w:szCs w:val="24"/>
        </w:rPr>
        <w:t xml:space="preserve"> </w:t>
      </w:r>
      <w:r w:rsidR="0080630F">
        <w:rPr>
          <w:sz w:val="24"/>
          <w:szCs w:val="24"/>
        </w:rPr>
        <w:t>193,7</w:t>
      </w:r>
      <w:r w:rsidRPr="001B7224">
        <w:rPr>
          <w:sz w:val="24"/>
          <w:szCs w:val="24"/>
        </w:rPr>
        <w:t xml:space="preserve"> тис. грн.</w:t>
      </w:r>
      <w:r w:rsidR="005972FA" w:rsidRPr="00970833">
        <w:rPr>
          <w:color w:val="auto"/>
          <w:sz w:val="24"/>
          <w:szCs w:val="24"/>
        </w:rPr>
        <w:t>;</w:t>
      </w:r>
    </w:p>
    <w:p w14:paraId="6CECF358" w14:textId="59839EBA" w:rsidR="00DD7914" w:rsidRPr="00970833" w:rsidRDefault="00DD7914" w:rsidP="000761FC">
      <w:pPr>
        <w:pStyle w:val="20"/>
        <w:shd w:val="clear" w:color="auto" w:fill="auto"/>
        <w:spacing w:line="276" w:lineRule="auto"/>
        <w:ind w:firstLineChars="302" w:firstLine="725"/>
        <w:rPr>
          <w:color w:val="auto"/>
          <w:sz w:val="24"/>
          <w:szCs w:val="24"/>
        </w:rPr>
      </w:pPr>
      <w:r w:rsidRPr="001B7224">
        <w:rPr>
          <w:sz w:val="24"/>
          <w:szCs w:val="24"/>
        </w:rPr>
        <w:t>рядок 1140 «</w:t>
      </w:r>
      <w:r w:rsidRPr="001B7224">
        <w:rPr>
          <w:iCs/>
          <w:sz w:val="24"/>
          <w:szCs w:val="24"/>
        </w:rPr>
        <w:t>Соціальне забезпечення</w:t>
      </w:r>
      <w:r w:rsidRPr="001B7224">
        <w:rPr>
          <w:sz w:val="24"/>
          <w:szCs w:val="24"/>
        </w:rPr>
        <w:t xml:space="preserve">» - </w:t>
      </w:r>
      <w:r w:rsidR="0080630F">
        <w:rPr>
          <w:sz w:val="24"/>
          <w:szCs w:val="24"/>
        </w:rPr>
        <w:t>199,5</w:t>
      </w:r>
      <w:r w:rsidR="00C75733">
        <w:rPr>
          <w:sz w:val="24"/>
          <w:szCs w:val="24"/>
        </w:rPr>
        <w:t xml:space="preserve"> </w:t>
      </w:r>
      <w:r w:rsidRPr="001B7224">
        <w:rPr>
          <w:sz w:val="24"/>
          <w:szCs w:val="24"/>
        </w:rPr>
        <w:t>тис. грн.</w:t>
      </w:r>
      <w:r w:rsidR="0076554F" w:rsidRPr="00970833">
        <w:rPr>
          <w:rStyle w:val="52"/>
          <w:i w:val="0"/>
          <w:iCs w:val="0"/>
          <w:color w:val="auto"/>
          <w:sz w:val="24"/>
          <w:szCs w:val="24"/>
        </w:rPr>
        <w:t>;</w:t>
      </w:r>
    </w:p>
    <w:p w14:paraId="59406410" w14:textId="296D3524" w:rsidR="00DD7914" w:rsidRPr="000B58D4" w:rsidRDefault="00DD7914" w:rsidP="0018624D">
      <w:pPr>
        <w:pStyle w:val="20"/>
        <w:shd w:val="clear" w:color="auto" w:fill="auto"/>
        <w:spacing w:line="276" w:lineRule="auto"/>
        <w:ind w:firstLine="709"/>
        <w:rPr>
          <w:sz w:val="24"/>
          <w:szCs w:val="24"/>
        </w:rPr>
      </w:pPr>
      <w:r w:rsidRPr="000B58D4">
        <w:rPr>
          <w:sz w:val="24"/>
          <w:szCs w:val="24"/>
        </w:rPr>
        <w:t>рядок</w:t>
      </w:r>
      <w:r w:rsidR="00E04F28" w:rsidRPr="000B58D4">
        <w:rPr>
          <w:sz w:val="24"/>
          <w:szCs w:val="24"/>
        </w:rPr>
        <w:t xml:space="preserve"> </w:t>
      </w:r>
      <w:r w:rsidRPr="000B58D4">
        <w:rPr>
          <w:sz w:val="24"/>
          <w:szCs w:val="24"/>
        </w:rPr>
        <w:t>1150 «</w:t>
      </w:r>
      <w:r w:rsidRPr="000B58D4">
        <w:rPr>
          <w:iCs/>
          <w:sz w:val="24"/>
          <w:szCs w:val="24"/>
        </w:rPr>
        <w:t>Інші поточні видатки</w:t>
      </w:r>
      <w:r w:rsidRPr="000B58D4">
        <w:rPr>
          <w:sz w:val="24"/>
          <w:szCs w:val="24"/>
        </w:rPr>
        <w:t xml:space="preserve">» - </w:t>
      </w:r>
      <w:r w:rsidR="0080630F">
        <w:rPr>
          <w:sz w:val="24"/>
          <w:szCs w:val="24"/>
        </w:rPr>
        <w:t>1107,3</w:t>
      </w:r>
      <w:r w:rsidRPr="000B58D4">
        <w:rPr>
          <w:sz w:val="24"/>
          <w:szCs w:val="24"/>
        </w:rPr>
        <w:t xml:space="preserve"> тис. грн.</w:t>
      </w:r>
      <w:r w:rsidR="00A52D0A" w:rsidRPr="000B58D4">
        <w:rPr>
          <w:sz w:val="24"/>
          <w:szCs w:val="24"/>
        </w:rPr>
        <w:t xml:space="preserve"> </w:t>
      </w:r>
    </w:p>
    <w:p w14:paraId="164BA5A3" w14:textId="71D6BB73" w:rsidR="00A52D0A" w:rsidRDefault="00A52D0A" w:rsidP="000761FC">
      <w:pPr>
        <w:pStyle w:val="20"/>
        <w:shd w:val="clear" w:color="auto" w:fill="auto"/>
        <w:spacing w:line="276" w:lineRule="auto"/>
        <w:ind w:firstLineChars="302" w:firstLine="725"/>
        <w:rPr>
          <w:sz w:val="24"/>
          <w:szCs w:val="24"/>
        </w:rPr>
      </w:pPr>
      <w:r w:rsidRPr="001B7224">
        <w:rPr>
          <w:sz w:val="24"/>
          <w:szCs w:val="24"/>
        </w:rPr>
        <w:t>рядок 11</w:t>
      </w:r>
      <w:r>
        <w:rPr>
          <w:sz w:val="24"/>
          <w:szCs w:val="24"/>
        </w:rPr>
        <w:t>6</w:t>
      </w:r>
      <w:r w:rsidRPr="001B7224">
        <w:rPr>
          <w:sz w:val="24"/>
          <w:szCs w:val="24"/>
        </w:rPr>
        <w:t xml:space="preserve">0 </w:t>
      </w:r>
      <w:r>
        <w:rPr>
          <w:sz w:val="24"/>
          <w:szCs w:val="24"/>
        </w:rPr>
        <w:t>«</w:t>
      </w:r>
      <w:r w:rsidRPr="00A52D0A">
        <w:rPr>
          <w:sz w:val="24"/>
          <w:szCs w:val="24"/>
        </w:rPr>
        <w:t>Придбання основного капіталу</w:t>
      </w:r>
      <w:r>
        <w:rPr>
          <w:sz w:val="24"/>
          <w:szCs w:val="24"/>
        </w:rPr>
        <w:t xml:space="preserve">» - </w:t>
      </w:r>
      <w:r w:rsidR="0080630F">
        <w:rPr>
          <w:sz w:val="24"/>
          <w:szCs w:val="24"/>
        </w:rPr>
        <w:t>3301,8</w:t>
      </w:r>
      <w:r w:rsidRPr="00F36D34">
        <w:rPr>
          <w:sz w:val="24"/>
          <w:szCs w:val="24"/>
        </w:rPr>
        <w:t xml:space="preserve"> тис.</w:t>
      </w:r>
      <w:r w:rsidR="00D41BD5">
        <w:rPr>
          <w:sz w:val="24"/>
          <w:szCs w:val="24"/>
        </w:rPr>
        <w:t xml:space="preserve"> </w:t>
      </w:r>
      <w:r w:rsidR="009E7C25">
        <w:rPr>
          <w:sz w:val="24"/>
          <w:szCs w:val="24"/>
        </w:rPr>
        <w:t>грн.</w:t>
      </w:r>
      <w:r w:rsidR="00C657D4">
        <w:rPr>
          <w:sz w:val="24"/>
          <w:szCs w:val="24"/>
        </w:rPr>
        <w:t>;</w:t>
      </w:r>
    </w:p>
    <w:p w14:paraId="12A80237" w14:textId="55E22B6E" w:rsidR="00AE19C5" w:rsidRDefault="00163128" w:rsidP="000761FC">
      <w:pPr>
        <w:pStyle w:val="20"/>
        <w:shd w:val="clear" w:color="auto" w:fill="auto"/>
        <w:spacing w:line="276" w:lineRule="auto"/>
        <w:ind w:firstLineChars="302" w:firstLine="725"/>
        <w:rPr>
          <w:sz w:val="24"/>
          <w:szCs w:val="24"/>
        </w:rPr>
      </w:pPr>
      <w:r>
        <w:rPr>
          <w:sz w:val="24"/>
          <w:szCs w:val="24"/>
        </w:rPr>
        <w:t>Рядок 1170 «Інші видатки</w:t>
      </w:r>
      <w:r w:rsidR="00AE19C5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6251FB">
        <w:rPr>
          <w:sz w:val="24"/>
          <w:szCs w:val="24"/>
        </w:rPr>
        <w:t xml:space="preserve"> -</w:t>
      </w:r>
      <w:r w:rsidR="0018624D">
        <w:rPr>
          <w:sz w:val="24"/>
          <w:szCs w:val="24"/>
        </w:rPr>
        <w:t xml:space="preserve"> </w:t>
      </w:r>
      <w:r w:rsidR="00D9318F">
        <w:rPr>
          <w:sz w:val="24"/>
          <w:szCs w:val="24"/>
        </w:rPr>
        <w:t>361,6</w:t>
      </w:r>
      <w:r w:rsidR="006251FB">
        <w:rPr>
          <w:sz w:val="24"/>
          <w:szCs w:val="24"/>
        </w:rPr>
        <w:t xml:space="preserve"> тис. грн.</w:t>
      </w:r>
      <w:r w:rsidR="006251FB" w:rsidRPr="00D9318F">
        <w:rPr>
          <w:color w:val="FF0000"/>
          <w:sz w:val="24"/>
          <w:szCs w:val="24"/>
        </w:rPr>
        <w:t xml:space="preserve">, </w:t>
      </w:r>
      <w:r>
        <w:rPr>
          <w:sz w:val="24"/>
          <w:szCs w:val="24"/>
        </w:rPr>
        <w:t>в т.ч</w:t>
      </w:r>
      <w:r w:rsidR="00EF2618">
        <w:rPr>
          <w:sz w:val="24"/>
          <w:szCs w:val="24"/>
        </w:rPr>
        <w:t>.</w:t>
      </w:r>
      <w:r w:rsidR="00D9318F">
        <w:rPr>
          <w:sz w:val="24"/>
          <w:szCs w:val="24"/>
        </w:rPr>
        <w:t>:</w:t>
      </w:r>
    </w:p>
    <w:p w14:paraId="609738C0" w14:textId="3D388630" w:rsidR="003A5614" w:rsidRPr="00054482" w:rsidRDefault="00D9318F" w:rsidP="001C4D35">
      <w:pPr>
        <w:pStyle w:val="20"/>
        <w:numPr>
          <w:ilvl w:val="0"/>
          <w:numId w:val="7"/>
        </w:numPr>
        <w:shd w:val="clear" w:color="auto" w:fill="auto"/>
        <w:spacing w:line="276" w:lineRule="auto"/>
        <w:ind w:firstLineChars="302" w:firstLine="725"/>
        <w:rPr>
          <w:i/>
          <w:iCs/>
          <w:sz w:val="24"/>
          <w:szCs w:val="24"/>
        </w:rPr>
      </w:pPr>
      <w:r w:rsidRPr="00C657D4">
        <w:rPr>
          <w:sz w:val="24"/>
          <w:szCs w:val="24"/>
        </w:rPr>
        <w:t xml:space="preserve">   </w:t>
      </w:r>
      <w:r w:rsidR="00710147" w:rsidRPr="00054482">
        <w:rPr>
          <w:i/>
          <w:iCs/>
          <w:sz w:val="24"/>
          <w:szCs w:val="24"/>
        </w:rPr>
        <w:t>к</w:t>
      </w:r>
      <w:r w:rsidR="006251FB" w:rsidRPr="00054482">
        <w:rPr>
          <w:i/>
          <w:iCs/>
          <w:sz w:val="24"/>
          <w:szCs w:val="24"/>
        </w:rPr>
        <w:t xml:space="preserve">апітальний ремонт на суму </w:t>
      </w:r>
      <w:r w:rsidRPr="00054482">
        <w:rPr>
          <w:i/>
          <w:iCs/>
          <w:sz w:val="24"/>
          <w:szCs w:val="24"/>
        </w:rPr>
        <w:t>361,6</w:t>
      </w:r>
      <w:r w:rsidR="006251FB" w:rsidRPr="00054482">
        <w:rPr>
          <w:i/>
          <w:iCs/>
          <w:sz w:val="24"/>
          <w:szCs w:val="24"/>
        </w:rPr>
        <w:t xml:space="preserve"> </w:t>
      </w:r>
      <w:proofErr w:type="spellStart"/>
      <w:r w:rsidR="00AE19C5" w:rsidRPr="00054482">
        <w:rPr>
          <w:i/>
          <w:iCs/>
          <w:sz w:val="24"/>
          <w:szCs w:val="24"/>
        </w:rPr>
        <w:t>тис.грн</w:t>
      </w:r>
      <w:proofErr w:type="spellEnd"/>
      <w:r w:rsidR="00C657D4" w:rsidRPr="00054482">
        <w:rPr>
          <w:i/>
          <w:iCs/>
          <w:sz w:val="24"/>
          <w:szCs w:val="24"/>
        </w:rPr>
        <w:t>.</w:t>
      </w:r>
    </w:p>
    <w:p w14:paraId="71CA0BC0" w14:textId="1BBF0BC3" w:rsidR="00334598" w:rsidRPr="00030B7D" w:rsidRDefault="009E7C25" w:rsidP="00F61322">
      <w:pPr>
        <w:pStyle w:val="12"/>
        <w:keepNext/>
        <w:keepLines/>
        <w:numPr>
          <w:ilvl w:val="0"/>
          <w:numId w:val="1"/>
        </w:numPr>
        <w:shd w:val="clear" w:color="auto" w:fill="auto"/>
        <w:tabs>
          <w:tab w:val="left" w:pos="1298"/>
        </w:tabs>
        <w:spacing w:before="0" w:line="276" w:lineRule="auto"/>
        <w:jc w:val="center"/>
        <w:outlineLvl w:val="9"/>
        <w:rPr>
          <w:sz w:val="32"/>
          <w:szCs w:val="32"/>
        </w:rPr>
      </w:pPr>
      <w:bookmarkStart w:id="3" w:name="bookmark3"/>
      <w:r w:rsidRPr="008A695F">
        <w:rPr>
          <w:sz w:val="28"/>
          <w:szCs w:val="28"/>
        </w:rPr>
        <w:t>Отримані</w:t>
      </w:r>
      <w:r w:rsidR="007C2746" w:rsidRPr="008A695F">
        <w:rPr>
          <w:sz w:val="28"/>
          <w:szCs w:val="28"/>
        </w:rPr>
        <w:t xml:space="preserve"> фінансові результати </w:t>
      </w:r>
      <w:bookmarkEnd w:id="3"/>
      <w:r w:rsidR="00054482">
        <w:rPr>
          <w:sz w:val="28"/>
          <w:szCs w:val="28"/>
        </w:rPr>
        <w:t>за</w:t>
      </w:r>
      <w:r w:rsidR="00030B7D" w:rsidRPr="00030B7D">
        <w:rPr>
          <w:sz w:val="28"/>
          <w:szCs w:val="28"/>
        </w:rPr>
        <w:t xml:space="preserve"> 2024 р</w:t>
      </w:r>
      <w:r w:rsidR="00054482">
        <w:rPr>
          <w:sz w:val="28"/>
          <w:szCs w:val="28"/>
        </w:rPr>
        <w:t>ік</w:t>
      </w:r>
    </w:p>
    <w:p w14:paraId="6F31C699" w14:textId="40E238BE" w:rsidR="001E22D2" w:rsidRPr="001B7224" w:rsidRDefault="001E22D2" w:rsidP="000761FC">
      <w:pPr>
        <w:pStyle w:val="50"/>
        <w:shd w:val="clear" w:color="auto" w:fill="auto"/>
        <w:spacing w:line="276" w:lineRule="auto"/>
        <w:ind w:firstLineChars="302" w:firstLine="725"/>
        <w:rPr>
          <w:i w:val="0"/>
          <w:sz w:val="24"/>
          <w:szCs w:val="24"/>
        </w:rPr>
      </w:pPr>
      <w:r w:rsidRPr="001B7224">
        <w:rPr>
          <w:i w:val="0"/>
          <w:sz w:val="24"/>
          <w:szCs w:val="24"/>
        </w:rPr>
        <w:t xml:space="preserve">Рядок 1190 Усього доходів – </w:t>
      </w:r>
      <w:r w:rsidR="00D9318F">
        <w:rPr>
          <w:i w:val="0"/>
          <w:sz w:val="24"/>
          <w:szCs w:val="24"/>
        </w:rPr>
        <w:t>129670,9</w:t>
      </w:r>
      <w:r w:rsidRPr="001B7224">
        <w:rPr>
          <w:rStyle w:val="52"/>
          <w:sz w:val="24"/>
          <w:szCs w:val="24"/>
        </w:rPr>
        <w:t xml:space="preserve"> тис. грн.</w:t>
      </w:r>
    </w:p>
    <w:p w14:paraId="639CD38A" w14:textId="38CB26FE" w:rsidR="001E22D2" w:rsidRPr="001B7224" w:rsidRDefault="001E22D2" w:rsidP="000761FC">
      <w:pPr>
        <w:pStyle w:val="50"/>
        <w:shd w:val="clear" w:color="auto" w:fill="auto"/>
        <w:spacing w:line="276" w:lineRule="auto"/>
        <w:ind w:firstLineChars="302" w:firstLine="725"/>
        <w:rPr>
          <w:i w:val="0"/>
          <w:sz w:val="24"/>
          <w:szCs w:val="24"/>
        </w:rPr>
      </w:pPr>
      <w:r w:rsidRPr="001B7224">
        <w:rPr>
          <w:i w:val="0"/>
          <w:sz w:val="24"/>
          <w:szCs w:val="24"/>
        </w:rPr>
        <w:t xml:space="preserve">Рядок 1200 Усього витрат – </w:t>
      </w:r>
      <w:r w:rsidR="00D9318F">
        <w:rPr>
          <w:i w:val="0"/>
          <w:sz w:val="24"/>
          <w:szCs w:val="24"/>
        </w:rPr>
        <w:t>126976,5</w:t>
      </w:r>
      <w:r w:rsidRPr="001B7224">
        <w:rPr>
          <w:rStyle w:val="52"/>
          <w:sz w:val="24"/>
          <w:szCs w:val="24"/>
        </w:rPr>
        <w:t xml:space="preserve"> тис. грн.</w:t>
      </w:r>
    </w:p>
    <w:p w14:paraId="3362A17A" w14:textId="42EEF7E8" w:rsidR="00D47ACE" w:rsidRDefault="00686D84" w:rsidP="000761FC">
      <w:pPr>
        <w:spacing w:line="276" w:lineRule="auto"/>
        <w:ind w:firstLineChars="302" w:firstLine="725"/>
        <w:jc w:val="both"/>
        <w:rPr>
          <w:rFonts w:ascii="Times New Roman" w:hAnsi="Times New Roman" w:cs="Times New Roman"/>
        </w:rPr>
      </w:pPr>
      <w:r w:rsidRPr="00686D84">
        <w:rPr>
          <w:rFonts w:ascii="Times New Roman" w:hAnsi="Times New Roman" w:cs="Times New Roman"/>
        </w:rPr>
        <w:t>Рядок 12</w:t>
      </w:r>
      <w:r>
        <w:rPr>
          <w:rFonts w:ascii="Times New Roman" w:hAnsi="Times New Roman" w:cs="Times New Roman"/>
        </w:rPr>
        <w:t>1</w:t>
      </w:r>
      <w:r w:rsidRPr="00686D84">
        <w:rPr>
          <w:rFonts w:ascii="Times New Roman" w:hAnsi="Times New Roman" w:cs="Times New Roman"/>
        </w:rPr>
        <w:t>0</w:t>
      </w:r>
      <w:r w:rsidRPr="001B7224">
        <w:t xml:space="preserve"> </w:t>
      </w:r>
      <w:r w:rsidRPr="00686D84">
        <w:rPr>
          <w:rFonts w:ascii="Times New Roman" w:hAnsi="Times New Roman" w:cs="Times New Roman"/>
        </w:rPr>
        <w:t>Фінансовий</w:t>
      </w:r>
      <w:r>
        <w:rPr>
          <w:rFonts w:ascii="Times New Roman" w:hAnsi="Times New Roman" w:cs="Times New Roman"/>
        </w:rPr>
        <w:t xml:space="preserve"> результат - з</w:t>
      </w:r>
      <w:r w:rsidR="001E22D2" w:rsidRPr="009E7C25">
        <w:rPr>
          <w:rFonts w:ascii="Times New Roman" w:hAnsi="Times New Roman" w:cs="Times New Roman"/>
        </w:rPr>
        <w:t>алишок коштів</w:t>
      </w:r>
      <w:r w:rsidR="00D41BD5">
        <w:rPr>
          <w:rFonts w:ascii="Times New Roman" w:hAnsi="Times New Roman" w:cs="Times New Roman"/>
        </w:rPr>
        <w:t xml:space="preserve"> </w:t>
      </w:r>
      <w:r w:rsidR="001E22D2" w:rsidRPr="009E7C25">
        <w:rPr>
          <w:rFonts w:ascii="Times New Roman" w:hAnsi="Times New Roman" w:cs="Times New Roman"/>
        </w:rPr>
        <w:t>станом 01.</w:t>
      </w:r>
      <w:r w:rsidR="003A5614">
        <w:rPr>
          <w:rFonts w:ascii="Times New Roman" w:hAnsi="Times New Roman" w:cs="Times New Roman"/>
        </w:rPr>
        <w:t>0</w:t>
      </w:r>
      <w:r w:rsidR="00883D79">
        <w:rPr>
          <w:rFonts w:ascii="Times New Roman" w:hAnsi="Times New Roman" w:cs="Times New Roman"/>
        </w:rPr>
        <w:t>1</w:t>
      </w:r>
      <w:r w:rsidR="001E22D2" w:rsidRPr="009E7C25">
        <w:rPr>
          <w:rFonts w:ascii="Times New Roman" w:hAnsi="Times New Roman" w:cs="Times New Roman"/>
        </w:rPr>
        <w:t>.202</w:t>
      </w:r>
      <w:r w:rsidR="00883D79">
        <w:rPr>
          <w:rFonts w:ascii="Times New Roman" w:hAnsi="Times New Roman" w:cs="Times New Roman"/>
        </w:rPr>
        <w:t>5</w:t>
      </w:r>
      <w:r w:rsidR="001E22D2" w:rsidRPr="009E7C25">
        <w:rPr>
          <w:rFonts w:ascii="Times New Roman" w:hAnsi="Times New Roman" w:cs="Times New Roman"/>
        </w:rPr>
        <w:t xml:space="preserve"> р</w:t>
      </w:r>
      <w:r w:rsidR="001E22D2">
        <w:rPr>
          <w:rFonts w:ascii="Times New Roman" w:hAnsi="Times New Roman" w:cs="Times New Roman"/>
        </w:rPr>
        <w:t xml:space="preserve">. складає </w:t>
      </w:r>
      <w:r w:rsidR="00883D79">
        <w:rPr>
          <w:rFonts w:ascii="Times New Roman" w:hAnsi="Times New Roman" w:cs="Times New Roman"/>
        </w:rPr>
        <w:t>2694,4</w:t>
      </w:r>
    </w:p>
    <w:p w14:paraId="126C4DFF" w14:textId="69D9A633" w:rsidR="001E22D2" w:rsidRDefault="001E22D2" w:rsidP="000761FC">
      <w:pPr>
        <w:spacing w:line="276" w:lineRule="auto"/>
        <w:ind w:firstLineChars="302" w:firstLine="725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тис.грн</w:t>
      </w:r>
      <w:proofErr w:type="spellEnd"/>
      <w:r>
        <w:rPr>
          <w:rFonts w:ascii="Times New Roman" w:hAnsi="Times New Roman" w:cs="Times New Roman"/>
        </w:rPr>
        <w:t>., а саме:</w:t>
      </w:r>
    </w:p>
    <w:p w14:paraId="5FF8E296" w14:textId="6E145F0C" w:rsidR="001E22D2" w:rsidRPr="00120DE8" w:rsidRDefault="001E22D2" w:rsidP="000761FC">
      <w:pPr>
        <w:pStyle w:val="a4"/>
        <w:numPr>
          <w:ilvl w:val="0"/>
          <w:numId w:val="6"/>
        </w:numPr>
        <w:spacing w:line="276" w:lineRule="auto"/>
        <w:ind w:left="0" w:firstLineChars="302" w:firstLine="725"/>
        <w:jc w:val="both"/>
        <w:rPr>
          <w:rFonts w:ascii="Times New Roman" w:eastAsia="Courier New" w:hAnsi="Times New Roman"/>
          <w:color w:val="000000"/>
          <w:sz w:val="28"/>
          <w:szCs w:val="28"/>
          <w:lang w:eastAsia="uk-UA" w:bidi="uk-UA"/>
        </w:rPr>
      </w:pPr>
      <w:r w:rsidRPr="009872B0">
        <w:rPr>
          <w:rFonts w:ascii="Times New Roman" w:hAnsi="Times New Roman"/>
          <w:sz w:val="24"/>
          <w:szCs w:val="24"/>
        </w:rPr>
        <w:t xml:space="preserve">від Національної служби здоров'я України </w:t>
      </w:r>
      <w:r w:rsidR="00993C0E">
        <w:rPr>
          <w:rFonts w:ascii="Times New Roman" w:hAnsi="Times New Roman"/>
          <w:sz w:val="24"/>
          <w:szCs w:val="24"/>
        </w:rPr>
        <w:t>–</w:t>
      </w:r>
      <w:r w:rsidR="003A5614">
        <w:rPr>
          <w:rFonts w:ascii="Times New Roman" w:hAnsi="Times New Roman"/>
          <w:sz w:val="24"/>
          <w:szCs w:val="24"/>
        </w:rPr>
        <w:t xml:space="preserve"> </w:t>
      </w:r>
      <w:r w:rsidR="00881959">
        <w:rPr>
          <w:rFonts w:ascii="Times New Roman" w:hAnsi="Times New Roman"/>
          <w:sz w:val="24"/>
          <w:szCs w:val="24"/>
        </w:rPr>
        <w:t>268,9</w:t>
      </w:r>
      <w:r w:rsidR="00520E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0E74">
        <w:rPr>
          <w:rFonts w:ascii="Times New Roman" w:hAnsi="Times New Roman"/>
          <w:sz w:val="24"/>
          <w:szCs w:val="24"/>
        </w:rPr>
        <w:t>тис.грн</w:t>
      </w:r>
      <w:proofErr w:type="spellEnd"/>
      <w:r w:rsidR="00520E74">
        <w:rPr>
          <w:rFonts w:ascii="Times New Roman" w:hAnsi="Times New Roman"/>
          <w:sz w:val="24"/>
          <w:szCs w:val="24"/>
        </w:rPr>
        <w:t>.</w:t>
      </w:r>
    </w:p>
    <w:p w14:paraId="6A19821C" w14:textId="10BC5DA5" w:rsidR="001E22D2" w:rsidRPr="00D47ACE" w:rsidRDefault="00686D84" w:rsidP="000761FC">
      <w:pPr>
        <w:pStyle w:val="a4"/>
        <w:numPr>
          <w:ilvl w:val="0"/>
          <w:numId w:val="6"/>
        </w:numPr>
        <w:spacing w:line="240" w:lineRule="auto"/>
        <w:ind w:left="0" w:firstLineChars="302" w:firstLine="725"/>
        <w:jc w:val="both"/>
        <w:rPr>
          <w:rFonts w:ascii="Times New Roman" w:eastAsia="Courier New" w:hAnsi="Times New Roman"/>
          <w:color w:val="000000"/>
          <w:sz w:val="28"/>
          <w:szCs w:val="28"/>
          <w:lang w:eastAsia="uk-UA" w:bidi="uk-UA"/>
        </w:rPr>
      </w:pPr>
      <w:r>
        <w:rPr>
          <w:rFonts w:ascii="Times New Roman" w:eastAsia="Courier New" w:hAnsi="Times New Roman"/>
          <w:color w:val="000000"/>
          <w:sz w:val="24"/>
          <w:szCs w:val="24"/>
          <w:lang w:eastAsia="uk-UA" w:bidi="uk-UA"/>
        </w:rPr>
        <w:t>кошти спеціального</w:t>
      </w:r>
      <w:r w:rsidR="001E22D2">
        <w:rPr>
          <w:rFonts w:ascii="Times New Roman" w:eastAsia="Courier New" w:hAnsi="Times New Roman"/>
          <w:color w:val="000000"/>
          <w:sz w:val="24"/>
          <w:szCs w:val="24"/>
          <w:lang w:eastAsia="uk-UA" w:bidi="uk-UA"/>
        </w:rPr>
        <w:t xml:space="preserve"> </w:t>
      </w:r>
      <w:r>
        <w:rPr>
          <w:rFonts w:ascii="Times New Roman" w:eastAsia="Courier New" w:hAnsi="Times New Roman"/>
          <w:color w:val="000000"/>
          <w:sz w:val="24"/>
          <w:szCs w:val="24"/>
          <w:lang w:eastAsia="uk-UA" w:bidi="uk-UA"/>
        </w:rPr>
        <w:t xml:space="preserve">фонду </w:t>
      </w:r>
      <w:r w:rsidR="00993C0E">
        <w:rPr>
          <w:rFonts w:ascii="Times New Roman" w:eastAsia="Courier New" w:hAnsi="Times New Roman"/>
          <w:color w:val="000000"/>
          <w:sz w:val="24"/>
          <w:szCs w:val="24"/>
          <w:lang w:eastAsia="uk-UA" w:bidi="uk-UA"/>
        </w:rPr>
        <w:t>–</w:t>
      </w:r>
      <w:r w:rsidR="003A5614">
        <w:rPr>
          <w:rFonts w:ascii="Times New Roman" w:eastAsia="Courier New" w:hAnsi="Times New Roman"/>
          <w:color w:val="000000"/>
          <w:sz w:val="24"/>
          <w:szCs w:val="24"/>
          <w:lang w:eastAsia="uk-UA" w:bidi="uk-UA"/>
        </w:rPr>
        <w:t xml:space="preserve"> </w:t>
      </w:r>
      <w:r w:rsidR="00881959">
        <w:rPr>
          <w:rFonts w:ascii="Times New Roman" w:eastAsia="Courier New" w:hAnsi="Times New Roman"/>
          <w:color w:val="000000"/>
          <w:sz w:val="24"/>
          <w:szCs w:val="24"/>
          <w:lang w:eastAsia="uk-UA" w:bidi="uk-UA"/>
        </w:rPr>
        <w:t>2157,2</w:t>
      </w:r>
      <w:r w:rsidR="001E22D2">
        <w:rPr>
          <w:rFonts w:ascii="Times New Roman" w:eastAsia="Courier New" w:hAnsi="Times New Roman"/>
          <w:color w:val="000000"/>
          <w:sz w:val="24"/>
          <w:szCs w:val="24"/>
          <w:lang w:eastAsia="uk-UA" w:bidi="uk-UA"/>
        </w:rPr>
        <w:t xml:space="preserve"> тис.</w:t>
      </w:r>
      <w:r w:rsidR="00520E74">
        <w:rPr>
          <w:rFonts w:ascii="Times New Roman" w:eastAsia="Courier New" w:hAnsi="Times New Roman"/>
          <w:color w:val="000000"/>
          <w:sz w:val="24"/>
          <w:szCs w:val="24"/>
          <w:lang w:eastAsia="uk-UA" w:bidi="uk-UA"/>
        </w:rPr>
        <w:t xml:space="preserve"> </w:t>
      </w:r>
      <w:r w:rsidR="001E22D2">
        <w:rPr>
          <w:rFonts w:ascii="Times New Roman" w:eastAsia="Courier New" w:hAnsi="Times New Roman"/>
          <w:color w:val="000000"/>
          <w:sz w:val="24"/>
          <w:szCs w:val="24"/>
          <w:lang w:eastAsia="uk-UA" w:bidi="uk-UA"/>
        </w:rPr>
        <w:t>грн.</w:t>
      </w:r>
    </w:p>
    <w:p w14:paraId="1B069532" w14:textId="18DCB2FA" w:rsidR="00435AEC" w:rsidRPr="00F61322" w:rsidRDefault="00D47ACE" w:rsidP="00034D8E">
      <w:pPr>
        <w:pStyle w:val="a4"/>
        <w:numPr>
          <w:ilvl w:val="0"/>
          <w:numId w:val="6"/>
        </w:numPr>
        <w:spacing w:line="240" w:lineRule="auto"/>
        <w:ind w:left="0" w:firstLineChars="302" w:firstLine="725"/>
        <w:jc w:val="both"/>
        <w:rPr>
          <w:rFonts w:ascii="Times New Roman" w:hAnsi="Times New Roman"/>
          <w:sz w:val="28"/>
          <w:szCs w:val="28"/>
        </w:rPr>
      </w:pPr>
      <w:r w:rsidRPr="00435AEC">
        <w:rPr>
          <w:rFonts w:ascii="Times New Roman" w:eastAsia="Courier New" w:hAnsi="Times New Roman"/>
          <w:color w:val="000000"/>
          <w:sz w:val="24"/>
          <w:szCs w:val="24"/>
          <w:lang w:eastAsia="uk-UA" w:bidi="uk-UA"/>
        </w:rPr>
        <w:t xml:space="preserve">інші власні надходження </w:t>
      </w:r>
      <w:r w:rsidR="00993C0E" w:rsidRPr="00435AEC">
        <w:rPr>
          <w:rFonts w:ascii="Times New Roman" w:eastAsia="Courier New" w:hAnsi="Times New Roman"/>
          <w:color w:val="000000"/>
          <w:sz w:val="24"/>
          <w:szCs w:val="24"/>
          <w:lang w:eastAsia="uk-UA" w:bidi="uk-UA"/>
        </w:rPr>
        <w:t>–</w:t>
      </w:r>
      <w:r w:rsidR="003A5614" w:rsidRPr="00435AEC">
        <w:rPr>
          <w:rFonts w:ascii="Times New Roman" w:eastAsia="Courier New" w:hAnsi="Times New Roman"/>
          <w:color w:val="000000"/>
          <w:sz w:val="24"/>
          <w:szCs w:val="24"/>
          <w:lang w:eastAsia="uk-UA" w:bidi="uk-UA"/>
        </w:rPr>
        <w:t xml:space="preserve"> </w:t>
      </w:r>
      <w:r w:rsidR="004E01BD" w:rsidRPr="00435AEC">
        <w:rPr>
          <w:rFonts w:ascii="Times New Roman" w:eastAsia="Courier New" w:hAnsi="Times New Roman"/>
          <w:color w:val="000000"/>
          <w:sz w:val="24"/>
          <w:szCs w:val="24"/>
          <w:lang w:eastAsia="uk-UA" w:bidi="uk-UA"/>
        </w:rPr>
        <w:t>70,3</w:t>
      </w:r>
      <w:r w:rsidRPr="00435AEC">
        <w:rPr>
          <w:rFonts w:ascii="Times New Roman" w:eastAsia="Courier New" w:hAnsi="Times New Roman"/>
          <w:color w:val="000000"/>
          <w:sz w:val="24"/>
          <w:szCs w:val="24"/>
          <w:lang w:eastAsia="uk-UA" w:bidi="uk-UA"/>
        </w:rPr>
        <w:t xml:space="preserve"> тис. грн.</w:t>
      </w:r>
    </w:p>
    <w:p w14:paraId="65CACDB3" w14:textId="77777777" w:rsidR="00F61322" w:rsidRPr="00F61322" w:rsidRDefault="00F61322" w:rsidP="00F61322">
      <w:pPr>
        <w:pStyle w:val="a4"/>
        <w:spacing w:line="240" w:lineRule="auto"/>
        <w:ind w:left="846"/>
        <w:jc w:val="both"/>
        <w:rPr>
          <w:rFonts w:ascii="Times New Roman" w:hAnsi="Times New Roman"/>
          <w:sz w:val="28"/>
          <w:szCs w:val="28"/>
        </w:rPr>
      </w:pPr>
    </w:p>
    <w:p w14:paraId="4266F8C9" w14:textId="304244AA" w:rsidR="00F61322" w:rsidRPr="00F61322" w:rsidRDefault="00F61322" w:rsidP="00F61322">
      <w:pPr>
        <w:pStyle w:val="a4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F61322">
        <w:rPr>
          <w:rFonts w:ascii="Times New Roman" w:hAnsi="Times New Roman"/>
          <w:sz w:val="28"/>
          <w:szCs w:val="28"/>
        </w:rPr>
        <w:tab/>
      </w:r>
      <w:r w:rsidRPr="00F61322">
        <w:rPr>
          <w:rFonts w:ascii="Times New Roman" w:hAnsi="Times New Roman"/>
          <w:b/>
          <w:bCs/>
          <w:sz w:val="28"/>
          <w:szCs w:val="28"/>
        </w:rPr>
        <w:t>Інвестиційна діяльність, капітальні інвестиції.</w:t>
      </w:r>
    </w:p>
    <w:p w14:paraId="0E26250B" w14:textId="2BB33E35" w:rsidR="0017196F" w:rsidRDefault="00054482" w:rsidP="00F6132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F61322" w:rsidRPr="00F61322">
        <w:rPr>
          <w:rFonts w:ascii="Times New Roman" w:hAnsi="Times New Roman"/>
          <w:sz w:val="28"/>
          <w:szCs w:val="28"/>
        </w:rPr>
        <w:t>Придбання (виготовлення) основних засобів за 2024 рік за фактичними показниками складає 3301,8 тис. грн. складається з наступних  витрат:</w:t>
      </w:r>
    </w:p>
    <w:p w14:paraId="0B11B385" w14:textId="255D9FBD" w:rsidR="00F61322" w:rsidRPr="00F61322" w:rsidRDefault="0017196F" w:rsidP="00F61322">
      <w:pPr>
        <w:jc w:val="both"/>
        <w:rPr>
          <w:rFonts w:ascii="Times New Roman" w:hAnsi="Times New Roman"/>
          <w:sz w:val="28"/>
          <w:szCs w:val="28"/>
        </w:rPr>
      </w:pPr>
      <w:r w:rsidRPr="0005448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54482" w:rsidRPr="00054482">
        <w:rPr>
          <w:rFonts w:ascii="Times New Roman" w:hAnsi="Times New Roman"/>
          <w:b/>
          <w:bCs/>
          <w:sz w:val="28"/>
          <w:szCs w:val="28"/>
        </w:rPr>
        <w:t>Р</w:t>
      </w:r>
      <w:r w:rsidR="00F61322" w:rsidRPr="00054482">
        <w:rPr>
          <w:rFonts w:ascii="Times New Roman" w:hAnsi="Times New Roman"/>
          <w:b/>
          <w:bCs/>
          <w:sz w:val="28"/>
          <w:szCs w:val="28"/>
        </w:rPr>
        <w:t>ядок 3021</w:t>
      </w:r>
      <w:r w:rsidR="00F61322" w:rsidRPr="00F61322">
        <w:rPr>
          <w:rFonts w:ascii="Times New Roman" w:hAnsi="Times New Roman"/>
          <w:sz w:val="28"/>
          <w:szCs w:val="28"/>
        </w:rPr>
        <w:t xml:space="preserve"> «</w:t>
      </w:r>
      <w:r w:rsidR="00054482">
        <w:rPr>
          <w:rFonts w:ascii="Times New Roman" w:hAnsi="Times New Roman"/>
          <w:sz w:val="28"/>
          <w:szCs w:val="28"/>
        </w:rPr>
        <w:t>П</w:t>
      </w:r>
      <w:r w:rsidR="00F61322" w:rsidRPr="00F61322">
        <w:rPr>
          <w:rFonts w:ascii="Times New Roman" w:hAnsi="Times New Roman"/>
          <w:sz w:val="28"/>
          <w:szCs w:val="28"/>
        </w:rPr>
        <w:t xml:space="preserve">ридбання (виготовлення) основних засобів (за рахунок коштів місцевого бюджету)» 1098,0 </w:t>
      </w:r>
      <w:proofErr w:type="spellStart"/>
      <w:r w:rsidR="00F61322" w:rsidRPr="00F61322">
        <w:rPr>
          <w:rFonts w:ascii="Times New Roman" w:hAnsi="Times New Roman"/>
          <w:sz w:val="28"/>
          <w:szCs w:val="28"/>
        </w:rPr>
        <w:t>тис.грн</w:t>
      </w:r>
      <w:proofErr w:type="spellEnd"/>
      <w:r w:rsidR="00F61322" w:rsidRPr="00F61322">
        <w:rPr>
          <w:rFonts w:ascii="Times New Roman" w:hAnsi="Times New Roman"/>
          <w:sz w:val="28"/>
          <w:szCs w:val="28"/>
        </w:rPr>
        <w:t xml:space="preserve">. Придбано апаратуру для забезпечення роботи  відділення фізичної та реабілітаційної медицини: </w:t>
      </w:r>
      <w:proofErr w:type="spellStart"/>
      <w:r w:rsidR="00F61322" w:rsidRPr="00F61322">
        <w:rPr>
          <w:rFonts w:ascii="Times New Roman" w:hAnsi="Times New Roman"/>
          <w:sz w:val="28"/>
          <w:szCs w:val="28"/>
        </w:rPr>
        <w:t>передвижний</w:t>
      </w:r>
      <w:proofErr w:type="spellEnd"/>
      <w:r w:rsidR="00F61322" w:rsidRPr="00F61322">
        <w:rPr>
          <w:rFonts w:ascii="Times New Roman" w:hAnsi="Times New Roman"/>
          <w:sz w:val="28"/>
          <w:szCs w:val="28"/>
        </w:rPr>
        <w:t xml:space="preserve"> модуль для ходьби, тренажер для імітації ходьби,</w:t>
      </w:r>
      <w:r w:rsidR="00EE62EE">
        <w:rPr>
          <w:rFonts w:ascii="Times New Roman" w:hAnsi="Times New Roman"/>
          <w:sz w:val="28"/>
          <w:szCs w:val="28"/>
        </w:rPr>
        <w:t xml:space="preserve"> </w:t>
      </w:r>
      <w:r w:rsidR="00F61322" w:rsidRPr="00F61322">
        <w:rPr>
          <w:rFonts w:ascii="Times New Roman" w:hAnsi="Times New Roman"/>
          <w:sz w:val="28"/>
          <w:szCs w:val="28"/>
        </w:rPr>
        <w:t xml:space="preserve">реабілітаційний комплекс, сходи з похилою площиною, тренажер універсальний, бруси з перешкодами, стіл масажний.  </w:t>
      </w:r>
    </w:p>
    <w:p w14:paraId="74644C5F" w14:textId="77777777" w:rsidR="0017196F" w:rsidRDefault="0017196F" w:rsidP="00F61322">
      <w:pPr>
        <w:jc w:val="both"/>
        <w:rPr>
          <w:rFonts w:ascii="Times New Roman" w:hAnsi="Times New Roman"/>
          <w:sz w:val="28"/>
          <w:szCs w:val="28"/>
        </w:rPr>
      </w:pPr>
    </w:p>
    <w:p w14:paraId="4120A678" w14:textId="004E4FBD" w:rsidR="00F61322" w:rsidRPr="00F61322" w:rsidRDefault="00054482" w:rsidP="00F6132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54482">
        <w:rPr>
          <w:rFonts w:ascii="Times New Roman" w:hAnsi="Times New Roman"/>
          <w:b/>
          <w:bCs/>
          <w:color w:val="auto"/>
          <w:sz w:val="28"/>
          <w:szCs w:val="28"/>
        </w:rPr>
        <w:t>Р</w:t>
      </w:r>
      <w:r w:rsidR="00F61322" w:rsidRPr="00054482">
        <w:rPr>
          <w:rFonts w:ascii="Times New Roman" w:hAnsi="Times New Roman"/>
          <w:b/>
          <w:bCs/>
          <w:color w:val="auto"/>
          <w:sz w:val="28"/>
          <w:szCs w:val="28"/>
        </w:rPr>
        <w:t>ядок 3022</w:t>
      </w:r>
      <w:r w:rsidR="00F61322" w:rsidRPr="00054482">
        <w:rPr>
          <w:rFonts w:ascii="Times New Roman" w:hAnsi="Times New Roman"/>
          <w:color w:val="auto"/>
          <w:sz w:val="28"/>
          <w:szCs w:val="28"/>
        </w:rPr>
        <w:t xml:space="preserve">  </w:t>
      </w:r>
      <w:r w:rsidR="00F61322" w:rsidRPr="00F61322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</w:t>
      </w:r>
      <w:r w:rsidR="00F61322" w:rsidRPr="00F61322">
        <w:rPr>
          <w:rFonts w:ascii="Times New Roman" w:hAnsi="Times New Roman"/>
          <w:sz w:val="28"/>
          <w:szCs w:val="28"/>
        </w:rPr>
        <w:t xml:space="preserve">ридбання (виготовлення) основних засобів (за рахунок коштів НСЗУ)» - 2005,3 </w:t>
      </w:r>
      <w:proofErr w:type="spellStart"/>
      <w:r w:rsidR="00F61322" w:rsidRPr="00F61322">
        <w:rPr>
          <w:rFonts w:ascii="Times New Roman" w:hAnsi="Times New Roman"/>
          <w:sz w:val="28"/>
          <w:szCs w:val="28"/>
        </w:rPr>
        <w:t>тис.грн</w:t>
      </w:r>
      <w:proofErr w:type="spellEnd"/>
      <w:r w:rsidR="00F61322" w:rsidRPr="00F61322">
        <w:rPr>
          <w:rFonts w:ascii="Times New Roman" w:hAnsi="Times New Roman"/>
          <w:sz w:val="28"/>
          <w:szCs w:val="28"/>
        </w:rPr>
        <w:t xml:space="preserve">. Придбано кондиціонери та охолоджувальне обладнання для пральні, стерилізатори повітряні та парові, </w:t>
      </w:r>
      <w:proofErr w:type="spellStart"/>
      <w:r w:rsidR="00F61322" w:rsidRPr="00F61322">
        <w:rPr>
          <w:rFonts w:ascii="Times New Roman" w:hAnsi="Times New Roman"/>
          <w:sz w:val="28"/>
          <w:szCs w:val="28"/>
        </w:rPr>
        <w:t>аквадистилятор</w:t>
      </w:r>
      <w:proofErr w:type="spellEnd"/>
      <w:r w:rsidR="00F61322" w:rsidRPr="00F61322">
        <w:rPr>
          <w:rFonts w:ascii="Times New Roman" w:hAnsi="Times New Roman"/>
          <w:sz w:val="28"/>
          <w:szCs w:val="28"/>
        </w:rPr>
        <w:t xml:space="preserve">, ваги медичні для </w:t>
      </w:r>
      <w:r w:rsidR="00F61322" w:rsidRPr="00F61322">
        <w:rPr>
          <w:rFonts w:ascii="Times New Roman" w:hAnsi="Times New Roman"/>
          <w:sz w:val="28"/>
          <w:szCs w:val="28"/>
        </w:rPr>
        <w:lastRenderedPageBreak/>
        <w:t xml:space="preserve">зважування людей на ліжках, кондиціонери, газоаналізатор, машина прально-віджимна промислова, візки для перевезення хворих, кабіна для підвісної терапії, реабілітаційний комплекс, тренажер для імітації ходьби, тренажер універсальний, стіл масажний, комп’ютери (5 од.), пристрій </w:t>
      </w:r>
      <w:proofErr w:type="spellStart"/>
      <w:r w:rsidR="00F61322" w:rsidRPr="00F61322">
        <w:rPr>
          <w:rFonts w:ascii="Times New Roman" w:hAnsi="Times New Roman"/>
          <w:sz w:val="28"/>
          <w:szCs w:val="28"/>
        </w:rPr>
        <w:t>неонатальний</w:t>
      </w:r>
      <w:proofErr w:type="spellEnd"/>
      <w:r w:rsidR="00F61322" w:rsidRPr="00F61322">
        <w:rPr>
          <w:rFonts w:ascii="Times New Roman" w:hAnsi="Times New Roman"/>
          <w:sz w:val="28"/>
          <w:szCs w:val="28"/>
        </w:rPr>
        <w:t xml:space="preserve"> для фототерапії;</w:t>
      </w:r>
    </w:p>
    <w:p w14:paraId="2035A8A6" w14:textId="77777777" w:rsidR="0017196F" w:rsidRDefault="0017196F" w:rsidP="00F61322">
      <w:pPr>
        <w:jc w:val="both"/>
        <w:rPr>
          <w:rFonts w:ascii="Times New Roman" w:hAnsi="Times New Roman"/>
          <w:sz w:val="28"/>
          <w:szCs w:val="28"/>
        </w:rPr>
      </w:pPr>
    </w:p>
    <w:p w14:paraId="1C9F296E" w14:textId="6C08A847" w:rsidR="00F61322" w:rsidRPr="00F61322" w:rsidRDefault="00054482" w:rsidP="00F6132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54482">
        <w:rPr>
          <w:rFonts w:ascii="Times New Roman" w:hAnsi="Times New Roman"/>
          <w:b/>
          <w:bCs/>
          <w:sz w:val="28"/>
          <w:szCs w:val="28"/>
        </w:rPr>
        <w:t>Р</w:t>
      </w:r>
      <w:r w:rsidR="00F61322" w:rsidRPr="00054482">
        <w:rPr>
          <w:rFonts w:ascii="Times New Roman" w:hAnsi="Times New Roman"/>
          <w:b/>
          <w:bCs/>
          <w:sz w:val="28"/>
          <w:szCs w:val="28"/>
        </w:rPr>
        <w:t>ядок 3024</w:t>
      </w:r>
      <w:r w:rsidR="00F61322" w:rsidRPr="00F61322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П</w:t>
      </w:r>
      <w:r w:rsidR="00F61322" w:rsidRPr="00F61322">
        <w:rPr>
          <w:rFonts w:ascii="Times New Roman" w:hAnsi="Times New Roman"/>
          <w:sz w:val="28"/>
          <w:szCs w:val="28"/>
        </w:rPr>
        <w:t xml:space="preserve">ридбання (створення)  за рахунок платних послуг та благодійних внесків основних засобів»-198,2 </w:t>
      </w:r>
      <w:proofErr w:type="spellStart"/>
      <w:r w:rsidR="00F61322" w:rsidRPr="00F61322">
        <w:rPr>
          <w:rFonts w:ascii="Times New Roman" w:hAnsi="Times New Roman"/>
          <w:sz w:val="28"/>
          <w:szCs w:val="28"/>
        </w:rPr>
        <w:t>тис.грн</w:t>
      </w:r>
      <w:proofErr w:type="spellEnd"/>
      <w:r w:rsidR="00F61322" w:rsidRPr="00F61322">
        <w:rPr>
          <w:rFonts w:ascii="Times New Roman" w:hAnsi="Times New Roman"/>
          <w:sz w:val="28"/>
          <w:szCs w:val="28"/>
        </w:rPr>
        <w:t xml:space="preserve">. Придбано шафу пекарську для кухні,  електрокардіограф.  </w:t>
      </w:r>
    </w:p>
    <w:p w14:paraId="210520A7" w14:textId="77777777" w:rsidR="00F61322" w:rsidRPr="00F61322" w:rsidRDefault="00F61322" w:rsidP="00F61322">
      <w:pPr>
        <w:jc w:val="both"/>
        <w:rPr>
          <w:rFonts w:ascii="Times New Roman" w:hAnsi="Times New Roman"/>
          <w:sz w:val="28"/>
          <w:szCs w:val="28"/>
        </w:rPr>
      </w:pPr>
    </w:p>
    <w:p w14:paraId="5CC26947" w14:textId="34C75EEF" w:rsidR="00F61322" w:rsidRPr="00F61322" w:rsidRDefault="0017196F" w:rsidP="00F6132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F61322" w:rsidRPr="00F61322">
        <w:rPr>
          <w:rFonts w:ascii="Times New Roman" w:hAnsi="Times New Roman"/>
          <w:sz w:val="28"/>
          <w:szCs w:val="28"/>
        </w:rPr>
        <w:t xml:space="preserve">Капітальний ремонт за  2024 рік складає 361,6 </w:t>
      </w:r>
      <w:proofErr w:type="spellStart"/>
      <w:r w:rsidR="00F61322" w:rsidRPr="00F61322">
        <w:rPr>
          <w:rFonts w:ascii="Times New Roman" w:hAnsi="Times New Roman"/>
          <w:sz w:val="28"/>
          <w:szCs w:val="28"/>
        </w:rPr>
        <w:t>тис.грн</w:t>
      </w:r>
      <w:proofErr w:type="spellEnd"/>
      <w:r w:rsidR="00F61322" w:rsidRPr="00F61322">
        <w:rPr>
          <w:rFonts w:ascii="Times New Roman" w:hAnsi="Times New Roman"/>
          <w:sz w:val="28"/>
          <w:szCs w:val="28"/>
        </w:rPr>
        <w:t>. складається з наступних  витрат:</w:t>
      </w:r>
    </w:p>
    <w:p w14:paraId="294DB4FE" w14:textId="6498C940" w:rsidR="00F61322" w:rsidRPr="00F61322" w:rsidRDefault="00EE62EE" w:rsidP="00F61322">
      <w:pPr>
        <w:jc w:val="both"/>
        <w:rPr>
          <w:rFonts w:ascii="Times New Roman" w:hAnsi="Times New Roman"/>
          <w:sz w:val="28"/>
          <w:szCs w:val="28"/>
        </w:rPr>
      </w:pPr>
      <w:r w:rsidRPr="00EE62EE">
        <w:rPr>
          <w:rFonts w:ascii="Times New Roman" w:hAnsi="Times New Roman"/>
          <w:b/>
          <w:bCs/>
          <w:sz w:val="28"/>
          <w:szCs w:val="28"/>
        </w:rPr>
        <w:t xml:space="preserve"> Р</w:t>
      </w:r>
      <w:r w:rsidR="00F61322" w:rsidRPr="00EE62EE">
        <w:rPr>
          <w:rFonts w:ascii="Times New Roman" w:hAnsi="Times New Roman"/>
          <w:b/>
          <w:bCs/>
          <w:sz w:val="28"/>
          <w:szCs w:val="28"/>
        </w:rPr>
        <w:t>ядок 3027</w:t>
      </w:r>
      <w:r w:rsidR="00F61322" w:rsidRPr="00F61322">
        <w:rPr>
          <w:rFonts w:ascii="Times New Roman" w:hAnsi="Times New Roman"/>
          <w:sz w:val="28"/>
          <w:szCs w:val="28"/>
        </w:rPr>
        <w:t xml:space="preserve"> «капітальний ремонт (за рахунок коштів НСЗУ)» - 361,6 </w:t>
      </w:r>
      <w:proofErr w:type="spellStart"/>
      <w:r w:rsidR="00F61322" w:rsidRPr="00F61322">
        <w:rPr>
          <w:rFonts w:ascii="Times New Roman" w:hAnsi="Times New Roman"/>
          <w:sz w:val="28"/>
          <w:szCs w:val="28"/>
        </w:rPr>
        <w:t>тис.грн</w:t>
      </w:r>
      <w:proofErr w:type="spellEnd"/>
      <w:r w:rsidR="00F61322" w:rsidRPr="00F6132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 саме: п</w:t>
      </w:r>
      <w:r w:rsidR="00F61322" w:rsidRPr="00F61322">
        <w:rPr>
          <w:rFonts w:ascii="Times New Roman" w:hAnsi="Times New Roman"/>
          <w:sz w:val="28"/>
          <w:szCs w:val="28"/>
        </w:rPr>
        <w:t xml:space="preserve">роведенні роботи по експертизі та роботи з виготовлення проектно-кошторисної документації по об'єктам "Капітальний ремонт системи вентиляції інфекційного відділення КП Козятинська ЦРЛ",  "Капітальний ремонт санвузлів КП Козятинська ЦРЛ", "Капітальний ремонт лікарняного ліфта".    </w:t>
      </w:r>
    </w:p>
    <w:p w14:paraId="252532D7" w14:textId="77777777" w:rsidR="00F61322" w:rsidRPr="00F61322" w:rsidRDefault="00F61322" w:rsidP="00F61322">
      <w:pPr>
        <w:jc w:val="both"/>
        <w:rPr>
          <w:rFonts w:ascii="Times New Roman" w:hAnsi="Times New Roman"/>
          <w:sz w:val="28"/>
          <w:szCs w:val="28"/>
        </w:rPr>
      </w:pPr>
    </w:p>
    <w:p w14:paraId="1F1C2F49" w14:textId="30A7F291" w:rsidR="00F61322" w:rsidRPr="00F61322" w:rsidRDefault="00F61322" w:rsidP="00F61322">
      <w:pPr>
        <w:pStyle w:val="a4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F61322">
        <w:rPr>
          <w:rFonts w:ascii="Times New Roman" w:hAnsi="Times New Roman"/>
          <w:sz w:val="28"/>
          <w:szCs w:val="28"/>
        </w:rPr>
        <w:tab/>
      </w:r>
      <w:r w:rsidRPr="00F61322">
        <w:rPr>
          <w:rFonts w:ascii="Times New Roman" w:hAnsi="Times New Roman"/>
          <w:b/>
          <w:bCs/>
          <w:sz w:val="28"/>
          <w:szCs w:val="28"/>
        </w:rPr>
        <w:t>Дані про персонал та оплату праці</w:t>
      </w:r>
    </w:p>
    <w:p w14:paraId="174EBA72" w14:textId="77777777" w:rsidR="00F61322" w:rsidRPr="00F61322" w:rsidRDefault="00F61322" w:rsidP="00F61322">
      <w:pPr>
        <w:jc w:val="both"/>
        <w:rPr>
          <w:rFonts w:ascii="Times New Roman" w:hAnsi="Times New Roman"/>
          <w:sz w:val="28"/>
          <w:szCs w:val="28"/>
        </w:rPr>
      </w:pPr>
      <w:r w:rsidRPr="00F61322">
        <w:rPr>
          <w:rFonts w:ascii="Times New Roman" w:hAnsi="Times New Roman"/>
          <w:sz w:val="28"/>
          <w:szCs w:val="28"/>
        </w:rPr>
        <w:t>Станом на 31.12.2024. кількість штатних посад по КП «Козятинська ЦРЛ» становить 365,0 одиниць, в т. ч.:</w:t>
      </w:r>
    </w:p>
    <w:p w14:paraId="4253605C" w14:textId="4C64EF44" w:rsidR="00F61322" w:rsidRPr="00F61322" w:rsidRDefault="00F61322" w:rsidP="00F61322">
      <w:pPr>
        <w:jc w:val="both"/>
        <w:rPr>
          <w:rFonts w:ascii="Times New Roman" w:hAnsi="Times New Roman"/>
          <w:sz w:val="28"/>
          <w:szCs w:val="28"/>
        </w:rPr>
      </w:pPr>
      <w:r w:rsidRPr="00F61322">
        <w:rPr>
          <w:rFonts w:ascii="Times New Roman" w:hAnsi="Times New Roman"/>
          <w:sz w:val="28"/>
          <w:szCs w:val="28"/>
        </w:rPr>
        <w:t xml:space="preserve">Керівник </w:t>
      </w:r>
      <w:r w:rsidR="0017196F">
        <w:rPr>
          <w:rFonts w:ascii="Times New Roman" w:hAnsi="Times New Roman"/>
          <w:sz w:val="28"/>
          <w:szCs w:val="28"/>
        </w:rPr>
        <w:t xml:space="preserve">                           </w:t>
      </w:r>
      <w:r w:rsidRPr="00F61322">
        <w:rPr>
          <w:rFonts w:ascii="Times New Roman" w:hAnsi="Times New Roman"/>
          <w:sz w:val="28"/>
          <w:szCs w:val="28"/>
        </w:rPr>
        <w:t>– 1,0 од.</w:t>
      </w:r>
    </w:p>
    <w:p w14:paraId="13A48510" w14:textId="50E75A83" w:rsidR="00F61322" w:rsidRPr="00F61322" w:rsidRDefault="00F61322" w:rsidP="00F61322">
      <w:pPr>
        <w:jc w:val="both"/>
        <w:rPr>
          <w:rFonts w:ascii="Times New Roman" w:hAnsi="Times New Roman"/>
          <w:sz w:val="28"/>
          <w:szCs w:val="28"/>
        </w:rPr>
      </w:pPr>
      <w:r w:rsidRPr="00F61322">
        <w:rPr>
          <w:rFonts w:ascii="Times New Roman" w:hAnsi="Times New Roman"/>
          <w:sz w:val="28"/>
          <w:szCs w:val="28"/>
        </w:rPr>
        <w:t>лікарі</w:t>
      </w:r>
      <w:r w:rsidRPr="00F61322">
        <w:rPr>
          <w:rFonts w:ascii="Times New Roman" w:hAnsi="Times New Roman"/>
          <w:sz w:val="28"/>
          <w:szCs w:val="28"/>
        </w:rPr>
        <w:tab/>
      </w:r>
      <w:r w:rsidR="0017196F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F61322">
        <w:rPr>
          <w:rFonts w:ascii="Times New Roman" w:hAnsi="Times New Roman"/>
          <w:sz w:val="28"/>
          <w:szCs w:val="28"/>
        </w:rPr>
        <w:t>-84,25 од.;</w:t>
      </w:r>
    </w:p>
    <w:p w14:paraId="29916FE9" w14:textId="02BC7FB3" w:rsidR="00F61322" w:rsidRPr="00F61322" w:rsidRDefault="00F61322" w:rsidP="00F61322">
      <w:pPr>
        <w:jc w:val="both"/>
        <w:rPr>
          <w:rFonts w:ascii="Times New Roman" w:hAnsi="Times New Roman"/>
          <w:sz w:val="28"/>
          <w:szCs w:val="28"/>
        </w:rPr>
      </w:pPr>
      <w:r w:rsidRPr="00F61322">
        <w:rPr>
          <w:rFonts w:ascii="Times New Roman" w:hAnsi="Times New Roman"/>
          <w:sz w:val="28"/>
          <w:szCs w:val="28"/>
        </w:rPr>
        <w:t xml:space="preserve">спеціалісти (не медики) </w:t>
      </w:r>
      <w:r w:rsidR="0017196F">
        <w:rPr>
          <w:rFonts w:ascii="Times New Roman" w:hAnsi="Times New Roman"/>
          <w:sz w:val="28"/>
          <w:szCs w:val="28"/>
        </w:rPr>
        <w:t xml:space="preserve">   </w:t>
      </w:r>
      <w:r w:rsidRPr="00F61322">
        <w:rPr>
          <w:rFonts w:ascii="Times New Roman" w:hAnsi="Times New Roman"/>
          <w:sz w:val="28"/>
          <w:szCs w:val="28"/>
        </w:rPr>
        <w:t>-26,5 од.;</w:t>
      </w:r>
    </w:p>
    <w:p w14:paraId="4B7F00DB" w14:textId="4B96D1D8" w:rsidR="00F61322" w:rsidRPr="00F61322" w:rsidRDefault="00F61322" w:rsidP="00F61322">
      <w:pPr>
        <w:jc w:val="both"/>
        <w:rPr>
          <w:rFonts w:ascii="Times New Roman" w:hAnsi="Times New Roman"/>
          <w:sz w:val="28"/>
          <w:szCs w:val="28"/>
        </w:rPr>
      </w:pPr>
      <w:r w:rsidRPr="00F61322">
        <w:rPr>
          <w:rFonts w:ascii="Times New Roman" w:hAnsi="Times New Roman"/>
          <w:sz w:val="28"/>
          <w:szCs w:val="28"/>
        </w:rPr>
        <w:t xml:space="preserve">середній медперсонал </w:t>
      </w:r>
      <w:r w:rsidR="0017196F">
        <w:rPr>
          <w:rFonts w:ascii="Times New Roman" w:hAnsi="Times New Roman"/>
          <w:sz w:val="28"/>
          <w:szCs w:val="28"/>
        </w:rPr>
        <w:t xml:space="preserve">     </w:t>
      </w:r>
      <w:r w:rsidRPr="00F61322">
        <w:rPr>
          <w:rFonts w:ascii="Times New Roman" w:hAnsi="Times New Roman"/>
          <w:sz w:val="28"/>
          <w:szCs w:val="28"/>
        </w:rPr>
        <w:t>-151,5 од;</w:t>
      </w:r>
    </w:p>
    <w:p w14:paraId="6250A8C6" w14:textId="4F905043" w:rsidR="00F61322" w:rsidRPr="00F61322" w:rsidRDefault="00F61322" w:rsidP="00F61322">
      <w:pPr>
        <w:jc w:val="both"/>
        <w:rPr>
          <w:rFonts w:ascii="Times New Roman" w:hAnsi="Times New Roman"/>
          <w:sz w:val="28"/>
          <w:szCs w:val="28"/>
        </w:rPr>
      </w:pPr>
      <w:r w:rsidRPr="00F61322">
        <w:rPr>
          <w:rFonts w:ascii="Times New Roman" w:hAnsi="Times New Roman"/>
          <w:sz w:val="28"/>
          <w:szCs w:val="28"/>
        </w:rPr>
        <w:t>молодший медперсонал</w:t>
      </w:r>
      <w:r w:rsidR="0017196F">
        <w:rPr>
          <w:rFonts w:ascii="Times New Roman" w:hAnsi="Times New Roman"/>
          <w:sz w:val="28"/>
          <w:szCs w:val="28"/>
        </w:rPr>
        <w:t xml:space="preserve">   </w:t>
      </w:r>
      <w:r w:rsidRPr="00F61322">
        <w:rPr>
          <w:rFonts w:ascii="Times New Roman" w:hAnsi="Times New Roman"/>
          <w:sz w:val="28"/>
          <w:szCs w:val="28"/>
        </w:rPr>
        <w:t>-64,75 од.;</w:t>
      </w:r>
    </w:p>
    <w:p w14:paraId="4B679E41" w14:textId="456712FE" w:rsidR="00F61322" w:rsidRPr="00F61322" w:rsidRDefault="00F61322" w:rsidP="00F61322">
      <w:pPr>
        <w:jc w:val="both"/>
        <w:rPr>
          <w:rFonts w:ascii="Times New Roman" w:hAnsi="Times New Roman"/>
          <w:sz w:val="28"/>
          <w:szCs w:val="28"/>
        </w:rPr>
      </w:pPr>
      <w:r w:rsidRPr="00F61322">
        <w:rPr>
          <w:rFonts w:ascii="Times New Roman" w:hAnsi="Times New Roman"/>
          <w:sz w:val="28"/>
          <w:szCs w:val="28"/>
        </w:rPr>
        <w:t>інший персонал</w:t>
      </w:r>
      <w:r w:rsidR="0017196F">
        <w:rPr>
          <w:rFonts w:ascii="Times New Roman" w:hAnsi="Times New Roman"/>
          <w:sz w:val="28"/>
          <w:szCs w:val="28"/>
        </w:rPr>
        <w:t xml:space="preserve">                 </w:t>
      </w:r>
      <w:r w:rsidRPr="00F61322">
        <w:rPr>
          <w:rFonts w:ascii="Times New Roman" w:hAnsi="Times New Roman"/>
          <w:sz w:val="28"/>
          <w:szCs w:val="28"/>
        </w:rPr>
        <w:t>-37,0 од.</w:t>
      </w:r>
    </w:p>
    <w:p w14:paraId="612EF3C9" w14:textId="77777777" w:rsidR="00F61322" w:rsidRPr="00F61322" w:rsidRDefault="00F61322" w:rsidP="00F61322">
      <w:pPr>
        <w:jc w:val="both"/>
        <w:rPr>
          <w:rFonts w:ascii="Times New Roman" w:hAnsi="Times New Roman"/>
          <w:sz w:val="28"/>
          <w:szCs w:val="28"/>
        </w:rPr>
      </w:pPr>
    </w:p>
    <w:p w14:paraId="614B4D7E" w14:textId="0D27FEE8" w:rsidR="00F61322" w:rsidRPr="00F61322" w:rsidRDefault="00F61322" w:rsidP="00F61322">
      <w:pPr>
        <w:jc w:val="both"/>
        <w:rPr>
          <w:rFonts w:ascii="Times New Roman" w:hAnsi="Times New Roman"/>
          <w:sz w:val="28"/>
          <w:szCs w:val="28"/>
        </w:rPr>
      </w:pPr>
      <w:r w:rsidRPr="00F61322">
        <w:rPr>
          <w:rFonts w:ascii="Times New Roman" w:hAnsi="Times New Roman"/>
          <w:sz w:val="28"/>
          <w:szCs w:val="28"/>
        </w:rPr>
        <w:t xml:space="preserve">Середня кількість посад 358,5 одиниць (фактично зайнятих на </w:t>
      </w:r>
      <w:r w:rsidR="0017196F">
        <w:rPr>
          <w:rFonts w:ascii="Times New Roman" w:hAnsi="Times New Roman"/>
          <w:sz w:val="28"/>
          <w:szCs w:val="28"/>
        </w:rPr>
        <w:t>31.12</w:t>
      </w:r>
      <w:r w:rsidRPr="00F61322">
        <w:rPr>
          <w:rFonts w:ascii="Times New Roman" w:hAnsi="Times New Roman"/>
          <w:sz w:val="28"/>
          <w:szCs w:val="28"/>
        </w:rPr>
        <w:t>.2024 р. штатними працівниками, зовнішніми</w:t>
      </w:r>
      <w:r w:rsidR="0011259A">
        <w:rPr>
          <w:rFonts w:ascii="Times New Roman" w:hAnsi="Times New Roman"/>
          <w:sz w:val="28"/>
          <w:szCs w:val="28"/>
        </w:rPr>
        <w:t>, внутрішніми</w:t>
      </w:r>
      <w:r w:rsidRPr="00F61322">
        <w:rPr>
          <w:rFonts w:ascii="Times New Roman" w:hAnsi="Times New Roman"/>
          <w:sz w:val="28"/>
          <w:szCs w:val="28"/>
        </w:rPr>
        <w:t xml:space="preserve"> сумісниками</w:t>
      </w:r>
      <w:r w:rsidR="00463B55">
        <w:rPr>
          <w:rFonts w:ascii="Times New Roman" w:hAnsi="Times New Roman"/>
          <w:sz w:val="28"/>
          <w:szCs w:val="28"/>
        </w:rPr>
        <w:t>)</w:t>
      </w:r>
      <w:r w:rsidRPr="00F61322">
        <w:rPr>
          <w:rFonts w:ascii="Times New Roman" w:hAnsi="Times New Roman"/>
          <w:sz w:val="28"/>
          <w:szCs w:val="28"/>
        </w:rPr>
        <w:t>, у т.ч.:</w:t>
      </w:r>
    </w:p>
    <w:p w14:paraId="20E8D50F" w14:textId="77777777" w:rsidR="00F61322" w:rsidRPr="00F61322" w:rsidRDefault="00F61322" w:rsidP="00F61322">
      <w:pPr>
        <w:jc w:val="both"/>
        <w:rPr>
          <w:rFonts w:ascii="Times New Roman" w:hAnsi="Times New Roman"/>
          <w:sz w:val="28"/>
          <w:szCs w:val="28"/>
        </w:rPr>
      </w:pPr>
      <w:r w:rsidRPr="00F61322">
        <w:rPr>
          <w:rFonts w:ascii="Times New Roman" w:hAnsi="Times New Roman"/>
          <w:sz w:val="28"/>
          <w:szCs w:val="28"/>
        </w:rPr>
        <w:t>Керівник                                      –      1,0 од. ;</w:t>
      </w:r>
    </w:p>
    <w:p w14:paraId="1F4264B6" w14:textId="77777777" w:rsidR="00F61322" w:rsidRPr="00F61322" w:rsidRDefault="00F61322" w:rsidP="00F61322">
      <w:pPr>
        <w:jc w:val="both"/>
        <w:rPr>
          <w:rFonts w:ascii="Times New Roman" w:hAnsi="Times New Roman"/>
          <w:sz w:val="28"/>
          <w:szCs w:val="28"/>
        </w:rPr>
      </w:pPr>
      <w:r w:rsidRPr="00F61322">
        <w:rPr>
          <w:rFonts w:ascii="Times New Roman" w:hAnsi="Times New Roman"/>
          <w:sz w:val="28"/>
          <w:szCs w:val="28"/>
        </w:rPr>
        <w:t>лікарі                                            –      81,75 од.;</w:t>
      </w:r>
    </w:p>
    <w:p w14:paraId="511E5FCD" w14:textId="77777777" w:rsidR="00F61322" w:rsidRPr="00F61322" w:rsidRDefault="00F61322" w:rsidP="00F61322">
      <w:pPr>
        <w:jc w:val="both"/>
        <w:rPr>
          <w:rFonts w:ascii="Times New Roman" w:hAnsi="Times New Roman"/>
          <w:sz w:val="28"/>
          <w:szCs w:val="28"/>
        </w:rPr>
      </w:pPr>
      <w:r w:rsidRPr="00F61322">
        <w:rPr>
          <w:rFonts w:ascii="Times New Roman" w:hAnsi="Times New Roman"/>
          <w:sz w:val="28"/>
          <w:szCs w:val="28"/>
        </w:rPr>
        <w:t>спеціалісти (не медики)             –      26,5 од;</w:t>
      </w:r>
    </w:p>
    <w:p w14:paraId="154E1278" w14:textId="77777777" w:rsidR="00F61322" w:rsidRPr="00F61322" w:rsidRDefault="00F61322" w:rsidP="00F61322">
      <w:pPr>
        <w:jc w:val="both"/>
        <w:rPr>
          <w:rFonts w:ascii="Times New Roman" w:hAnsi="Times New Roman"/>
          <w:sz w:val="28"/>
          <w:szCs w:val="28"/>
        </w:rPr>
      </w:pPr>
      <w:r w:rsidRPr="00F61322">
        <w:rPr>
          <w:rFonts w:ascii="Times New Roman" w:hAnsi="Times New Roman"/>
          <w:sz w:val="28"/>
          <w:szCs w:val="28"/>
        </w:rPr>
        <w:t>середній медичний персонал     -      148,75 од;</w:t>
      </w:r>
    </w:p>
    <w:p w14:paraId="6F2734A5" w14:textId="77777777" w:rsidR="00F61322" w:rsidRPr="00F61322" w:rsidRDefault="00F61322" w:rsidP="00F61322">
      <w:pPr>
        <w:jc w:val="both"/>
        <w:rPr>
          <w:rFonts w:ascii="Times New Roman" w:hAnsi="Times New Roman"/>
          <w:sz w:val="28"/>
          <w:szCs w:val="28"/>
        </w:rPr>
      </w:pPr>
      <w:r w:rsidRPr="00F61322">
        <w:rPr>
          <w:rFonts w:ascii="Times New Roman" w:hAnsi="Times New Roman"/>
          <w:sz w:val="28"/>
          <w:szCs w:val="28"/>
        </w:rPr>
        <w:t>молодший медичний персонал  –     64,75 од;</w:t>
      </w:r>
    </w:p>
    <w:p w14:paraId="4E1BA0D7" w14:textId="77777777" w:rsidR="00F61322" w:rsidRPr="00F61322" w:rsidRDefault="00F61322" w:rsidP="00F61322">
      <w:pPr>
        <w:jc w:val="both"/>
        <w:rPr>
          <w:rFonts w:ascii="Times New Roman" w:hAnsi="Times New Roman"/>
          <w:sz w:val="28"/>
          <w:szCs w:val="28"/>
        </w:rPr>
      </w:pPr>
      <w:r w:rsidRPr="00F61322">
        <w:rPr>
          <w:rFonts w:ascii="Times New Roman" w:hAnsi="Times New Roman"/>
          <w:sz w:val="28"/>
          <w:szCs w:val="28"/>
        </w:rPr>
        <w:t>інший персонал                           –      35,75 од.</w:t>
      </w:r>
    </w:p>
    <w:p w14:paraId="14F63E89" w14:textId="77777777" w:rsidR="00F61322" w:rsidRPr="00F61322" w:rsidRDefault="00F61322" w:rsidP="00F61322">
      <w:pPr>
        <w:jc w:val="both"/>
        <w:rPr>
          <w:rFonts w:ascii="Times New Roman" w:hAnsi="Times New Roman"/>
          <w:sz w:val="28"/>
          <w:szCs w:val="28"/>
        </w:rPr>
      </w:pPr>
      <w:r w:rsidRPr="00F61322">
        <w:rPr>
          <w:rFonts w:ascii="Times New Roman" w:hAnsi="Times New Roman"/>
          <w:sz w:val="28"/>
          <w:szCs w:val="28"/>
        </w:rPr>
        <w:t xml:space="preserve">Фонд оплати праці  з нарахуванням за 2024р. складає 74145,2 </w:t>
      </w:r>
      <w:proofErr w:type="spellStart"/>
      <w:r w:rsidRPr="00F61322">
        <w:rPr>
          <w:rFonts w:ascii="Times New Roman" w:hAnsi="Times New Roman"/>
          <w:sz w:val="28"/>
          <w:szCs w:val="28"/>
        </w:rPr>
        <w:t>тис.грн</w:t>
      </w:r>
      <w:proofErr w:type="spellEnd"/>
      <w:r w:rsidRPr="00F61322">
        <w:rPr>
          <w:rFonts w:ascii="Times New Roman" w:hAnsi="Times New Roman"/>
          <w:sz w:val="28"/>
          <w:szCs w:val="28"/>
        </w:rPr>
        <w:t>.</w:t>
      </w:r>
    </w:p>
    <w:p w14:paraId="45C9CCDC" w14:textId="3075B7F6" w:rsidR="00F61322" w:rsidRPr="00F61322" w:rsidRDefault="00F61322" w:rsidP="00F61322">
      <w:pPr>
        <w:jc w:val="both"/>
        <w:rPr>
          <w:rFonts w:ascii="Times New Roman" w:hAnsi="Times New Roman"/>
          <w:sz w:val="28"/>
          <w:szCs w:val="28"/>
        </w:rPr>
      </w:pPr>
      <w:r w:rsidRPr="00F61322">
        <w:rPr>
          <w:rFonts w:ascii="Times New Roman" w:hAnsi="Times New Roman"/>
          <w:sz w:val="28"/>
          <w:szCs w:val="28"/>
        </w:rPr>
        <w:t xml:space="preserve">Середньомісячні витрати на оплату праці одного працівника </w:t>
      </w:r>
      <w:r w:rsidR="00F07961">
        <w:rPr>
          <w:rFonts w:ascii="Times New Roman" w:hAnsi="Times New Roman"/>
          <w:sz w:val="28"/>
          <w:szCs w:val="28"/>
        </w:rPr>
        <w:t>16,9</w:t>
      </w:r>
      <w:r w:rsidRPr="00F613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1322">
        <w:rPr>
          <w:rFonts w:ascii="Times New Roman" w:hAnsi="Times New Roman"/>
          <w:sz w:val="28"/>
          <w:szCs w:val="28"/>
        </w:rPr>
        <w:t>тис.грн</w:t>
      </w:r>
      <w:proofErr w:type="spellEnd"/>
      <w:r w:rsidRPr="00F61322">
        <w:rPr>
          <w:rFonts w:ascii="Times New Roman" w:hAnsi="Times New Roman"/>
          <w:sz w:val="28"/>
          <w:szCs w:val="28"/>
        </w:rPr>
        <w:t>.</w:t>
      </w:r>
    </w:p>
    <w:p w14:paraId="69C4EB83" w14:textId="77777777" w:rsidR="00F61322" w:rsidRPr="00F61322" w:rsidRDefault="00F61322" w:rsidP="00F61322">
      <w:pPr>
        <w:jc w:val="both"/>
        <w:rPr>
          <w:rFonts w:ascii="Times New Roman" w:hAnsi="Times New Roman"/>
          <w:sz w:val="28"/>
          <w:szCs w:val="28"/>
        </w:rPr>
      </w:pPr>
    </w:p>
    <w:p w14:paraId="428BE764" w14:textId="77777777" w:rsidR="00F61322" w:rsidRPr="00F61322" w:rsidRDefault="00F61322" w:rsidP="00F61322">
      <w:pPr>
        <w:jc w:val="both"/>
        <w:rPr>
          <w:rFonts w:ascii="Times New Roman" w:hAnsi="Times New Roman"/>
          <w:sz w:val="28"/>
          <w:szCs w:val="28"/>
        </w:rPr>
      </w:pPr>
      <w:r w:rsidRPr="00F61322">
        <w:rPr>
          <w:rFonts w:ascii="Times New Roman" w:hAnsi="Times New Roman"/>
          <w:sz w:val="28"/>
          <w:szCs w:val="28"/>
        </w:rPr>
        <w:t>По госпрозрахунковому підрозділу станом на 31.12.2024р. кількість штатних посад по КП «Козятинська ЦРЛ» становить 20,0 одиниць, в т. ч.:</w:t>
      </w:r>
    </w:p>
    <w:p w14:paraId="0C38C943" w14:textId="0F08E989" w:rsidR="00F61322" w:rsidRPr="00F61322" w:rsidRDefault="00EE62EE" w:rsidP="00F6132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="00F61322" w:rsidRPr="00F61322">
        <w:rPr>
          <w:rFonts w:ascii="Times New Roman" w:hAnsi="Times New Roman"/>
          <w:sz w:val="28"/>
          <w:szCs w:val="28"/>
        </w:rPr>
        <w:t>ікарі</w:t>
      </w:r>
      <w:r>
        <w:rPr>
          <w:rFonts w:ascii="Times New Roman" w:hAnsi="Times New Roman"/>
          <w:sz w:val="28"/>
          <w:szCs w:val="28"/>
        </w:rPr>
        <w:t xml:space="preserve"> </w:t>
      </w:r>
      <w:r w:rsidR="00463B55">
        <w:rPr>
          <w:rFonts w:ascii="Times New Roman" w:hAnsi="Times New Roman"/>
          <w:sz w:val="28"/>
          <w:szCs w:val="28"/>
        </w:rPr>
        <w:t xml:space="preserve">                    </w:t>
      </w:r>
      <w:r w:rsidR="00F61322" w:rsidRPr="00F61322">
        <w:rPr>
          <w:rFonts w:ascii="Times New Roman" w:hAnsi="Times New Roman"/>
          <w:sz w:val="28"/>
          <w:szCs w:val="28"/>
        </w:rPr>
        <w:tab/>
      </w:r>
      <w:r w:rsidR="00463B55">
        <w:rPr>
          <w:rFonts w:ascii="Times New Roman" w:hAnsi="Times New Roman"/>
          <w:sz w:val="28"/>
          <w:szCs w:val="28"/>
        </w:rPr>
        <w:t xml:space="preserve">         </w:t>
      </w:r>
      <w:r w:rsidR="00643B7B">
        <w:rPr>
          <w:rFonts w:ascii="Times New Roman" w:hAnsi="Times New Roman"/>
          <w:sz w:val="28"/>
          <w:szCs w:val="28"/>
        </w:rPr>
        <w:t xml:space="preserve">  </w:t>
      </w:r>
      <w:r w:rsidR="00463B55">
        <w:rPr>
          <w:rFonts w:ascii="Times New Roman" w:hAnsi="Times New Roman"/>
          <w:sz w:val="28"/>
          <w:szCs w:val="28"/>
        </w:rPr>
        <w:t xml:space="preserve">      </w:t>
      </w:r>
      <w:r w:rsidR="00F61322" w:rsidRPr="00F61322">
        <w:rPr>
          <w:rFonts w:ascii="Times New Roman" w:hAnsi="Times New Roman"/>
          <w:sz w:val="28"/>
          <w:szCs w:val="28"/>
        </w:rPr>
        <w:t>-</w:t>
      </w:r>
      <w:r w:rsidR="00463B55">
        <w:rPr>
          <w:rFonts w:ascii="Times New Roman" w:hAnsi="Times New Roman"/>
          <w:sz w:val="28"/>
          <w:szCs w:val="28"/>
        </w:rPr>
        <w:t xml:space="preserve"> 6</w:t>
      </w:r>
      <w:r w:rsidR="00F61322" w:rsidRPr="00F61322">
        <w:rPr>
          <w:rFonts w:ascii="Times New Roman" w:hAnsi="Times New Roman"/>
          <w:sz w:val="28"/>
          <w:szCs w:val="28"/>
        </w:rPr>
        <w:t>,</w:t>
      </w:r>
      <w:r w:rsidR="0029643E">
        <w:rPr>
          <w:rFonts w:ascii="Times New Roman" w:hAnsi="Times New Roman"/>
          <w:sz w:val="28"/>
          <w:szCs w:val="28"/>
        </w:rPr>
        <w:t>2</w:t>
      </w:r>
      <w:r w:rsidR="00F61322" w:rsidRPr="00F61322">
        <w:rPr>
          <w:rFonts w:ascii="Times New Roman" w:hAnsi="Times New Roman"/>
          <w:sz w:val="28"/>
          <w:szCs w:val="28"/>
        </w:rPr>
        <w:t>5 од.;</w:t>
      </w:r>
    </w:p>
    <w:p w14:paraId="798DD253" w14:textId="761641D9" w:rsidR="00F61322" w:rsidRPr="00F61322" w:rsidRDefault="00F61322" w:rsidP="00F61322">
      <w:pPr>
        <w:jc w:val="both"/>
        <w:rPr>
          <w:rFonts w:ascii="Times New Roman" w:hAnsi="Times New Roman"/>
          <w:sz w:val="28"/>
          <w:szCs w:val="28"/>
        </w:rPr>
      </w:pPr>
      <w:r w:rsidRPr="00F61322">
        <w:rPr>
          <w:rFonts w:ascii="Times New Roman" w:hAnsi="Times New Roman"/>
          <w:sz w:val="28"/>
          <w:szCs w:val="28"/>
        </w:rPr>
        <w:t xml:space="preserve">спеціалісти (не медики)     </w:t>
      </w:r>
      <w:r w:rsidR="00463B55">
        <w:rPr>
          <w:rFonts w:ascii="Times New Roman" w:hAnsi="Times New Roman"/>
          <w:sz w:val="28"/>
          <w:szCs w:val="28"/>
        </w:rPr>
        <w:t xml:space="preserve">      </w:t>
      </w:r>
      <w:r w:rsidRPr="00F61322">
        <w:rPr>
          <w:rFonts w:ascii="Times New Roman" w:hAnsi="Times New Roman"/>
          <w:sz w:val="28"/>
          <w:szCs w:val="28"/>
        </w:rPr>
        <w:t xml:space="preserve"> </w:t>
      </w:r>
      <w:r w:rsidR="00463B55">
        <w:rPr>
          <w:rFonts w:ascii="Times New Roman" w:hAnsi="Times New Roman"/>
          <w:sz w:val="28"/>
          <w:szCs w:val="28"/>
        </w:rPr>
        <w:t xml:space="preserve"> </w:t>
      </w:r>
      <w:r w:rsidR="00643B7B">
        <w:rPr>
          <w:rFonts w:ascii="Times New Roman" w:hAnsi="Times New Roman"/>
          <w:sz w:val="28"/>
          <w:szCs w:val="28"/>
        </w:rPr>
        <w:t xml:space="preserve"> </w:t>
      </w:r>
      <w:r w:rsidR="00463B55">
        <w:rPr>
          <w:rFonts w:ascii="Times New Roman" w:hAnsi="Times New Roman"/>
          <w:sz w:val="28"/>
          <w:szCs w:val="28"/>
        </w:rPr>
        <w:t xml:space="preserve"> </w:t>
      </w:r>
      <w:r w:rsidRPr="00F61322">
        <w:rPr>
          <w:rFonts w:ascii="Times New Roman" w:hAnsi="Times New Roman"/>
          <w:sz w:val="28"/>
          <w:szCs w:val="28"/>
        </w:rPr>
        <w:t xml:space="preserve"> -</w:t>
      </w:r>
      <w:r w:rsidR="00463B55">
        <w:rPr>
          <w:rFonts w:ascii="Times New Roman" w:hAnsi="Times New Roman"/>
          <w:sz w:val="28"/>
          <w:szCs w:val="28"/>
        </w:rPr>
        <w:t xml:space="preserve"> </w:t>
      </w:r>
      <w:r w:rsidRPr="00F61322">
        <w:rPr>
          <w:rFonts w:ascii="Times New Roman" w:hAnsi="Times New Roman"/>
          <w:sz w:val="28"/>
          <w:szCs w:val="28"/>
        </w:rPr>
        <w:t>1,0 од.</w:t>
      </w:r>
    </w:p>
    <w:p w14:paraId="50CAA2D4" w14:textId="4EE90F3A" w:rsidR="00F61322" w:rsidRPr="00F61322" w:rsidRDefault="00F61322" w:rsidP="00F61322">
      <w:pPr>
        <w:jc w:val="both"/>
        <w:rPr>
          <w:rFonts w:ascii="Times New Roman" w:hAnsi="Times New Roman"/>
          <w:sz w:val="28"/>
          <w:szCs w:val="28"/>
        </w:rPr>
      </w:pPr>
      <w:r w:rsidRPr="00F61322">
        <w:rPr>
          <w:rFonts w:ascii="Times New Roman" w:hAnsi="Times New Roman"/>
          <w:sz w:val="28"/>
          <w:szCs w:val="28"/>
        </w:rPr>
        <w:t xml:space="preserve">середній медперсонал        </w:t>
      </w:r>
      <w:r w:rsidR="00463B55">
        <w:rPr>
          <w:rFonts w:ascii="Times New Roman" w:hAnsi="Times New Roman"/>
          <w:sz w:val="28"/>
          <w:szCs w:val="28"/>
        </w:rPr>
        <w:t xml:space="preserve">        </w:t>
      </w:r>
      <w:r w:rsidR="00643B7B">
        <w:rPr>
          <w:rFonts w:ascii="Times New Roman" w:hAnsi="Times New Roman"/>
          <w:sz w:val="28"/>
          <w:szCs w:val="28"/>
        </w:rPr>
        <w:t xml:space="preserve"> </w:t>
      </w:r>
      <w:r w:rsidRPr="00F61322">
        <w:rPr>
          <w:rFonts w:ascii="Times New Roman" w:hAnsi="Times New Roman"/>
          <w:sz w:val="28"/>
          <w:szCs w:val="28"/>
        </w:rPr>
        <w:t xml:space="preserve">  -</w:t>
      </w:r>
      <w:r w:rsidR="00463B55">
        <w:rPr>
          <w:rFonts w:ascii="Times New Roman" w:hAnsi="Times New Roman"/>
          <w:sz w:val="28"/>
          <w:szCs w:val="28"/>
        </w:rPr>
        <w:t xml:space="preserve"> </w:t>
      </w:r>
      <w:r w:rsidRPr="00F61322">
        <w:rPr>
          <w:rFonts w:ascii="Times New Roman" w:hAnsi="Times New Roman"/>
          <w:sz w:val="28"/>
          <w:szCs w:val="28"/>
        </w:rPr>
        <w:t>12,25 од;</w:t>
      </w:r>
    </w:p>
    <w:p w14:paraId="08D56F6B" w14:textId="3740F954" w:rsidR="00F61322" w:rsidRPr="00F61322" w:rsidRDefault="00F61322" w:rsidP="00F61322">
      <w:pPr>
        <w:jc w:val="both"/>
        <w:rPr>
          <w:rFonts w:ascii="Times New Roman" w:hAnsi="Times New Roman"/>
          <w:sz w:val="28"/>
          <w:szCs w:val="28"/>
        </w:rPr>
      </w:pPr>
      <w:r w:rsidRPr="00F61322">
        <w:rPr>
          <w:rFonts w:ascii="Times New Roman" w:hAnsi="Times New Roman"/>
          <w:sz w:val="28"/>
          <w:szCs w:val="28"/>
        </w:rPr>
        <w:t>молодший медичний персонал  –  0,50 од;</w:t>
      </w:r>
    </w:p>
    <w:p w14:paraId="7F200B86" w14:textId="5139884D" w:rsidR="00F61322" w:rsidRPr="00F61322" w:rsidRDefault="00F61322" w:rsidP="00F61322">
      <w:pPr>
        <w:jc w:val="both"/>
        <w:rPr>
          <w:rFonts w:ascii="Times New Roman" w:hAnsi="Times New Roman"/>
          <w:sz w:val="28"/>
          <w:szCs w:val="28"/>
        </w:rPr>
      </w:pPr>
      <w:r w:rsidRPr="00F61322">
        <w:rPr>
          <w:rFonts w:ascii="Times New Roman" w:hAnsi="Times New Roman"/>
          <w:sz w:val="28"/>
          <w:szCs w:val="28"/>
        </w:rPr>
        <w:t xml:space="preserve">Середня кількість посад по госпрозрахунковому підрозділу складає 20,0 одиниць (фактично зайнятих на 31.12.2024 р. штатними працівниками, </w:t>
      </w:r>
      <w:r w:rsidR="0011259A">
        <w:rPr>
          <w:rFonts w:ascii="Times New Roman" w:hAnsi="Times New Roman"/>
          <w:sz w:val="28"/>
          <w:szCs w:val="28"/>
        </w:rPr>
        <w:t>внутрішніми</w:t>
      </w:r>
      <w:r w:rsidRPr="00F61322">
        <w:rPr>
          <w:rFonts w:ascii="Times New Roman" w:hAnsi="Times New Roman"/>
          <w:sz w:val="28"/>
          <w:szCs w:val="28"/>
        </w:rPr>
        <w:t xml:space="preserve"> </w:t>
      </w:r>
      <w:r w:rsidRPr="00F61322">
        <w:rPr>
          <w:rFonts w:ascii="Times New Roman" w:hAnsi="Times New Roman"/>
          <w:sz w:val="28"/>
          <w:szCs w:val="28"/>
        </w:rPr>
        <w:lastRenderedPageBreak/>
        <w:t>сумісниками та працівниками, що працюють за цивільно-правовими договорами), у т.ч.:</w:t>
      </w:r>
    </w:p>
    <w:p w14:paraId="0B67019A" w14:textId="28DEFA24" w:rsidR="00F61322" w:rsidRPr="00F61322" w:rsidRDefault="00F61322" w:rsidP="00F61322">
      <w:pPr>
        <w:jc w:val="both"/>
        <w:rPr>
          <w:rFonts w:ascii="Times New Roman" w:hAnsi="Times New Roman"/>
          <w:sz w:val="28"/>
          <w:szCs w:val="28"/>
        </w:rPr>
      </w:pPr>
      <w:r w:rsidRPr="00F61322">
        <w:rPr>
          <w:rFonts w:ascii="Times New Roman" w:hAnsi="Times New Roman"/>
          <w:sz w:val="28"/>
          <w:szCs w:val="28"/>
        </w:rPr>
        <w:t>лікарі</w:t>
      </w:r>
      <w:r w:rsidRPr="00F61322">
        <w:rPr>
          <w:rFonts w:ascii="Times New Roman" w:hAnsi="Times New Roman"/>
          <w:sz w:val="28"/>
          <w:szCs w:val="28"/>
        </w:rPr>
        <w:tab/>
        <w:t xml:space="preserve">    </w:t>
      </w:r>
      <w:r w:rsidR="007919DF">
        <w:rPr>
          <w:rFonts w:ascii="Times New Roman" w:hAnsi="Times New Roman"/>
          <w:sz w:val="28"/>
          <w:szCs w:val="28"/>
        </w:rPr>
        <w:tab/>
      </w:r>
      <w:r w:rsidR="007919DF">
        <w:rPr>
          <w:rFonts w:ascii="Times New Roman" w:hAnsi="Times New Roman"/>
          <w:sz w:val="28"/>
          <w:szCs w:val="28"/>
        </w:rPr>
        <w:tab/>
      </w:r>
      <w:r w:rsidR="007919DF">
        <w:rPr>
          <w:rFonts w:ascii="Times New Roman" w:hAnsi="Times New Roman"/>
          <w:sz w:val="28"/>
          <w:szCs w:val="28"/>
        </w:rPr>
        <w:tab/>
      </w:r>
      <w:r w:rsidR="007919DF">
        <w:rPr>
          <w:rFonts w:ascii="Times New Roman" w:hAnsi="Times New Roman"/>
          <w:sz w:val="28"/>
          <w:szCs w:val="28"/>
        </w:rPr>
        <w:tab/>
      </w:r>
      <w:r w:rsidRPr="00F61322">
        <w:rPr>
          <w:rFonts w:ascii="Times New Roman" w:hAnsi="Times New Roman"/>
          <w:sz w:val="28"/>
          <w:szCs w:val="28"/>
        </w:rPr>
        <w:t xml:space="preserve">  -</w:t>
      </w:r>
      <w:r w:rsidRPr="00F61322">
        <w:rPr>
          <w:rFonts w:ascii="Times New Roman" w:hAnsi="Times New Roman"/>
          <w:sz w:val="28"/>
          <w:szCs w:val="28"/>
        </w:rPr>
        <w:tab/>
        <w:t xml:space="preserve">    6,25 од.;</w:t>
      </w:r>
    </w:p>
    <w:p w14:paraId="09B53668" w14:textId="77777777" w:rsidR="00F61322" w:rsidRPr="00F61322" w:rsidRDefault="00F61322" w:rsidP="00F61322">
      <w:pPr>
        <w:jc w:val="both"/>
        <w:rPr>
          <w:rFonts w:ascii="Times New Roman" w:hAnsi="Times New Roman"/>
          <w:sz w:val="28"/>
          <w:szCs w:val="28"/>
        </w:rPr>
      </w:pPr>
      <w:r w:rsidRPr="00F61322">
        <w:rPr>
          <w:rFonts w:ascii="Times New Roman" w:hAnsi="Times New Roman"/>
          <w:sz w:val="28"/>
          <w:szCs w:val="28"/>
        </w:rPr>
        <w:t>спеціалісти (не медики)             -</w:t>
      </w:r>
      <w:r w:rsidRPr="00F61322">
        <w:rPr>
          <w:rFonts w:ascii="Times New Roman" w:hAnsi="Times New Roman"/>
          <w:sz w:val="28"/>
          <w:szCs w:val="28"/>
        </w:rPr>
        <w:tab/>
        <w:t xml:space="preserve">    1,0 од;</w:t>
      </w:r>
    </w:p>
    <w:p w14:paraId="07F4F5DF" w14:textId="77777777" w:rsidR="00F61322" w:rsidRPr="00F61322" w:rsidRDefault="00F61322" w:rsidP="00F61322">
      <w:pPr>
        <w:jc w:val="both"/>
        <w:rPr>
          <w:rFonts w:ascii="Times New Roman" w:hAnsi="Times New Roman"/>
          <w:sz w:val="28"/>
          <w:szCs w:val="28"/>
        </w:rPr>
      </w:pPr>
      <w:r w:rsidRPr="00F61322">
        <w:rPr>
          <w:rFonts w:ascii="Times New Roman" w:hAnsi="Times New Roman"/>
          <w:sz w:val="28"/>
          <w:szCs w:val="28"/>
        </w:rPr>
        <w:t>середній медперсонал                -</w:t>
      </w:r>
      <w:r w:rsidRPr="00F61322">
        <w:rPr>
          <w:rFonts w:ascii="Times New Roman" w:hAnsi="Times New Roman"/>
          <w:sz w:val="28"/>
          <w:szCs w:val="28"/>
        </w:rPr>
        <w:tab/>
        <w:t xml:space="preserve">    12,25 од;</w:t>
      </w:r>
    </w:p>
    <w:p w14:paraId="5B89276E" w14:textId="04807703" w:rsidR="00F61322" w:rsidRPr="00F61322" w:rsidRDefault="00F61322" w:rsidP="00F61322">
      <w:pPr>
        <w:jc w:val="both"/>
        <w:rPr>
          <w:rFonts w:ascii="Times New Roman" w:hAnsi="Times New Roman"/>
          <w:sz w:val="28"/>
          <w:szCs w:val="28"/>
        </w:rPr>
      </w:pPr>
      <w:r w:rsidRPr="00F61322">
        <w:rPr>
          <w:rFonts w:ascii="Times New Roman" w:hAnsi="Times New Roman"/>
          <w:sz w:val="28"/>
          <w:szCs w:val="28"/>
        </w:rPr>
        <w:t xml:space="preserve">молодший медичний персонал  –    </w:t>
      </w:r>
      <w:r w:rsidR="00643B7B">
        <w:rPr>
          <w:rFonts w:ascii="Times New Roman" w:hAnsi="Times New Roman"/>
          <w:sz w:val="28"/>
          <w:szCs w:val="28"/>
        </w:rPr>
        <w:t xml:space="preserve">     </w:t>
      </w:r>
      <w:r w:rsidRPr="00F61322">
        <w:rPr>
          <w:rFonts w:ascii="Times New Roman" w:hAnsi="Times New Roman"/>
          <w:sz w:val="28"/>
          <w:szCs w:val="28"/>
        </w:rPr>
        <w:t xml:space="preserve">0,5 од. </w:t>
      </w:r>
    </w:p>
    <w:p w14:paraId="37BA8260" w14:textId="49DC67BE" w:rsidR="00F61322" w:rsidRPr="00F61322" w:rsidRDefault="00F61322" w:rsidP="00F61322">
      <w:pPr>
        <w:jc w:val="both"/>
        <w:rPr>
          <w:rFonts w:ascii="Times New Roman" w:hAnsi="Times New Roman"/>
          <w:sz w:val="28"/>
          <w:szCs w:val="28"/>
        </w:rPr>
      </w:pPr>
      <w:r w:rsidRPr="00F61322">
        <w:rPr>
          <w:rFonts w:ascii="Times New Roman" w:hAnsi="Times New Roman"/>
          <w:sz w:val="28"/>
          <w:szCs w:val="28"/>
        </w:rPr>
        <w:t>Фонд оплати праці  з нарахуванням за 2024 рік складає 3</w:t>
      </w:r>
      <w:r w:rsidR="00B414F7">
        <w:rPr>
          <w:rFonts w:ascii="Times New Roman" w:hAnsi="Times New Roman"/>
          <w:sz w:val="28"/>
          <w:szCs w:val="28"/>
        </w:rPr>
        <w:t>9</w:t>
      </w:r>
      <w:r w:rsidRPr="00F61322">
        <w:rPr>
          <w:rFonts w:ascii="Times New Roman" w:hAnsi="Times New Roman"/>
          <w:sz w:val="28"/>
          <w:szCs w:val="28"/>
        </w:rPr>
        <w:t xml:space="preserve">85,7 </w:t>
      </w:r>
      <w:proofErr w:type="spellStart"/>
      <w:r w:rsidRPr="00F61322">
        <w:rPr>
          <w:rFonts w:ascii="Times New Roman" w:hAnsi="Times New Roman"/>
          <w:sz w:val="28"/>
          <w:szCs w:val="28"/>
        </w:rPr>
        <w:t>тис.грн</w:t>
      </w:r>
      <w:proofErr w:type="spellEnd"/>
      <w:r w:rsidRPr="00F61322">
        <w:rPr>
          <w:rFonts w:ascii="Times New Roman" w:hAnsi="Times New Roman"/>
          <w:sz w:val="28"/>
          <w:szCs w:val="28"/>
        </w:rPr>
        <w:t>.</w:t>
      </w:r>
    </w:p>
    <w:p w14:paraId="0928676F" w14:textId="2BCD8970" w:rsidR="00F61322" w:rsidRPr="00F61322" w:rsidRDefault="00F61322" w:rsidP="00F61322">
      <w:pPr>
        <w:jc w:val="both"/>
        <w:rPr>
          <w:rFonts w:ascii="Times New Roman" w:hAnsi="Times New Roman"/>
          <w:sz w:val="28"/>
          <w:szCs w:val="28"/>
        </w:rPr>
      </w:pPr>
      <w:r w:rsidRPr="00F61322">
        <w:rPr>
          <w:rFonts w:ascii="Times New Roman" w:hAnsi="Times New Roman"/>
          <w:sz w:val="28"/>
          <w:szCs w:val="28"/>
        </w:rPr>
        <w:t>Середньомісячні витрати на оплату праці одного працівника  16,</w:t>
      </w:r>
      <w:r w:rsidR="00B414F7">
        <w:rPr>
          <w:rFonts w:ascii="Times New Roman" w:hAnsi="Times New Roman"/>
          <w:sz w:val="28"/>
          <w:szCs w:val="28"/>
        </w:rPr>
        <w:t>6</w:t>
      </w:r>
      <w:r w:rsidRPr="00F613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1322">
        <w:rPr>
          <w:rFonts w:ascii="Times New Roman" w:hAnsi="Times New Roman"/>
          <w:sz w:val="28"/>
          <w:szCs w:val="28"/>
        </w:rPr>
        <w:t>тис.грн</w:t>
      </w:r>
      <w:proofErr w:type="spellEnd"/>
      <w:r w:rsidRPr="00F61322">
        <w:rPr>
          <w:rFonts w:ascii="Times New Roman" w:hAnsi="Times New Roman"/>
          <w:sz w:val="28"/>
          <w:szCs w:val="28"/>
        </w:rPr>
        <w:t>.</w:t>
      </w:r>
    </w:p>
    <w:p w14:paraId="6E14B688" w14:textId="77777777" w:rsidR="00F61322" w:rsidRPr="00F61322" w:rsidRDefault="00F61322" w:rsidP="00F61322">
      <w:pPr>
        <w:jc w:val="both"/>
        <w:rPr>
          <w:rFonts w:ascii="Times New Roman" w:hAnsi="Times New Roman"/>
          <w:sz w:val="28"/>
          <w:szCs w:val="28"/>
        </w:rPr>
      </w:pPr>
    </w:p>
    <w:p w14:paraId="2BAB7BDD" w14:textId="77777777" w:rsidR="00F61322" w:rsidRPr="00F61322" w:rsidRDefault="00F61322" w:rsidP="00F61322">
      <w:pPr>
        <w:jc w:val="both"/>
        <w:rPr>
          <w:rFonts w:ascii="Times New Roman" w:hAnsi="Times New Roman"/>
          <w:sz w:val="28"/>
          <w:szCs w:val="28"/>
        </w:rPr>
      </w:pPr>
    </w:p>
    <w:p w14:paraId="6CBB9BE2" w14:textId="77777777" w:rsidR="00F61322" w:rsidRPr="00F61322" w:rsidRDefault="00F61322" w:rsidP="00F61322">
      <w:pPr>
        <w:jc w:val="both"/>
        <w:rPr>
          <w:rFonts w:ascii="Times New Roman" w:hAnsi="Times New Roman"/>
          <w:sz w:val="28"/>
          <w:szCs w:val="28"/>
        </w:rPr>
      </w:pPr>
    </w:p>
    <w:p w14:paraId="6A634B7D" w14:textId="74581BB1" w:rsidR="00F61322" w:rsidRPr="00F61322" w:rsidRDefault="00F61322" w:rsidP="00F61322">
      <w:pPr>
        <w:jc w:val="both"/>
        <w:rPr>
          <w:rFonts w:ascii="Times New Roman" w:hAnsi="Times New Roman"/>
          <w:sz w:val="28"/>
          <w:szCs w:val="28"/>
        </w:rPr>
      </w:pPr>
      <w:r w:rsidRPr="00F61322">
        <w:rPr>
          <w:rFonts w:ascii="Times New Roman" w:hAnsi="Times New Roman"/>
          <w:sz w:val="28"/>
          <w:szCs w:val="28"/>
        </w:rPr>
        <w:t>Директор</w:t>
      </w:r>
      <w:r w:rsidRPr="00F61322">
        <w:rPr>
          <w:rFonts w:ascii="Times New Roman" w:hAnsi="Times New Roman"/>
          <w:sz w:val="28"/>
          <w:szCs w:val="28"/>
        </w:rPr>
        <w:tab/>
      </w:r>
      <w:r w:rsidRPr="00F61322">
        <w:rPr>
          <w:rFonts w:ascii="Times New Roman" w:hAnsi="Times New Roman"/>
          <w:sz w:val="28"/>
          <w:szCs w:val="28"/>
        </w:rPr>
        <w:tab/>
      </w:r>
      <w:r w:rsidRPr="00F61322">
        <w:rPr>
          <w:rFonts w:ascii="Times New Roman" w:hAnsi="Times New Roman"/>
          <w:sz w:val="28"/>
          <w:szCs w:val="28"/>
        </w:rPr>
        <w:tab/>
      </w:r>
      <w:r w:rsidRPr="00F61322">
        <w:rPr>
          <w:rFonts w:ascii="Times New Roman" w:hAnsi="Times New Roman"/>
          <w:sz w:val="28"/>
          <w:szCs w:val="28"/>
        </w:rPr>
        <w:tab/>
      </w:r>
      <w:r w:rsidRPr="00F61322">
        <w:rPr>
          <w:rFonts w:ascii="Times New Roman" w:hAnsi="Times New Roman"/>
          <w:sz w:val="28"/>
          <w:szCs w:val="28"/>
        </w:rPr>
        <w:tab/>
      </w:r>
      <w:r w:rsidRPr="00F61322">
        <w:rPr>
          <w:rFonts w:ascii="Times New Roman" w:hAnsi="Times New Roman"/>
          <w:sz w:val="28"/>
          <w:szCs w:val="28"/>
        </w:rPr>
        <w:tab/>
        <w:t>Олександр ЛОМАЧУК</w:t>
      </w:r>
    </w:p>
    <w:p w14:paraId="526F6F1E" w14:textId="77777777" w:rsidR="000761FC" w:rsidRDefault="000761FC" w:rsidP="000761FC">
      <w:pPr>
        <w:tabs>
          <w:tab w:val="left" w:pos="600"/>
          <w:tab w:val="left" w:pos="1830"/>
          <w:tab w:val="left" w:pos="3165"/>
        </w:tabs>
        <w:ind w:firstLineChars="302" w:firstLine="725"/>
        <w:jc w:val="both"/>
        <w:rPr>
          <w:rFonts w:ascii="Times New Roman" w:hAnsi="Times New Roman" w:cs="Times New Roman"/>
        </w:rPr>
      </w:pPr>
    </w:p>
    <w:p w14:paraId="4BA35B3A" w14:textId="77777777" w:rsidR="006C1CB0" w:rsidRDefault="006C1CB0" w:rsidP="000761FC">
      <w:pPr>
        <w:tabs>
          <w:tab w:val="left" w:pos="600"/>
          <w:tab w:val="left" w:pos="1830"/>
          <w:tab w:val="left" w:pos="3165"/>
        </w:tabs>
        <w:jc w:val="both"/>
        <w:rPr>
          <w:rFonts w:ascii="Times New Roman" w:hAnsi="Times New Roman" w:cs="Times New Roman"/>
        </w:rPr>
      </w:pPr>
    </w:p>
    <w:p w14:paraId="096B94BD" w14:textId="77777777" w:rsidR="006C1CB0" w:rsidRDefault="006C1CB0" w:rsidP="000761FC">
      <w:pPr>
        <w:tabs>
          <w:tab w:val="left" w:pos="600"/>
          <w:tab w:val="left" w:pos="1830"/>
          <w:tab w:val="left" w:pos="3165"/>
        </w:tabs>
        <w:jc w:val="both"/>
        <w:rPr>
          <w:rFonts w:ascii="Times New Roman" w:hAnsi="Times New Roman" w:cs="Times New Roman"/>
        </w:rPr>
      </w:pPr>
    </w:p>
    <w:p w14:paraId="2CFB8CEB" w14:textId="4959CBF1" w:rsidR="006C1CB0" w:rsidRDefault="006C1CB0" w:rsidP="000761FC">
      <w:pPr>
        <w:tabs>
          <w:tab w:val="left" w:pos="600"/>
          <w:tab w:val="left" w:pos="1830"/>
          <w:tab w:val="left" w:pos="3165"/>
        </w:tabs>
        <w:jc w:val="both"/>
        <w:rPr>
          <w:rFonts w:ascii="Times New Roman" w:hAnsi="Times New Roman" w:cs="Times New Roman"/>
        </w:rPr>
      </w:pPr>
    </w:p>
    <w:p w14:paraId="14F1BBB6" w14:textId="1A01F50D" w:rsidR="006C1CB0" w:rsidRDefault="006C1CB0" w:rsidP="000761FC">
      <w:pPr>
        <w:tabs>
          <w:tab w:val="left" w:pos="600"/>
          <w:tab w:val="left" w:pos="1830"/>
          <w:tab w:val="left" w:pos="3165"/>
        </w:tabs>
        <w:jc w:val="both"/>
        <w:rPr>
          <w:rFonts w:ascii="Times New Roman" w:hAnsi="Times New Roman" w:cs="Times New Roman"/>
        </w:rPr>
      </w:pPr>
    </w:p>
    <w:p w14:paraId="5822B67C" w14:textId="46BF86D1" w:rsidR="00922FEB" w:rsidRDefault="00922FEB" w:rsidP="000761FC">
      <w:pPr>
        <w:tabs>
          <w:tab w:val="left" w:pos="600"/>
          <w:tab w:val="left" w:pos="1830"/>
          <w:tab w:val="left" w:pos="3165"/>
        </w:tabs>
        <w:jc w:val="both"/>
        <w:rPr>
          <w:rFonts w:ascii="Times New Roman" w:hAnsi="Times New Roman" w:cs="Times New Roman"/>
        </w:rPr>
      </w:pPr>
    </w:p>
    <w:p w14:paraId="3CA3DC9D" w14:textId="755340F5" w:rsidR="00922FEB" w:rsidRDefault="00922FEB" w:rsidP="000761FC">
      <w:pPr>
        <w:tabs>
          <w:tab w:val="left" w:pos="600"/>
          <w:tab w:val="left" w:pos="1830"/>
          <w:tab w:val="left" w:pos="3165"/>
        </w:tabs>
        <w:jc w:val="both"/>
        <w:rPr>
          <w:rFonts w:ascii="Times New Roman" w:hAnsi="Times New Roman" w:cs="Times New Roman"/>
        </w:rPr>
      </w:pPr>
    </w:p>
    <w:p w14:paraId="15EFF39D" w14:textId="31618436" w:rsidR="00922FEB" w:rsidRDefault="00922FEB" w:rsidP="000761FC">
      <w:pPr>
        <w:tabs>
          <w:tab w:val="left" w:pos="600"/>
          <w:tab w:val="left" w:pos="1830"/>
          <w:tab w:val="left" w:pos="3165"/>
        </w:tabs>
        <w:jc w:val="both"/>
        <w:rPr>
          <w:rFonts w:ascii="Times New Roman" w:hAnsi="Times New Roman" w:cs="Times New Roman"/>
        </w:rPr>
      </w:pPr>
    </w:p>
    <w:p w14:paraId="0519CB9C" w14:textId="49A4D7CB" w:rsidR="00922FEB" w:rsidRDefault="00922FEB" w:rsidP="000761FC">
      <w:pPr>
        <w:tabs>
          <w:tab w:val="left" w:pos="600"/>
          <w:tab w:val="left" w:pos="1830"/>
          <w:tab w:val="left" w:pos="3165"/>
        </w:tabs>
        <w:jc w:val="both"/>
        <w:rPr>
          <w:rFonts w:ascii="Times New Roman" w:hAnsi="Times New Roman" w:cs="Times New Roman"/>
        </w:rPr>
      </w:pPr>
    </w:p>
    <w:p w14:paraId="53F76275" w14:textId="548908EE" w:rsidR="00922FEB" w:rsidRDefault="00922FEB" w:rsidP="000761FC">
      <w:pPr>
        <w:tabs>
          <w:tab w:val="left" w:pos="600"/>
          <w:tab w:val="left" w:pos="1830"/>
          <w:tab w:val="left" w:pos="3165"/>
        </w:tabs>
        <w:jc w:val="both"/>
        <w:rPr>
          <w:rFonts w:ascii="Times New Roman" w:hAnsi="Times New Roman" w:cs="Times New Roman"/>
        </w:rPr>
      </w:pPr>
    </w:p>
    <w:p w14:paraId="282877EA" w14:textId="338D239A" w:rsidR="00922FEB" w:rsidRDefault="00922FEB" w:rsidP="000761FC">
      <w:pPr>
        <w:tabs>
          <w:tab w:val="left" w:pos="600"/>
          <w:tab w:val="left" w:pos="1830"/>
          <w:tab w:val="left" w:pos="3165"/>
        </w:tabs>
        <w:jc w:val="both"/>
        <w:rPr>
          <w:rFonts w:ascii="Times New Roman" w:hAnsi="Times New Roman" w:cs="Times New Roman"/>
        </w:rPr>
      </w:pPr>
    </w:p>
    <w:p w14:paraId="489B8B62" w14:textId="123F1089" w:rsidR="00922FEB" w:rsidRDefault="00922FEB" w:rsidP="000761FC">
      <w:pPr>
        <w:tabs>
          <w:tab w:val="left" w:pos="600"/>
          <w:tab w:val="left" w:pos="1830"/>
          <w:tab w:val="left" w:pos="3165"/>
        </w:tabs>
        <w:jc w:val="both"/>
        <w:rPr>
          <w:rFonts w:ascii="Times New Roman" w:hAnsi="Times New Roman" w:cs="Times New Roman"/>
        </w:rPr>
      </w:pPr>
    </w:p>
    <w:p w14:paraId="186A1AC2" w14:textId="399146CA" w:rsidR="00922FEB" w:rsidRDefault="00922FEB" w:rsidP="000761FC">
      <w:pPr>
        <w:tabs>
          <w:tab w:val="left" w:pos="600"/>
          <w:tab w:val="left" w:pos="1830"/>
          <w:tab w:val="left" w:pos="3165"/>
        </w:tabs>
        <w:jc w:val="both"/>
        <w:rPr>
          <w:rFonts w:ascii="Times New Roman" w:hAnsi="Times New Roman" w:cs="Times New Roman"/>
        </w:rPr>
      </w:pPr>
    </w:p>
    <w:p w14:paraId="155583B5" w14:textId="0CAA85CF" w:rsidR="00922FEB" w:rsidRDefault="00922FEB" w:rsidP="000761FC">
      <w:pPr>
        <w:tabs>
          <w:tab w:val="left" w:pos="600"/>
          <w:tab w:val="left" w:pos="1830"/>
          <w:tab w:val="left" w:pos="3165"/>
        </w:tabs>
        <w:jc w:val="both"/>
        <w:rPr>
          <w:rFonts w:ascii="Times New Roman" w:hAnsi="Times New Roman" w:cs="Times New Roman"/>
        </w:rPr>
      </w:pPr>
    </w:p>
    <w:p w14:paraId="04DBFB84" w14:textId="064CBBF7" w:rsidR="00922FEB" w:rsidRDefault="00922FEB" w:rsidP="000761FC">
      <w:pPr>
        <w:tabs>
          <w:tab w:val="left" w:pos="600"/>
          <w:tab w:val="left" w:pos="1830"/>
          <w:tab w:val="left" w:pos="3165"/>
        </w:tabs>
        <w:jc w:val="both"/>
        <w:rPr>
          <w:rFonts w:ascii="Times New Roman" w:hAnsi="Times New Roman" w:cs="Times New Roman"/>
        </w:rPr>
      </w:pPr>
    </w:p>
    <w:p w14:paraId="48D3B15F" w14:textId="7C485DA7" w:rsidR="00922FEB" w:rsidRDefault="00922FEB" w:rsidP="000761FC">
      <w:pPr>
        <w:tabs>
          <w:tab w:val="left" w:pos="600"/>
          <w:tab w:val="left" w:pos="1830"/>
          <w:tab w:val="left" w:pos="3165"/>
        </w:tabs>
        <w:jc w:val="both"/>
        <w:rPr>
          <w:rFonts w:ascii="Times New Roman" w:hAnsi="Times New Roman" w:cs="Times New Roman"/>
        </w:rPr>
      </w:pPr>
    </w:p>
    <w:p w14:paraId="7F3DCF31" w14:textId="01429100" w:rsidR="00922FEB" w:rsidRDefault="00922FEB" w:rsidP="000761FC">
      <w:pPr>
        <w:tabs>
          <w:tab w:val="left" w:pos="600"/>
          <w:tab w:val="left" w:pos="1830"/>
          <w:tab w:val="left" w:pos="3165"/>
        </w:tabs>
        <w:jc w:val="both"/>
        <w:rPr>
          <w:rFonts w:ascii="Times New Roman" w:hAnsi="Times New Roman" w:cs="Times New Roman"/>
        </w:rPr>
      </w:pPr>
    </w:p>
    <w:p w14:paraId="71C16CC3" w14:textId="247664C9" w:rsidR="00922FEB" w:rsidRDefault="00922FEB" w:rsidP="000761FC">
      <w:pPr>
        <w:tabs>
          <w:tab w:val="left" w:pos="600"/>
          <w:tab w:val="left" w:pos="1830"/>
          <w:tab w:val="left" w:pos="3165"/>
        </w:tabs>
        <w:jc w:val="both"/>
        <w:rPr>
          <w:rFonts w:ascii="Times New Roman" w:hAnsi="Times New Roman" w:cs="Times New Roman"/>
        </w:rPr>
      </w:pPr>
    </w:p>
    <w:p w14:paraId="6D054045" w14:textId="7D7F7B51" w:rsidR="00922FEB" w:rsidRDefault="00922FEB" w:rsidP="000761FC">
      <w:pPr>
        <w:tabs>
          <w:tab w:val="left" w:pos="600"/>
          <w:tab w:val="left" w:pos="1830"/>
          <w:tab w:val="left" w:pos="3165"/>
        </w:tabs>
        <w:jc w:val="both"/>
        <w:rPr>
          <w:rFonts w:ascii="Times New Roman" w:hAnsi="Times New Roman" w:cs="Times New Roman"/>
        </w:rPr>
      </w:pPr>
    </w:p>
    <w:p w14:paraId="1EAAD421" w14:textId="1A98B9A7" w:rsidR="00922FEB" w:rsidRDefault="00922FEB" w:rsidP="000761FC">
      <w:pPr>
        <w:tabs>
          <w:tab w:val="left" w:pos="600"/>
          <w:tab w:val="left" w:pos="1830"/>
          <w:tab w:val="left" w:pos="3165"/>
        </w:tabs>
        <w:jc w:val="both"/>
        <w:rPr>
          <w:rFonts w:ascii="Times New Roman" w:hAnsi="Times New Roman" w:cs="Times New Roman"/>
        </w:rPr>
      </w:pPr>
    </w:p>
    <w:p w14:paraId="7016EFF7" w14:textId="3B00CEB1" w:rsidR="00922FEB" w:rsidRDefault="00922FEB" w:rsidP="000761FC">
      <w:pPr>
        <w:tabs>
          <w:tab w:val="left" w:pos="600"/>
          <w:tab w:val="left" w:pos="1830"/>
          <w:tab w:val="left" w:pos="3165"/>
        </w:tabs>
        <w:jc w:val="both"/>
        <w:rPr>
          <w:rFonts w:ascii="Times New Roman" w:hAnsi="Times New Roman" w:cs="Times New Roman"/>
        </w:rPr>
      </w:pPr>
    </w:p>
    <w:p w14:paraId="29062ECC" w14:textId="6D3E216C" w:rsidR="00922FEB" w:rsidRDefault="00922FEB" w:rsidP="000761FC">
      <w:pPr>
        <w:tabs>
          <w:tab w:val="left" w:pos="600"/>
          <w:tab w:val="left" w:pos="1830"/>
          <w:tab w:val="left" w:pos="3165"/>
        </w:tabs>
        <w:jc w:val="both"/>
        <w:rPr>
          <w:rFonts w:ascii="Times New Roman" w:hAnsi="Times New Roman" w:cs="Times New Roman"/>
        </w:rPr>
      </w:pPr>
    </w:p>
    <w:p w14:paraId="039519DC" w14:textId="0A0DB683" w:rsidR="00922FEB" w:rsidRDefault="00922FEB" w:rsidP="000761FC">
      <w:pPr>
        <w:tabs>
          <w:tab w:val="left" w:pos="600"/>
          <w:tab w:val="left" w:pos="1830"/>
          <w:tab w:val="left" w:pos="3165"/>
        </w:tabs>
        <w:jc w:val="both"/>
        <w:rPr>
          <w:rFonts w:ascii="Times New Roman" w:hAnsi="Times New Roman" w:cs="Times New Roman"/>
        </w:rPr>
      </w:pPr>
    </w:p>
    <w:p w14:paraId="4B1F6BCC" w14:textId="0F775165" w:rsidR="00922FEB" w:rsidRDefault="00922FEB" w:rsidP="000761FC">
      <w:pPr>
        <w:tabs>
          <w:tab w:val="left" w:pos="600"/>
          <w:tab w:val="left" w:pos="1830"/>
          <w:tab w:val="left" w:pos="3165"/>
        </w:tabs>
        <w:jc w:val="both"/>
        <w:rPr>
          <w:rFonts w:ascii="Times New Roman" w:hAnsi="Times New Roman" w:cs="Times New Roman"/>
        </w:rPr>
      </w:pPr>
    </w:p>
    <w:p w14:paraId="6F7A52D3" w14:textId="42C85F44" w:rsidR="00922FEB" w:rsidRDefault="00922FEB" w:rsidP="000761FC">
      <w:pPr>
        <w:tabs>
          <w:tab w:val="left" w:pos="600"/>
          <w:tab w:val="left" w:pos="1830"/>
          <w:tab w:val="left" w:pos="3165"/>
        </w:tabs>
        <w:jc w:val="both"/>
        <w:rPr>
          <w:rFonts w:ascii="Times New Roman" w:hAnsi="Times New Roman" w:cs="Times New Roman"/>
        </w:rPr>
      </w:pPr>
    </w:p>
    <w:p w14:paraId="1BFB7BDD" w14:textId="19CB7DB1" w:rsidR="00922FEB" w:rsidRDefault="00922FEB" w:rsidP="000761FC">
      <w:pPr>
        <w:tabs>
          <w:tab w:val="left" w:pos="600"/>
          <w:tab w:val="left" w:pos="1830"/>
          <w:tab w:val="left" w:pos="3165"/>
        </w:tabs>
        <w:jc w:val="both"/>
        <w:rPr>
          <w:rFonts w:ascii="Times New Roman" w:hAnsi="Times New Roman" w:cs="Times New Roman"/>
        </w:rPr>
      </w:pPr>
    </w:p>
    <w:p w14:paraId="2EA1AFD1" w14:textId="0BE2A777" w:rsidR="00922FEB" w:rsidRDefault="00922FEB" w:rsidP="000761FC">
      <w:pPr>
        <w:tabs>
          <w:tab w:val="left" w:pos="600"/>
          <w:tab w:val="left" w:pos="1830"/>
          <w:tab w:val="left" w:pos="3165"/>
        </w:tabs>
        <w:jc w:val="both"/>
        <w:rPr>
          <w:rFonts w:ascii="Times New Roman" w:hAnsi="Times New Roman" w:cs="Times New Roman"/>
        </w:rPr>
      </w:pPr>
    </w:p>
    <w:p w14:paraId="113F3F19" w14:textId="426464C5" w:rsidR="00922FEB" w:rsidRDefault="00922FEB" w:rsidP="000761FC">
      <w:pPr>
        <w:tabs>
          <w:tab w:val="left" w:pos="600"/>
          <w:tab w:val="left" w:pos="1830"/>
          <w:tab w:val="left" w:pos="3165"/>
        </w:tabs>
        <w:jc w:val="both"/>
        <w:rPr>
          <w:rFonts w:ascii="Times New Roman" w:hAnsi="Times New Roman" w:cs="Times New Roman"/>
        </w:rPr>
      </w:pPr>
    </w:p>
    <w:p w14:paraId="207AA65F" w14:textId="1C4D44F5" w:rsidR="00922FEB" w:rsidRDefault="00922FEB" w:rsidP="000761FC">
      <w:pPr>
        <w:tabs>
          <w:tab w:val="left" w:pos="600"/>
          <w:tab w:val="left" w:pos="1830"/>
          <w:tab w:val="left" w:pos="3165"/>
        </w:tabs>
        <w:jc w:val="both"/>
        <w:rPr>
          <w:rFonts w:ascii="Times New Roman" w:hAnsi="Times New Roman" w:cs="Times New Roman"/>
        </w:rPr>
      </w:pPr>
    </w:p>
    <w:p w14:paraId="5B5B388E" w14:textId="55957959" w:rsidR="00922FEB" w:rsidRDefault="00922FEB" w:rsidP="000761FC">
      <w:pPr>
        <w:tabs>
          <w:tab w:val="left" w:pos="600"/>
          <w:tab w:val="left" w:pos="1830"/>
          <w:tab w:val="left" w:pos="3165"/>
        </w:tabs>
        <w:jc w:val="both"/>
        <w:rPr>
          <w:rFonts w:ascii="Times New Roman" w:hAnsi="Times New Roman" w:cs="Times New Roman"/>
        </w:rPr>
      </w:pPr>
    </w:p>
    <w:p w14:paraId="3CA8ED35" w14:textId="37A0D4A9" w:rsidR="00922FEB" w:rsidRDefault="00922FEB" w:rsidP="000761FC">
      <w:pPr>
        <w:tabs>
          <w:tab w:val="left" w:pos="600"/>
          <w:tab w:val="left" w:pos="1830"/>
          <w:tab w:val="left" w:pos="3165"/>
        </w:tabs>
        <w:jc w:val="both"/>
        <w:rPr>
          <w:rFonts w:ascii="Times New Roman" w:hAnsi="Times New Roman" w:cs="Times New Roman"/>
        </w:rPr>
      </w:pPr>
    </w:p>
    <w:p w14:paraId="300B1908" w14:textId="34CC263E" w:rsidR="00922FEB" w:rsidRDefault="00922FEB" w:rsidP="000761FC">
      <w:pPr>
        <w:tabs>
          <w:tab w:val="left" w:pos="600"/>
          <w:tab w:val="left" w:pos="1830"/>
          <w:tab w:val="left" w:pos="3165"/>
        </w:tabs>
        <w:jc w:val="both"/>
        <w:rPr>
          <w:rFonts w:ascii="Times New Roman" w:hAnsi="Times New Roman" w:cs="Times New Roman"/>
        </w:rPr>
      </w:pPr>
    </w:p>
    <w:p w14:paraId="16E3E64D" w14:textId="4006E047" w:rsidR="00922FEB" w:rsidRDefault="00922FEB" w:rsidP="000761FC">
      <w:pPr>
        <w:tabs>
          <w:tab w:val="left" w:pos="600"/>
          <w:tab w:val="left" w:pos="1830"/>
          <w:tab w:val="left" w:pos="3165"/>
        </w:tabs>
        <w:jc w:val="both"/>
        <w:rPr>
          <w:rFonts w:ascii="Times New Roman" w:hAnsi="Times New Roman" w:cs="Times New Roman"/>
        </w:rPr>
      </w:pPr>
    </w:p>
    <w:p w14:paraId="62D6E87F" w14:textId="69A22EC5" w:rsidR="00922FEB" w:rsidRDefault="00922FEB" w:rsidP="000761FC">
      <w:pPr>
        <w:tabs>
          <w:tab w:val="left" w:pos="600"/>
          <w:tab w:val="left" w:pos="1830"/>
          <w:tab w:val="left" w:pos="3165"/>
        </w:tabs>
        <w:jc w:val="both"/>
        <w:rPr>
          <w:rFonts w:ascii="Times New Roman" w:hAnsi="Times New Roman" w:cs="Times New Roman"/>
        </w:rPr>
      </w:pPr>
    </w:p>
    <w:p w14:paraId="0DE92538" w14:textId="44458D2A" w:rsidR="00922FEB" w:rsidRDefault="00922FEB" w:rsidP="000761FC">
      <w:pPr>
        <w:tabs>
          <w:tab w:val="left" w:pos="600"/>
          <w:tab w:val="left" w:pos="1830"/>
          <w:tab w:val="left" w:pos="3165"/>
        </w:tabs>
        <w:jc w:val="both"/>
        <w:rPr>
          <w:rFonts w:ascii="Times New Roman" w:hAnsi="Times New Roman" w:cs="Times New Roman"/>
        </w:rPr>
      </w:pPr>
    </w:p>
    <w:p w14:paraId="3B456A76" w14:textId="7112016A" w:rsidR="00922FEB" w:rsidRDefault="00922FEB" w:rsidP="000761FC">
      <w:pPr>
        <w:tabs>
          <w:tab w:val="left" w:pos="600"/>
          <w:tab w:val="left" w:pos="1830"/>
          <w:tab w:val="left" w:pos="3165"/>
        </w:tabs>
        <w:jc w:val="both"/>
        <w:rPr>
          <w:rFonts w:ascii="Times New Roman" w:hAnsi="Times New Roman" w:cs="Times New Roman"/>
        </w:rPr>
      </w:pPr>
    </w:p>
    <w:p w14:paraId="5ACD2376" w14:textId="0AD64BB3" w:rsidR="00922FEB" w:rsidRDefault="00922FEB" w:rsidP="000761FC">
      <w:pPr>
        <w:tabs>
          <w:tab w:val="left" w:pos="600"/>
          <w:tab w:val="left" w:pos="1830"/>
          <w:tab w:val="left" w:pos="3165"/>
        </w:tabs>
        <w:jc w:val="both"/>
        <w:rPr>
          <w:rFonts w:ascii="Times New Roman" w:hAnsi="Times New Roman" w:cs="Times New Roman"/>
        </w:rPr>
      </w:pPr>
    </w:p>
    <w:p w14:paraId="5A22BFBB" w14:textId="0222617F" w:rsidR="00922FEB" w:rsidRDefault="00922FEB" w:rsidP="000761FC">
      <w:pPr>
        <w:tabs>
          <w:tab w:val="left" w:pos="600"/>
          <w:tab w:val="left" w:pos="1830"/>
          <w:tab w:val="left" w:pos="3165"/>
        </w:tabs>
        <w:jc w:val="both"/>
        <w:rPr>
          <w:rFonts w:ascii="Times New Roman" w:hAnsi="Times New Roman" w:cs="Times New Roman"/>
        </w:rPr>
      </w:pPr>
    </w:p>
    <w:p w14:paraId="7C030293" w14:textId="1A86BF83" w:rsidR="00922FEB" w:rsidRDefault="00922FEB" w:rsidP="000761FC">
      <w:pPr>
        <w:tabs>
          <w:tab w:val="left" w:pos="600"/>
          <w:tab w:val="left" w:pos="1830"/>
          <w:tab w:val="left" w:pos="3165"/>
        </w:tabs>
        <w:jc w:val="both"/>
        <w:rPr>
          <w:rFonts w:ascii="Times New Roman" w:hAnsi="Times New Roman" w:cs="Times New Roman"/>
        </w:rPr>
      </w:pPr>
    </w:p>
    <w:p w14:paraId="3E6DC39B" w14:textId="13F5E1EF" w:rsidR="00922FEB" w:rsidRDefault="00922FEB" w:rsidP="000761FC">
      <w:pPr>
        <w:tabs>
          <w:tab w:val="left" w:pos="600"/>
          <w:tab w:val="left" w:pos="1830"/>
          <w:tab w:val="left" w:pos="3165"/>
        </w:tabs>
        <w:jc w:val="both"/>
        <w:rPr>
          <w:rFonts w:ascii="Times New Roman" w:hAnsi="Times New Roman" w:cs="Times New Roman"/>
        </w:rPr>
      </w:pPr>
    </w:p>
    <w:p w14:paraId="5AE95262" w14:textId="440A5B29" w:rsidR="00922FEB" w:rsidRDefault="00922FEB" w:rsidP="000761FC">
      <w:pPr>
        <w:tabs>
          <w:tab w:val="left" w:pos="600"/>
          <w:tab w:val="left" w:pos="1830"/>
          <w:tab w:val="left" w:pos="3165"/>
        </w:tabs>
        <w:jc w:val="both"/>
        <w:rPr>
          <w:rFonts w:ascii="Times New Roman" w:hAnsi="Times New Roman" w:cs="Times New Roman"/>
        </w:rPr>
      </w:pPr>
    </w:p>
    <w:p w14:paraId="5C57FA67" w14:textId="77777777" w:rsidR="00922FEB" w:rsidRDefault="00922FEB" w:rsidP="000761FC">
      <w:pPr>
        <w:tabs>
          <w:tab w:val="left" w:pos="600"/>
          <w:tab w:val="left" w:pos="1830"/>
          <w:tab w:val="left" w:pos="3165"/>
        </w:tabs>
        <w:jc w:val="both"/>
        <w:rPr>
          <w:rFonts w:ascii="Times New Roman" w:hAnsi="Times New Roman" w:cs="Times New Roman"/>
        </w:rPr>
      </w:pPr>
    </w:p>
    <w:p w14:paraId="5967F3A0" w14:textId="03FA29F4" w:rsidR="006C1CB0" w:rsidRDefault="006C1CB0" w:rsidP="000761FC">
      <w:pPr>
        <w:tabs>
          <w:tab w:val="left" w:pos="600"/>
          <w:tab w:val="left" w:pos="1830"/>
          <w:tab w:val="left" w:pos="3165"/>
        </w:tabs>
        <w:jc w:val="both"/>
        <w:rPr>
          <w:rFonts w:ascii="Times New Roman" w:hAnsi="Times New Roman" w:cs="Times New Roman"/>
        </w:rPr>
      </w:pPr>
    </w:p>
    <w:p w14:paraId="2F282D8A" w14:textId="77777777" w:rsidR="006C1CB0" w:rsidRDefault="006C1CB0" w:rsidP="000761FC">
      <w:pPr>
        <w:tabs>
          <w:tab w:val="left" w:pos="600"/>
          <w:tab w:val="left" w:pos="1830"/>
          <w:tab w:val="left" w:pos="3165"/>
        </w:tabs>
        <w:jc w:val="both"/>
        <w:rPr>
          <w:rFonts w:ascii="Times New Roman" w:hAnsi="Times New Roman" w:cs="Times New Roman"/>
        </w:rPr>
      </w:pPr>
    </w:p>
    <w:p w14:paraId="54AB24F5" w14:textId="146C7184" w:rsidR="00642803" w:rsidRPr="00EB0B62" w:rsidRDefault="000761FC" w:rsidP="000761FC">
      <w:pPr>
        <w:tabs>
          <w:tab w:val="left" w:pos="600"/>
          <w:tab w:val="left" w:pos="1830"/>
          <w:tab w:val="left" w:pos="316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Виконавець: </w:t>
      </w:r>
      <w:r w:rsidR="00E82067">
        <w:rPr>
          <w:rFonts w:ascii="Times New Roman" w:hAnsi="Times New Roman" w:cs="Times New Roman"/>
        </w:rPr>
        <w:t>Надія Вітко</w:t>
      </w:r>
    </w:p>
    <w:sectPr w:rsidR="00642803" w:rsidRPr="00EB0B62" w:rsidSect="00435AEC">
      <w:type w:val="continuous"/>
      <w:pgSz w:w="11900" w:h="16840"/>
      <w:pgMar w:top="567" w:right="567" w:bottom="1135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9B9AB0" w14:textId="77777777" w:rsidR="00221D58" w:rsidRDefault="00221D58" w:rsidP="00334598">
      <w:r>
        <w:separator/>
      </w:r>
    </w:p>
  </w:endnote>
  <w:endnote w:type="continuationSeparator" w:id="0">
    <w:p w14:paraId="5F284728" w14:textId="77777777" w:rsidR="00221D58" w:rsidRDefault="00221D58" w:rsidP="00334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722FDB" w14:textId="77777777" w:rsidR="00221D58" w:rsidRDefault="00221D58"/>
  </w:footnote>
  <w:footnote w:type="continuationSeparator" w:id="0">
    <w:p w14:paraId="10D3BC34" w14:textId="77777777" w:rsidR="00221D58" w:rsidRDefault="00221D5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F0568A"/>
    <w:multiLevelType w:val="multilevel"/>
    <w:tmpl w:val="5C7EBE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93841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93841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E960750"/>
    <w:multiLevelType w:val="multilevel"/>
    <w:tmpl w:val="8B7EF33A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93841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FDC62D7"/>
    <w:multiLevelType w:val="hybridMultilevel"/>
    <w:tmpl w:val="FA88FF64"/>
    <w:lvl w:ilvl="0" w:tplc="8AA4533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1BF4806"/>
    <w:multiLevelType w:val="hybridMultilevel"/>
    <w:tmpl w:val="A39ADA0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6734986"/>
    <w:multiLevelType w:val="hybridMultilevel"/>
    <w:tmpl w:val="F244DCA2"/>
    <w:lvl w:ilvl="0" w:tplc="26CA8384">
      <w:numFmt w:val="bullet"/>
      <w:lvlText w:val="-"/>
      <w:lvlJc w:val="left"/>
      <w:pPr>
        <w:ind w:left="1489" w:hanging="360"/>
      </w:pPr>
      <w:rPr>
        <w:rFonts w:ascii="Times New Roman" w:eastAsia="Calibri" w:hAnsi="Times New Roman" w:cs="Times New Roman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5" w15:restartNumberingAfterBreak="0">
    <w:nsid w:val="644B4CF6"/>
    <w:multiLevelType w:val="multilevel"/>
    <w:tmpl w:val="02F4A1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92154DD"/>
    <w:multiLevelType w:val="hybridMultilevel"/>
    <w:tmpl w:val="0B3C38C6"/>
    <w:lvl w:ilvl="0" w:tplc="EC6A2112">
      <w:numFmt w:val="bullet"/>
      <w:lvlText w:val="-"/>
      <w:lvlJc w:val="left"/>
      <w:pPr>
        <w:ind w:left="1129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98"/>
    <w:rsid w:val="00003E5D"/>
    <w:rsid w:val="000057EF"/>
    <w:rsid w:val="00010D7E"/>
    <w:rsid w:val="00014313"/>
    <w:rsid w:val="00015BCE"/>
    <w:rsid w:val="000171B5"/>
    <w:rsid w:val="0002692A"/>
    <w:rsid w:val="00030B7D"/>
    <w:rsid w:val="000403EF"/>
    <w:rsid w:val="00054482"/>
    <w:rsid w:val="0005526D"/>
    <w:rsid w:val="0006009A"/>
    <w:rsid w:val="0006382D"/>
    <w:rsid w:val="00064478"/>
    <w:rsid w:val="00066DCF"/>
    <w:rsid w:val="00067D3F"/>
    <w:rsid w:val="00072721"/>
    <w:rsid w:val="00075E75"/>
    <w:rsid w:val="000761FC"/>
    <w:rsid w:val="0008022C"/>
    <w:rsid w:val="00086E30"/>
    <w:rsid w:val="0009594B"/>
    <w:rsid w:val="000973FC"/>
    <w:rsid w:val="00097992"/>
    <w:rsid w:val="000B2CC9"/>
    <w:rsid w:val="000B301F"/>
    <w:rsid w:val="000B36C0"/>
    <w:rsid w:val="000B58D4"/>
    <w:rsid w:val="000C62B4"/>
    <w:rsid w:val="000D2A61"/>
    <w:rsid w:val="000E04B9"/>
    <w:rsid w:val="000E07A7"/>
    <w:rsid w:val="000E5DAB"/>
    <w:rsid w:val="000F0671"/>
    <w:rsid w:val="000F1097"/>
    <w:rsid w:val="000F2F08"/>
    <w:rsid w:val="001073E4"/>
    <w:rsid w:val="0011259A"/>
    <w:rsid w:val="00120DE8"/>
    <w:rsid w:val="00121648"/>
    <w:rsid w:val="00124673"/>
    <w:rsid w:val="00126B0F"/>
    <w:rsid w:val="001336BC"/>
    <w:rsid w:val="00145C8C"/>
    <w:rsid w:val="001556A4"/>
    <w:rsid w:val="001557C0"/>
    <w:rsid w:val="00157464"/>
    <w:rsid w:val="00163128"/>
    <w:rsid w:val="0017196F"/>
    <w:rsid w:val="0018501D"/>
    <w:rsid w:val="0018624D"/>
    <w:rsid w:val="00193B32"/>
    <w:rsid w:val="001B16BD"/>
    <w:rsid w:val="001B6B09"/>
    <w:rsid w:val="001B7224"/>
    <w:rsid w:val="001E04C8"/>
    <w:rsid w:val="001E15AF"/>
    <w:rsid w:val="001E22D2"/>
    <w:rsid w:val="001E6453"/>
    <w:rsid w:val="001F5C2A"/>
    <w:rsid w:val="001F689C"/>
    <w:rsid w:val="00221D58"/>
    <w:rsid w:val="00222906"/>
    <w:rsid w:val="00223E63"/>
    <w:rsid w:val="00231D01"/>
    <w:rsid w:val="002322FD"/>
    <w:rsid w:val="00256302"/>
    <w:rsid w:val="002674DA"/>
    <w:rsid w:val="0028169D"/>
    <w:rsid w:val="0028255C"/>
    <w:rsid w:val="00294628"/>
    <w:rsid w:val="0029643E"/>
    <w:rsid w:val="002A4AF7"/>
    <w:rsid w:val="002A6DF3"/>
    <w:rsid w:val="002B4EF9"/>
    <w:rsid w:val="002B573E"/>
    <w:rsid w:val="002C1D7D"/>
    <w:rsid w:val="002C45C8"/>
    <w:rsid w:val="002C69DD"/>
    <w:rsid w:val="002D1299"/>
    <w:rsid w:val="002D2CB8"/>
    <w:rsid w:val="002E2046"/>
    <w:rsid w:val="00305FB1"/>
    <w:rsid w:val="00310B88"/>
    <w:rsid w:val="0031320A"/>
    <w:rsid w:val="00313425"/>
    <w:rsid w:val="00322E41"/>
    <w:rsid w:val="00324AB9"/>
    <w:rsid w:val="00326670"/>
    <w:rsid w:val="00334598"/>
    <w:rsid w:val="00342E39"/>
    <w:rsid w:val="00343DBE"/>
    <w:rsid w:val="0035710C"/>
    <w:rsid w:val="00363CBA"/>
    <w:rsid w:val="00365D9B"/>
    <w:rsid w:val="00373DCE"/>
    <w:rsid w:val="003824F5"/>
    <w:rsid w:val="00385B91"/>
    <w:rsid w:val="003877B4"/>
    <w:rsid w:val="0039099B"/>
    <w:rsid w:val="00391575"/>
    <w:rsid w:val="0039180B"/>
    <w:rsid w:val="003A5614"/>
    <w:rsid w:val="003B120A"/>
    <w:rsid w:val="003C2EFE"/>
    <w:rsid w:val="003D50BB"/>
    <w:rsid w:val="003D71CB"/>
    <w:rsid w:val="003F05B3"/>
    <w:rsid w:val="003F7A6E"/>
    <w:rsid w:val="00400811"/>
    <w:rsid w:val="004168C8"/>
    <w:rsid w:val="004177F6"/>
    <w:rsid w:val="0043283A"/>
    <w:rsid w:val="004330CA"/>
    <w:rsid w:val="00435AEC"/>
    <w:rsid w:val="00440360"/>
    <w:rsid w:val="004410F0"/>
    <w:rsid w:val="004451DA"/>
    <w:rsid w:val="00450004"/>
    <w:rsid w:val="00453946"/>
    <w:rsid w:val="004572C1"/>
    <w:rsid w:val="00460441"/>
    <w:rsid w:val="00463B55"/>
    <w:rsid w:val="00475C80"/>
    <w:rsid w:val="0047761E"/>
    <w:rsid w:val="00485FEE"/>
    <w:rsid w:val="004928C6"/>
    <w:rsid w:val="004A7257"/>
    <w:rsid w:val="004B2447"/>
    <w:rsid w:val="004C5E8E"/>
    <w:rsid w:val="004D12E4"/>
    <w:rsid w:val="004E01BD"/>
    <w:rsid w:val="004E35DE"/>
    <w:rsid w:val="004F133E"/>
    <w:rsid w:val="004F16AE"/>
    <w:rsid w:val="004F3D4B"/>
    <w:rsid w:val="004F4731"/>
    <w:rsid w:val="00520E74"/>
    <w:rsid w:val="00521358"/>
    <w:rsid w:val="00522BDD"/>
    <w:rsid w:val="005306E9"/>
    <w:rsid w:val="0053114A"/>
    <w:rsid w:val="00540C53"/>
    <w:rsid w:val="005451E7"/>
    <w:rsid w:val="0054590C"/>
    <w:rsid w:val="00550CFB"/>
    <w:rsid w:val="00561AAA"/>
    <w:rsid w:val="0057035D"/>
    <w:rsid w:val="00572458"/>
    <w:rsid w:val="00583AB6"/>
    <w:rsid w:val="00586A08"/>
    <w:rsid w:val="005972FA"/>
    <w:rsid w:val="005A22A2"/>
    <w:rsid w:val="005A682E"/>
    <w:rsid w:val="005B5453"/>
    <w:rsid w:val="005C024D"/>
    <w:rsid w:val="005C2877"/>
    <w:rsid w:val="005C2A1D"/>
    <w:rsid w:val="005D141F"/>
    <w:rsid w:val="005D2F62"/>
    <w:rsid w:val="005D637B"/>
    <w:rsid w:val="005E2828"/>
    <w:rsid w:val="005E3BC7"/>
    <w:rsid w:val="005E7527"/>
    <w:rsid w:val="005F19D9"/>
    <w:rsid w:val="005F52BF"/>
    <w:rsid w:val="006021A9"/>
    <w:rsid w:val="00607BA6"/>
    <w:rsid w:val="006139A4"/>
    <w:rsid w:val="006216F4"/>
    <w:rsid w:val="006222F5"/>
    <w:rsid w:val="00623E59"/>
    <w:rsid w:val="006251FB"/>
    <w:rsid w:val="006360F0"/>
    <w:rsid w:val="00642803"/>
    <w:rsid w:val="00643B7B"/>
    <w:rsid w:val="00673118"/>
    <w:rsid w:val="00677544"/>
    <w:rsid w:val="00682633"/>
    <w:rsid w:val="0068345D"/>
    <w:rsid w:val="00686D84"/>
    <w:rsid w:val="00693502"/>
    <w:rsid w:val="00694668"/>
    <w:rsid w:val="006958B8"/>
    <w:rsid w:val="00696150"/>
    <w:rsid w:val="006A057D"/>
    <w:rsid w:val="006A0DED"/>
    <w:rsid w:val="006A1ED7"/>
    <w:rsid w:val="006A27B5"/>
    <w:rsid w:val="006A29DA"/>
    <w:rsid w:val="006B7083"/>
    <w:rsid w:val="006C1CB0"/>
    <w:rsid w:val="006C4461"/>
    <w:rsid w:val="006D0E48"/>
    <w:rsid w:val="006D731B"/>
    <w:rsid w:val="006E407A"/>
    <w:rsid w:val="006F1496"/>
    <w:rsid w:val="006F19C0"/>
    <w:rsid w:val="00700056"/>
    <w:rsid w:val="00710147"/>
    <w:rsid w:val="00721220"/>
    <w:rsid w:val="007237E6"/>
    <w:rsid w:val="00723DA1"/>
    <w:rsid w:val="007276B3"/>
    <w:rsid w:val="00727CD6"/>
    <w:rsid w:val="007308D7"/>
    <w:rsid w:val="00732A31"/>
    <w:rsid w:val="007339AD"/>
    <w:rsid w:val="00733ABF"/>
    <w:rsid w:val="007477C5"/>
    <w:rsid w:val="0076244F"/>
    <w:rsid w:val="0076554F"/>
    <w:rsid w:val="00790C91"/>
    <w:rsid w:val="007919DF"/>
    <w:rsid w:val="00791E85"/>
    <w:rsid w:val="007929E0"/>
    <w:rsid w:val="007A5410"/>
    <w:rsid w:val="007A5BED"/>
    <w:rsid w:val="007B4BD5"/>
    <w:rsid w:val="007B77D6"/>
    <w:rsid w:val="007C0D87"/>
    <w:rsid w:val="007C2746"/>
    <w:rsid w:val="007C3220"/>
    <w:rsid w:val="007D187F"/>
    <w:rsid w:val="007D2A17"/>
    <w:rsid w:val="007E3BFD"/>
    <w:rsid w:val="007E603D"/>
    <w:rsid w:val="007F087D"/>
    <w:rsid w:val="007F3787"/>
    <w:rsid w:val="007F4DA7"/>
    <w:rsid w:val="007F6992"/>
    <w:rsid w:val="0080630F"/>
    <w:rsid w:val="008152C7"/>
    <w:rsid w:val="008256CA"/>
    <w:rsid w:val="0082581D"/>
    <w:rsid w:val="00827290"/>
    <w:rsid w:val="00834E66"/>
    <w:rsid w:val="00842038"/>
    <w:rsid w:val="00842F82"/>
    <w:rsid w:val="008725AA"/>
    <w:rsid w:val="008801A6"/>
    <w:rsid w:val="00881959"/>
    <w:rsid w:val="00883D79"/>
    <w:rsid w:val="008A3911"/>
    <w:rsid w:val="008A67C8"/>
    <w:rsid w:val="008A695F"/>
    <w:rsid w:val="008C2932"/>
    <w:rsid w:val="008D0608"/>
    <w:rsid w:val="008D3868"/>
    <w:rsid w:val="008D6F47"/>
    <w:rsid w:val="008E2135"/>
    <w:rsid w:val="008E7F05"/>
    <w:rsid w:val="008F3E91"/>
    <w:rsid w:val="009127D7"/>
    <w:rsid w:val="009176EE"/>
    <w:rsid w:val="00922FEB"/>
    <w:rsid w:val="00931602"/>
    <w:rsid w:val="009325D4"/>
    <w:rsid w:val="00936EC6"/>
    <w:rsid w:val="009473A2"/>
    <w:rsid w:val="0095049F"/>
    <w:rsid w:val="009611C9"/>
    <w:rsid w:val="00962EF0"/>
    <w:rsid w:val="00970833"/>
    <w:rsid w:val="00982B6C"/>
    <w:rsid w:val="009872B0"/>
    <w:rsid w:val="009874AA"/>
    <w:rsid w:val="00993C0E"/>
    <w:rsid w:val="00996658"/>
    <w:rsid w:val="009A543A"/>
    <w:rsid w:val="009B5B3B"/>
    <w:rsid w:val="009D2FD7"/>
    <w:rsid w:val="009D51C7"/>
    <w:rsid w:val="009E7C25"/>
    <w:rsid w:val="009F4D45"/>
    <w:rsid w:val="00A01C3F"/>
    <w:rsid w:val="00A03491"/>
    <w:rsid w:val="00A10148"/>
    <w:rsid w:val="00A25B69"/>
    <w:rsid w:val="00A51397"/>
    <w:rsid w:val="00A52D0A"/>
    <w:rsid w:val="00A6357A"/>
    <w:rsid w:val="00A72835"/>
    <w:rsid w:val="00A87701"/>
    <w:rsid w:val="00A9225A"/>
    <w:rsid w:val="00A962DB"/>
    <w:rsid w:val="00A97B7E"/>
    <w:rsid w:val="00AA576D"/>
    <w:rsid w:val="00AB16DF"/>
    <w:rsid w:val="00AB48B4"/>
    <w:rsid w:val="00AC45CD"/>
    <w:rsid w:val="00AC79B9"/>
    <w:rsid w:val="00AD04E1"/>
    <w:rsid w:val="00AD388D"/>
    <w:rsid w:val="00AD7A4F"/>
    <w:rsid w:val="00AE19C5"/>
    <w:rsid w:val="00AF3679"/>
    <w:rsid w:val="00AF41FA"/>
    <w:rsid w:val="00B00A85"/>
    <w:rsid w:val="00B01AC4"/>
    <w:rsid w:val="00B10263"/>
    <w:rsid w:val="00B13467"/>
    <w:rsid w:val="00B27283"/>
    <w:rsid w:val="00B414F7"/>
    <w:rsid w:val="00B45266"/>
    <w:rsid w:val="00B66A6C"/>
    <w:rsid w:val="00B6717B"/>
    <w:rsid w:val="00B74CCE"/>
    <w:rsid w:val="00B8296D"/>
    <w:rsid w:val="00B86730"/>
    <w:rsid w:val="00B96FE6"/>
    <w:rsid w:val="00BA15F2"/>
    <w:rsid w:val="00BA2839"/>
    <w:rsid w:val="00BA51B8"/>
    <w:rsid w:val="00BA612C"/>
    <w:rsid w:val="00BB0D02"/>
    <w:rsid w:val="00BD37A0"/>
    <w:rsid w:val="00BD5D10"/>
    <w:rsid w:val="00BE0700"/>
    <w:rsid w:val="00BE6120"/>
    <w:rsid w:val="00BF0CEC"/>
    <w:rsid w:val="00C12486"/>
    <w:rsid w:val="00C12896"/>
    <w:rsid w:val="00C22C65"/>
    <w:rsid w:val="00C27992"/>
    <w:rsid w:val="00C347EB"/>
    <w:rsid w:val="00C47474"/>
    <w:rsid w:val="00C53095"/>
    <w:rsid w:val="00C657D4"/>
    <w:rsid w:val="00C75733"/>
    <w:rsid w:val="00C81118"/>
    <w:rsid w:val="00C90F96"/>
    <w:rsid w:val="00C91CE8"/>
    <w:rsid w:val="00CC0A28"/>
    <w:rsid w:val="00CC1BA9"/>
    <w:rsid w:val="00CC2E68"/>
    <w:rsid w:val="00CD38FF"/>
    <w:rsid w:val="00CD4272"/>
    <w:rsid w:val="00CD76A7"/>
    <w:rsid w:val="00CE2D46"/>
    <w:rsid w:val="00CF480A"/>
    <w:rsid w:val="00D01BD3"/>
    <w:rsid w:val="00D16F10"/>
    <w:rsid w:val="00D216FD"/>
    <w:rsid w:val="00D2257D"/>
    <w:rsid w:val="00D25D67"/>
    <w:rsid w:val="00D30A3B"/>
    <w:rsid w:val="00D34A9F"/>
    <w:rsid w:val="00D36813"/>
    <w:rsid w:val="00D41BD5"/>
    <w:rsid w:val="00D46FF2"/>
    <w:rsid w:val="00D47ACE"/>
    <w:rsid w:val="00D5061D"/>
    <w:rsid w:val="00D52FFD"/>
    <w:rsid w:val="00D61819"/>
    <w:rsid w:val="00D74695"/>
    <w:rsid w:val="00D922DF"/>
    <w:rsid w:val="00D9318F"/>
    <w:rsid w:val="00DA1619"/>
    <w:rsid w:val="00DA641E"/>
    <w:rsid w:val="00DA79BD"/>
    <w:rsid w:val="00DB7F1F"/>
    <w:rsid w:val="00DC1E23"/>
    <w:rsid w:val="00DC204B"/>
    <w:rsid w:val="00DC4032"/>
    <w:rsid w:val="00DC52E9"/>
    <w:rsid w:val="00DD3634"/>
    <w:rsid w:val="00DD7914"/>
    <w:rsid w:val="00DF47E0"/>
    <w:rsid w:val="00DF4D5B"/>
    <w:rsid w:val="00DF4D98"/>
    <w:rsid w:val="00DF6CA8"/>
    <w:rsid w:val="00DF7082"/>
    <w:rsid w:val="00E02516"/>
    <w:rsid w:val="00E04675"/>
    <w:rsid w:val="00E04F28"/>
    <w:rsid w:val="00E2618F"/>
    <w:rsid w:val="00E26F4F"/>
    <w:rsid w:val="00E41169"/>
    <w:rsid w:val="00E4494C"/>
    <w:rsid w:val="00E579B0"/>
    <w:rsid w:val="00E6141E"/>
    <w:rsid w:val="00E67761"/>
    <w:rsid w:val="00E76F05"/>
    <w:rsid w:val="00E80E1E"/>
    <w:rsid w:val="00E82067"/>
    <w:rsid w:val="00E83A2C"/>
    <w:rsid w:val="00E97B22"/>
    <w:rsid w:val="00EA056D"/>
    <w:rsid w:val="00EA14DD"/>
    <w:rsid w:val="00EB0B62"/>
    <w:rsid w:val="00EC2BA5"/>
    <w:rsid w:val="00EC3E63"/>
    <w:rsid w:val="00EC5C31"/>
    <w:rsid w:val="00EC69D4"/>
    <w:rsid w:val="00ED5BA3"/>
    <w:rsid w:val="00EE19E4"/>
    <w:rsid w:val="00EE2C6E"/>
    <w:rsid w:val="00EE62EE"/>
    <w:rsid w:val="00EE7916"/>
    <w:rsid w:val="00EF2618"/>
    <w:rsid w:val="00EF3B31"/>
    <w:rsid w:val="00F01D91"/>
    <w:rsid w:val="00F03410"/>
    <w:rsid w:val="00F06443"/>
    <w:rsid w:val="00F07961"/>
    <w:rsid w:val="00F11682"/>
    <w:rsid w:val="00F146DA"/>
    <w:rsid w:val="00F20F14"/>
    <w:rsid w:val="00F3413F"/>
    <w:rsid w:val="00F36D34"/>
    <w:rsid w:val="00F403C8"/>
    <w:rsid w:val="00F50267"/>
    <w:rsid w:val="00F61322"/>
    <w:rsid w:val="00F92D91"/>
    <w:rsid w:val="00F9511D"/>
    <w:rsid w:val="00F95357"/>
    <w:rsid w:val="00F9554D"/>
    <w:rsid w:val="00FB2669"/>
    <w:rsid w:val="00FB6F2B"/>
    <w:rsid w:val="00FC4ED4"/>
    <w:rsid w:val="00FD02FC"/>
    <w:rsid w:val="00FD051E"/>
    <w:rsid w:val="00FD22F1"/>
    <w:rsid w:val="00FD3E4D"/>
    <w:rsid w:val="00FF7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751E"/>
  <w15:docId w15:val="{4E83DB4F-87D3-429E-96DE-8C4E5FDC8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34598"/>
    <w:rPr>
      <w:color w:val="000000"/>
    </w:rPr>
  </w:style>
  <w:style w:type="paragraph" w:styleId="1">
    <w:name w:val="heading 1"/>
    <w:basedOn w:val="a"/>
    <w:link w:val="10"/>
    <w:uiPriority w:val="9"/>
    <w:qFormat/>
    <w:rsid w:val="0028169D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3345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1">
    <w:name w:val="Основной текст (3)"/>
    <w:basedOn w:val="3"/>
    <w:rsid w:val="003345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uk-UA" w:eastAsia="uk-UA" w:bidi="uk-UA"/>
    </w:rPr>
  </w:style>
  <w:style w:type="character" w:customStyle="1" w:styleId="11">
    <w:name w:val="Заголовок №1_"/>
    <w:basedOn w:val="a0"/>
    <w:link w:val="12"/>
    <w:rsid w:val="003345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3345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3345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 + Не полужирный"/>
    <w:basedOn w:val="4"/>
    <w:rsid w:val="003345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">
    <w:name w:val="Основной текст (2) + Полужирный;Курсив"/>
    <w:basedOn w:val="2"/>
    <w:rsid w:val="0033459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2">
    <w:name w:val="Основной текст (2)"/>
    <w:basedOn w:val="2"/>
    <w:rsid w:val="003345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3">
    <w:name w:val="Основной текст (2) + Курсив"/>
    <w:basedOn w:val="2"/>
    <w:rsid w:val="0033459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5">
    <w:name w:val="Основной текст (5)_"/>
    <w:basedOn w:val="a0"/>
    <w:link w:val="50"/>
    <w:rsid w:val="0033459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 + Полужирный"/>
    <w:basedOn w:val="5"/>
    <w:rsid w:val="0033459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sid w:val="00334598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61">
    <w:name w:val="Основной текст (6) + Не полужирный"/>
    <w:basedOn w:val="6"/>
    <w:rsid w:val="0033459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62">
    <w:name w:val="Основной текст (6) + Не полужирный;Не курсив"/>
    <w:basedOn w:val="6"/>
    <w:rsid w:val="0033459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52">
    <w:name w:val="Основной текст (5) + Не курсив"/>
    <w:basedOn w:val="5"/>
    <w:rsid w:val="0033459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4">
    <w:name w:val="Основной текст (2) + Полужирный"/>
    <w:basedOn w:val="2"/>
    <w:rsid w:val="003345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1Exact">
    <w:name w:val="Заголовок №1 Exact"/>
    <w:basedOn w:val="a0"/>
    <w:rsid w:val="003345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Exact">
    <w:name w:val="Основной текст (4) Exact"/>
    <w:basedOn w:val="a0"/>
    <w:rsid w:val="003345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30">
    <w:name w:val="Основной текст (3)"/>
    <w:basedOn w:val="a"/>
    <w:link w:val="3"/>
    <w:rsid w:val="00334598"/>
    <w:pPr>
      <w:shd w:val="clear" w:color="auto" w:fill="FFFFFF"/>
      <w:spacing w:line="365" w:lineRule="exact"/>
      <w:ind w:firstLine="324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2">
    <w:name w:val="Заголовок №1"/>
    <w:basedOn w:val="a"/>
    <w:link w:val="11"/>
    <w:rsid w:val="00334598"/>
    <w:pPr>
      <w:shd w:val="clear" w:color="auto" w:fill="FFFFFF"/>
      <w:spacing w:before="220" w:line="307" w:lineRule="exac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334598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334598"/>
    <w:pPr>
      <w:shd w:val="clear" w:color="auto" w:fill="FFFFFF"/>
      <w:spacing w:after="360" w:line="355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rsid w:val="00334598"/>
    <w:pPr>
      <w:shd w:val="clear" w:color="auto" w:fill="FFFFFF"/>
      <w:spacing w:line="312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60">
    <w:name w:val="Основной текст (6)"/>
    <w:basedOn w:val="a"/>
    <w:link w:val="6"/>
    <w:rsid w:val="00334598"/>
    <w:pPr>
      <w:shd w:val="clear" w:color="auto" w:fill="FFFFFF"/>
      <w:spacing w:line="312" w:lineRule="exact"/>
      <w:ind w:firstLine="580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59"/>
    <w:rsid w:val="002D2CB8"/>
    <w:pPr>
      <w:widowControl/>
    </w:pPr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4pt">
    <w:name w:val="Основной текст (2) + 14 pt"/>
    <w:basedOn w:val="2"/>
    <w:rsid w:val="00ED5B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0">
    <w:name w:val="Заголовок 1 Знак"/>
    <w:basedOn w:val="a0"/>
    <w:link w:val="1"/>
    <w:uiPriority w:val="9"/>
    <w:rsid w:val="0028169D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 w:bidi="ar-SA"/>
    </w:rPr>
  </w:style>
  <w:style w:type="paragraph" w:styleId="a4">
    <w:name w:val="List Paragraph"/>
    <w:basedOn w:val="a"/>
    <w:uiPriority w:val="34"/>
    <w:qFormat/>
    <w:rsid w:val="00E4494C"/>
    <w:pPr>
      <w:widowControl/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0"/>
      <w:szCs w:val="20"/>
      <w:lang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EF261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261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5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D8AED-9CC5-4CD4-AE12-AB59B941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2024-07-19T11:50:00Z</cp:lastPrinted>
  <dcterms:created xsi:type="dcterms:W3CDTF">2025-03-25T06:32:00Z</dcterms:created>
  <dcterms:modified xsi:type="dcterms:W3CDTF">2025-03-25T06:32:00Z</dcterms:modified>
</cp:coreProperties>
</file>