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0B" w:rsidRPr="00AB670B" w:rsidRDefault="00AB670B" w:rsidP="00AB670B">
      <w:pPr>
        <w:rPr>
          <w:rFonts w:ascii="Times New Roman" w:hAnsi="Times New Roman" w:cs="Times New Roman"/>
          <w:b/>
          <w:noProof/>
          <w:sz w:val="32"/>
          <w:szCs w:val="32"/>
        </w:rPr>
      </w:pPr>
      <w:r w:rsidRPr="00AB670B">
        <w:rPr>
          <w:rFonts w:ascii="Times New Roman" w:hAnsi="Times New Roman" w:cs="Times New Roman"/>
          <w:b/>
          <w:noProof/>
          <w:sz w:val="32"/>
          <w:szCs w:val="32"/>
        </w:rPr>
        <w:t xml:space="preserve">                                                       </w:t>
      </w:r>
      <w:r w:rsidRPr="00AB670B">
        <w:rPr>
          <w:rFonts w:ascii="Times New Roman" w:hAnsi="Times New Roman" w:cs="Times New Roman"/>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B670B" w:rsidRPr="00AB670B" w:rsidRDefault="00AB670B" w:rsidP="00AB670B">
      <w:pPr>
        <w:tabs>
          <w:tab w:val="center" w:pos="4153"/>
          <w:tab w:val="right" w:pos="8306"/>
          <w:tab w:val="left" w:pos="10773"/>
        </w:tabs>
        <w:jc w:val="center"/>
        <w:outlineLvl w:val="0"/>
        <w:rPr>
          <w:rFonts w:ascii="Times New Roman" w:hAnsi="Times New Roman" w:cs="Times New Roman"/>
          <w:b/>
          <w:sz w:val="32"/>
          <w:szCs w:val="32"/>
        </w:rPr>
      </w:pPr>
      <w:r w:rsidRPr="00AB670B">
        <w:rPr>
          <w:rFonts w:ascii="Times New Roman" w:hAnsi="Times New Roman" w:cs="Times New Roman"/>
          <w:b/>
          <w:sz w:val="32"/>
          <w:szCs w:val="32"/>
        </w:rPr>
        <w:t>КОЗЯТИНСЬКА  МІСЬКА  РАДА  ВІННИЦЬКОЇ  ОБЛАСТІ</w:t>
      </w:r>
    </w:p>
    <w:p w:rsidR="00AB670B" w:rsidRPr="00AB670B" w:rsidRDefault="00AB670B" w:rsidP="00AB670B">
      <w:pPr>
        <w:tabs>
          <w:tab w:val="center" w:pos="4153"/>
          <w:tab w:val="right" w:pos="8306"/>
          <w:tab w:val="left" w:pos="10773"/>
        </w:tabs>
        <w:jc w:val="center"/>
        <w:outlineLvl w:val="0"/>
        <w:rPr>
          <w:rFonts w:ascii="Times New Roman" w:hAnsi="Times New Roman" w:cs="Times New Roman"/>
          <w:b/>
          <w:sz w:val="32"/>
          <w:szCs w:val="32"/>
        </w:rPr>
      </w:pPr>
      <w:r w:rsidRPr="00AB670B">
        <w:rPr>
          <w:rFonts w:ascii="Times New Roman" w:hAnsi="Times New Roman" w:cs="Times New Roman"/>
          <w:b/>
          <w:sz w:val="32"/>
          <w:szCs w:val="32"/>
        </w:rPr>
        <w:t xml:space="preserve">Р О З П О Р Я  Д Ж Е Н </w:t>
      </w:r>
      <w:proofErr w:type="spellStart"/>
      <w:proofErr w:type="gramStart"/>
      <w:r w:rsidRPr="00AB670B">
        <w:rPr>
          <w:rFonts w:ascii="Times New Roman" w:hAnsi="Times New Roman" w:cs="Times New Roman"/>
          <w:b/>
          <w:sz w:val="32"/>
          <w:szCs w:val="32"/>
        </w:rPr>
        <w:t>Н</w:t>
      </w:r>
      <w:proofErr w:type="spellEnd"/>
      <w:proofErr w:type="gramEnd"/>
      <w:r w:rsidRPr="00AB670B">
        <w:rPr>
          <w:rFonts w:ascii="Times New Roman" w:hAnsi="Times New Roman" w:cs="Times New Roman"/>
          <w:b/>
          <w:sz w:val="32"/>
          <w:szCs w:val="32"/>
        </w:rPr>
        <w:t xml:space="preserve"> Я</w:t>
      </w:r>
    </w:p>
    <w:p w:rsidR="00AB670B" w:rsidRPr="00AB670B" w:rsidRDefault="00AB670B" w:rsidP="00AB670B">
      <w:pPr>
        <w:pStyle w:val="aa"/>
        <w:ind w:left="1080" w:right="715"/>
        <w:jc w:val="center"/>
        <w:rPr>
          <w:b/>
          <w:sz w:val="16"/>
          <w:szCs w:val="16"/>
        </w:rPr>
      </w:pPr>
    </w:p>
    <w:p w:rsidR="00AB670B" w:rsidRPr="00AB670B" w:rsidRDefault="00AB670B" w:rsidP="00AB670B">
      <w:pPr>
        <w:pStyle w:val="aa"/>
        <w:ind w:left="1080" w:right="715"/>
        <w:jc w:val="center"/>
        <w:rPr>
          <w:b/>
          <w:sz w:val="16"/>
          <w:szCs w:val="16"/>
        </w:rPr>
      </w:pPr>
    </w:p>
    <w:p w:rsidR="00AB670B" w:rsidRPr="00AB670B" w:rsidRDefault="00AB670B" w:rsidP="00AB670B">
      <w:pPr>
        <w:tabs>
          <w:tab w:val="center" w:pos="4153"/>
          <w:tab w:val="right" w:pos="8306"/>
          <w:tab w:val="left" w:pos="10773"/>
        </w:tabs>
        <w:rPr>
          <w:rFonts w:ascii="Times New Roman" w:hAnsi="Times New Roman" w:cs="Times New Roman"/>
          <w:bCs/>
          <w:color w:val="000000"/>
          <w:sz w:val="24"/>
          <w:szCs w:val="24"/>
        </w:rPr>
      </w:pPr>
      <w:r w:rsidRPr="00AB670B">
        <w:rPr>
          <w:rFonts w:ascii="Times New Roman" w:hAnsi="Times New Roman" w:cs="Times New Roman"/>
          <w:b/>
          <w:sz w:val="32"/>
          <w:szCs w:val="32"/>
        </w:rPr>
        <w:t xml:space="preserve"> </w:t>
      </w:r>
      <w:r>
        <w:rPr>
          <w:rFonts w:ascii="Times New Roman" w:hAnsi="Times New Roman" w:cs="Times New Roman"/>
          <w:b/>
          <w:sz w:val="32"/>
          <w:szCs w:val="32"/>
          <w:u w:val="single"/>
          <w:lang w:val="uk-UA"/>
        </w:rPr>
        <w:t>31</w:t>
      </w:r>
      <w:r w:rsidRPr="00AB670B">
        <w:rPr>
          <w:rFonts w:ascii="Times New Roman" w:hAnsi="Times New Roman" w:cs="Times New Roman"/>
          <w:b/>
          <w:sz w:val="32"/>
          <w:szCs w:val="32"/>
          <w:u w:val="single"/>
        </w:rPr>
        <w:t xml:space="preserve">.10.2022 </w:t>
      </w:r>
      <w:r w:rsidRPr="00AB670B">
        <w:rPr>
          <w:rFonts w:ascii="Times New Roman" w:hAnsi="Times New Roman" w:cs="Times New Roman"/>
          <w:b/>
          <w:sz w:val="32"/>
          <w:szCs w:val="32"/>
        </w:rPr>
        <w:t xml:space="preserve">№ </w:t>
      </w:r>
      <w:r>
        <w:rPr>
          <w:rFonts w:ascii="Times New Roman" w:hAnsi="Times New Roman" w:cs="Times New Roman"/>
          <w:b/>
          <w:sz w:val="32"/>
          <w:szCs w:val="32"/>
          <w:u w:val="single"/>
        </w:rPr>
        <w:t>30</w:t>
      </w:r>
      <w:r>
        <w:rPr>
          <w:rFonts w:ascii="Times New Roman" w:hAnsi="Times New Roman" w:cs="Times New Roman"/>
          <w:b/>
          <w:sz w:val="32"/>
          <w:szCs w:val="32"/>
          <w:u w:val="single"/>
          <w:lang w:val="uk-UA"/>
        </w:rPr>
        <w:t>1</w:t>
      </w:r>
      <w:r w:rsidRPr="00AB670B">
        <w:rPr>
          <w:rFonts w:ascii="Times New Roman" w:hAnsi="Times New Roman" w:cs="Times New Roman"/>
          <w:b/>
          <w:sz w:val="32"/>
          <w:szCs w:val="32"/>
          <w:u w:val="single"/>
        </w:rPr>
        <w:t>-</w:t>
      </w:r>
      <w:proofErr w:type="spellStart"/>
      <w:r w:rsidRPr="00AB670B">
        <w:rPr>
          <w:rFonts w:ascii="Times New Roman" w:hAnsi="Times New Roman" w:cs="Times New Roman"/>
          <w:b/>
          <w:sz w:val="32"/>
          <w:szCs w:val="32"/>
          <w:u w:val="single"/>
        </w:rPr>
        <w:t>р</w:t>
      </w:r>
      <w:proofErr w:type="spellEnd"/>
      <w:r w:rsidRPr="00AB670B">
        <w:rPr>
          <w:rFonts w:ascii="Times New Roman" w:hAnsi="Times New Roman" w:cs="Times New Roman"/>
          <w:bCs/>
          <w:color w:val="000000"/>
        </w:rPr>
        <w:t xml:space="preserve"> </w:t>
      </w:r>
    </w:p>
    <w:p w:rsidR="00B37D2F" w:rsidRDefault="005F4FBB" w:rsidP="005F4FBB">
      <w:pPr>
        <w:pStyle w:val="a3"/>
        <w:jc w:val="center"/>
        <w:rPr>
          <w:b/>
          <w:sz w:val="28"/>
          <w:szCs w:val="28"/>
        </w:rPr>
      </w:pPr>
      <w:r w:rsidRPr="007D79A8">
        <w:rPr>
          <w:b/>
          <w:sz w:val="28"/>
          <w:szCs w:val="28"/>
        </w:rPr>
        <w:t>Про скликання та порядок підготовки</w:t>
      </w:r>
    </w:p>
    <w:p w:rsidR="005F4FBB" w:rsidRPr="007D79A8" w:rsidRDefault="005F4FBB" w:rsidP="00B37D2F">
      <w:pPr>
        <w:pStyle w:val="a3"/>
        <w:jc w:val="center"/>
        <w:rPr>
          <w:b/>
          <w:sz w:val="28"/>
          <w:szCs w:val="28"/>
        </w:rPr>
      </w:pPr>
      <w:r w:rsidRPr="007D79A8">
        <w:rPr>
          <w:b/>
          <w:sz w:val="28"/>
          <w:szCs w:val="28"/>
        </w:rPr>
        <w:t xml:space="preserve"> </w:t>
      </w:r>
      <w:r>
        <w:rPr>
          <w:b/>
          <w:sz w:val="28"/>
          <w:szCs w:val="28"/>
        </w:rPr>
        <w:t>29</w:t>
      </w:r>
      <w:r w:rsidRPr="00507623">
        <w:rPr>
          <w:b/>
          <w:sz w:val="28"/>
          <w:szCs w:val="28"/>
        </w:rPr>
        <w:t xml:space="preserve"> (позачергової)</w:t>
      </w:r>
      <w:r w:rsidRPr="007D79A8">
        <w:rPr>
          <w:b/>
          <w:sz w:val="28"/>
          <w:szCs w:val="28"/>
        </w:rPr>
        <w:t xml:space="preserve"> сесії міської ради 8 скликання</w:t>
      </w:r>
    </w:p>
    <w:p w:rsidR="005F4FBB" w:rsidRPr="007D79A8" w:rsidRDefault="005F4FBB" w:rsidP="005F4FBB">
      <w:pPr>
        <w:pStyle w:val="a3"/>
        <w:jc w:val="both"/>
        <w:rPr>
          <w:sz w:val="28"/>
          <w:szCs w:val="28"/>
        </w:rPr>
      </w:pPr>
    </w:p>
    <w:p w:rsidR="005F4FBB" w:rsidRDefault="005F4FBB" w:rsidP="00B37D2F">
      <w:pPr>
        <w:ind w:firstLine="284"/>
        <w:jc w:val="both"/>
        <w:rPr>
          <w:rFonts w:ascii="Times New Roman" w:hAnsi="Times New Roman"/>
          <w:sz w:val="28"/>
          <w:szCs w:val="28"/>
          <w:lang w:val="uk-UA"/>
        </w:rPr>
      </w:pPr>
      <w:r w:rsidRPr="007D79A8">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рішення 20 сесії міської ради 8 скликання № 726-</w:t>
      </w:r>
      <w:r w:rsidRPr="007D79A8">
        <w:rPr>
          <w:rFonts w:ascii="Times New Roman" w:hAnsi="Times New Roman"/>
          <w:sz w:val="28"/>
          <w:szCs w:val="28"/>
          <w:lang w:val="en-US"/>
        </w:rPr>
        <w:t>V</w:t>
      </w:r>
      <w:r w:rsidRPr="007D79A8">
        <w:rPr>
          <w:rFonts w:ascii="Times New Roman" w:hAnsi="Times New Roman"/>
          <w:sz w:val="28"/>
          <w:szCs w:val="28"/>
          <w:lang w:val="uk-UA"/>
        </w:rPr>
        <w:t>ІІІ «Про перспективний план роботи Козятинської міської ради 8 скликання на 2022 рік».</w:t>
      </w:r>
    </w:p>
    <w:p w:rsidR="005F4FBB" w:rsidRPr="007D79A8" w:rsidRDefault="005F4FBB" w:rsidP="00B37D2F">
      <w:pPr>
        <w:numPr>
          <w:ilvl w:val="0"/>
          <w:numId w:val="1"/>
        </w:numPr>
        <w:tabs>
          <w:tab w:val="clear" w:pos="360"/>
          <w:tab w:val="num" w:pos="644"/>
        </w:tabs>
        <w:spacing w:after="200" w:line="276" w:lineRule="auto"/>
        <w:ind w:left="644"/>
        <w:jc w:val="both"/>
        <w:rPr>
          <w:b/>
          <w:sz w:val="28"/>
          <w:szCs w:val="28"/>
        </w:rPr>
      </w:pPr>
      <w:proofErr w:type="spellStart"/>
      <w:r w:rsidRPr="007D79A8">
        <w:rPr>
          <w:rFonts w:ascii="Times New Roman" w:hAnsi="Times New Roman"/>
          <w:b/>
          <w:sz w:val="28"/>
          <w:szCs w:val="28"/>
        </w:rPr>
        <w:t>Скликати</w:t>
      </w:r>
      <w:proofErr w:type="spellEnd"/>
      <w:r w:rsidR="00B37D2F">
        <w:rPr>
          <w:rFonts w:ascii="Times New Roman" w:hAnsi="Times New Roman"/>
          <w:b/>
          <w:sz w:val="28"/>
          <w:szCs w:val="28"/>
          <w:lang w:val="uk-UA"/>
        </w:rPr>
        <w:t xml:space="preserve"> </w:t>
      </w:r>
      <w:r>
        <w:rPr>
          <w:rFonts w:ascii="Times New Roman" w:hAnsi="Times New Roman"/>
          <w:b/>
          <w:sz w:val="28"/>
          <w:szCs w:val="28"/>
          <w:lang w:val="uk-UA"/>
        </w:rPr>
        <w:t>29 (позачергову)</w:t>
      </w:r>
      <w:r w:rsidR="00B37D2F">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Pr>
          <w:rFonts w:ascii="Times New Roman" w:hAnsi="Times New Roman"/>
          <w:b/>
          <w:sz w:val="28"/>
          <w:szCs w:val="28"/>
          <w:lang w:val="uk-UA"/>
        </w:rPr>
        <w:t xml:space="preserve">02 листопада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2</w:t>
      </w:r>
      <w:r w:rsidRPr="007D79A8">
        <w:rPr>
          <w:rFonts w:ascii="Times New Roman" w:hAnsi="Times New Roman"/>
          <w:b/>
          <w:sz w:val="28"/>
          <w:szCs w:val="28"/>
        </w:rPr>
        <w:t xml:space="preserve"> року о 1</w:t>
      </w:r>
      <w:r>
        <w:rPr>
          <w:rFonts w:ascii="Times New Roman" w:hAnsi="Times New Roman"/>
          <w:b/>
          <w:sz w:val="28"/>
          <w:szCs w:val="28"/>
          <w:lang w:val="uk-UA"/>
        </w:rPr>
        <w:t>0</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r>
        <w:rPr>
          <w:rFonts w:ascii="Times New Roman" w:hAnsi="Times New Roman"/>
          <w:b/>
          <w:sz w:val="28"/>
          <w:szCs w:val="28"/>
          <w:lang w:val="uk-UA"/>
        </w:rPr>
        <w:t xml:space="preserve">режимі </w:t>
      </w:r>
      <w:proofErr w:type="spellStart"/>
      <w:r>
        <w:rPr>
          <w:rFonts w:ascii="Times New Roman" w:hAnsi="Times New Roman"/>
          <w:b/>
          <w:sz w:val="28"/>
          <w:szCs w:val="28"/>
          <w:lang w:val="uk-UA"/>
        </w:rPr>
        <w:t>відеоконференції</w:t>
      </w:r>
      <w:proofErr w:type="spellEnd"/>
      <w:r w:rsidRPr="007D79A8">
        <w:rPr>
          <w:rFonts w:ascii="Times New Roman" w:hAnsi="Times New Roman"/>
          <w:b/>
          <w:sz w:val="28"/>
          <w:szCs w:val="28"/>
        </w:rPr>
        <w:t>.</w:t>
      </w:r>
    </w:p>
    <w:p w:rsidR="005F4FBB" w:rsidRPr="007D79A8" w:rsidRDefault="005F4FBB" w:rsidP="005F4FBB">
      <w:pPr>
        <w:numPr>
          <w:ilvl w:val="0"/>
          <w:numId w:val="1"/>
        </w:numPr>
        <w:tabs>
          <w:tab w:val="clear" w:pos="360"/>
          <w:tab w:val="num" w:pos="644"/>
        </w:tabs>
        <w:spacing w:after="200" w:line="276" w:lineRule="auto"/>
        <w:ind w:left="644"/>
        <w:jc w:val="both"/>
        <w:rPr>
          <w:b/>
          <w:sz w:val="28"/>
          <w:szCs w:val="28"/>
        </w:rPr>
      </w:pPr>
      <w:r w:rsidRPr="007D79A8">
        <w:rPr>
          <w:rFonts w:ascii="Times New Roman" w:hAnsi="Times New Roman"/>
          <w:b/>
          <w:sz w:val="28"/>
          <w:szCs w:val="28"/>
          <w:lang w:val="uk-UA"/>
        </w:rPr>
        <w:t>На розгляд сесії винести питання:</w:t>
      </w:r>
    </w:p>
    <w:p w:rsidR="005F4FBB" w:rsidRDefault="005F4FBB" w:rsidP="005F4FBB">
      <w:pPr>
        <w:shd w:val="clear" w:color="auto" w:fill="FFFFFF"/>
        <w:spacing w:after="0" w:line="240" w:lineRule="auto"/>
        <w:jc w:val="both"/>
        <w:textAlignment w:val="baseline"/>
        <w:rPr>
          <w:rFonts w:ascii="Times New Roman" w:eastAsia="Times New Roman" w:hAnsi="Times New Roman"/>
          <w:b/>
          <w:sz w:val="24"/>
          <w:szCs w:val="24"/>
          <w:lang w:val="uk-UA" w:eastAsia="ru-RU"/>
        </w:rPr>
      </w:pPr>
      <w:bookmarkStart w:id="0" w:name="_Hlk105492165"/>
      <w:r>
        <w:rPr>
          <w:rFonts w:ascii="Times New Roman" w:hAnsi="Times New Roman" w:cs="Times New Roman"/>
          <w:b/>
          <w:iCs/>
          <w:sz w:val="24"/>
          <w:szCs w:val="24"/>
          <w:lang w:val="uk-UA"/>
        </w:rPr>
        <w:t>2.</w:t>
      </w:r>
      <w:r w:rsidR="00745AE0">
        <w:rPr>
          <w:rFonts w:ascii="Times New Roman" w:hAnsi="Times New Roman" w:cs="Times New Roman"/>
          <w:b/>
          <w:iCs/>
          <w:sz w:val="24"/>
          <w:szCs w:val="24"/>
          <w:lang w:val="uk-UA"/>
        </w:rPr>
        <w:t>1</w:t>
      </w:r>
      <w:r w:rsidRPr="005F4FBB">
        <w:rPr>
          <w:rFonts w:ascii="Times New Roman" w:hAnsi="Times New Roman" w:cs="Times New Roman"/>
          <w:b/>
          <w:iCs/>
          <w:sz w:val="24"/>
          <w:szCs w:val="24"/>
          <w:lang w:val="uk-UA"/>
        </w:rPr>
        <w:t>.</w:t>
      </w:r>
      <w:r w:rsidRPr="005F4FBB">
        <w:rPr>
          <w:rFonts w:ascii="Times New Roman" w:eastAsia="Times New Roman" w:hAnsi="Times New Roman"/>
          <w:b/>
          <w:sz w:val="24"/>
          <w:szCs w:val="24"/>
          <w:lang w:eastAsia="ru-RU"/>
        </w:rPr>
        <w:t xml:space="preserve">Про </w:t>
      </w:r>
      <w:proofErr w:type="spellStart"/>
      <w:r w:rsidRPr="005F4FBB">
        <w:rPr>
          <w:rFonts w:ascii="Times New Roman" w:eastAsia="Times New Roman" w:hAnsi="Times New Roman"/>
          <w:b/>
          <w:sz w:val="24"/>
          <w:szCs w:val="24"/>
          <w:lang w:eastAsia="ru-RU"/>
        </w:rPr>
        <w:t>надання</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згоди</w:t>
      </w:r>
      <w:proofErr w:type="spellEnd"/>
      <w:r w:rsidRPr="005F4FBB">
        <w:rPr>
          <w:rFonts w:ascii="Times New Roman" w:eastAsia="Times New Roman" w:hAnsi="Times New Roman"/>
          <w:b/>
          <w:sz w:val="24"/>
          <w:szCs w:val="24"/>
          <w:lang w:eastAsia="ru-RU"/>
        </w:rPr>
        <w:t xml:space="preserve"> на </w:t>
      </w:r>
      <w:proofErr w:type="spellStart"/>
      <w:r w:rsidRPr="005F4FBB">
        <w:rPr>
          <w:rFonts w:ascii="Times New Roman" w:eastAsia="Times New Roman" w:hAnsi="Times New Roman"/>
          <w:b/>
          <w:sz w:val="24"/>
          <w:szCs w:val="24"/>
          <w:lang w:eastAsia="ru-RU"/>
        </w:rPr>
        <w:t>прийняття</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об’єктів</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державної</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власності</w:t>
      </w:r>
      <w:proofErr w:type="spellEnd"/>
      <w:r w:rsidRPr="005F4FBB">
        <w:rPr>
          <w:rFonts w:ascii="Times New Roman" w:eastAsia="Times New Roman" w:hAnsi="Times New Roman"/>
          <w:b/>
          <w:sz w:val="24"/>
          <w:szCs w:val="24"/>
          <w:lang w:eastAsia="ru-RU"/>
        </w:rPr>
        <w:t xml:space="preserve"> у </w:t>
      </w:r>
      <w:proofErr w:type="spellStart"/>
      <w:r w:rsidRPr="005F4FBB">
        <w:rPr>
          <w:rFonts w:ascii="Times New Roman" w:eastAsia="Times New Roman" w:hAnsi="Times New Roman"/>
          <w:b/>
          <w:sz w:val="24"/>
          <w:szCs w:val="24"/>
          <w:lang w:eastAsia="ru-RU"/>
        </w:rPr>
        <w:t>комунальну</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власність</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Козятинської</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міської</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територіальної</w:t>
      </w:r>
      <w:proofErr w:type="spellEnd"/>
      <w:r w:rsidRPr="005F4FBB">
        <w:rPr>
          <w:rFonts w:ascii="Times New Roman" w:eastAsia="Times New Roman" w:hAnsi="Times New Roman"/>
          <w:b/>
          <w:sz w:val="24"/>
          <w:szCs w:val="24"/>
          <w:lang w:eastAsia="ru-RU"/>
        </w:rPr>
        <w:t xml:space="preserve"> </w:t>
      </w:r>
      <w:proofErr w:type="spellStart"/>
      <w:r w:rsidRPr="005F4FBB">
        <w:rPr>
          <w:rFonts w:ascii="Times New Roman" w:eastAsia="Times New Roman" w:hAnsi="Times New Roman"/>
          <w:b/>
          <w:sz w:val="24"/>
          <w:szCs w:val="24"/>
          <w:lang w:eastAsia="ru-RU"/>
        </w:rPr>
        <w:t>громади</w:t>
      </w:r>
      <w:proofErr w:type="spellEnd"/>
      <w:r w:rsidRPr="005F4FBB">
        <w:rPr>
          <w:rFonts w:ascii="Times New Roman" w:eastAsia="Times New Roman" w:hAnsi="Times New Roman"/>
          <w:b/>
          <w:sz w:val="24"/>
          <w:szCs w:val="24"/>
          <w:lang w:val="uk-UA" w:eastAsia="ru-RU"/>
        </w:rPr>
        <w:t>.</w:t>
      </w:r>
    </w:p>
    <w:p w:rsidR="00B37D2F" w:rsidRPr="005F4FBB" w:rsidRDefault="00B37D2F" w:rsidP="005F4FBB">
      <w:pPr>
        <w:shd w:val="clear" w:color="auto" w:fill="FFFFFF"/>
        <w:spacing w:after="0" w:line="240" w:lineRule="auto"/>
        <w:jc w:val="both"/>
        <w:textAlignment w:val="baseline"/>
        <w:rPr>
          <w:rFonts w:ascii="Times New Roman" w:eastAsia="Times New Roman" w:hAnsi="Times New Roman"/>
          <w:sz w:val="28"/>
          <w:szCs w:val="28"/>
          <w:lang w:val="uk-UA" w:eastAsia="ru-RU"/>
        </w:rPr>
      </w:pPr>
    </w:p>
    <w:p w:rsidR="00161432" w:rsidRPr="004B7195" w:rsidRDefault="003D1260" w:rsidP="00161432">
      <w:pPr>
        <w:jc w:val="both"/>
        <w:rPr>
          <w:rFonts w:ascii="Times New Roman" w:hAnsi="Times New Roman" w:cs="Times New Roman"/>
          <w:bCs/>
          <w:iCs/>
          <w:sz w:val="24"/>
          <w:szCs w:val="24"/>
          <w:lang w:val="uk-UA"/>
        </w:rPr>
      </w:pPr>
      <w:r w:rsidRPr="0050169F">
        <w:rPr>
          <w:rFonts w:ascii="Times New Roman" w:hAnsi="Times New Roman"/>
          <w:b/>
          <w:i/>
          <w:sz w:val="24"/>
          <w:szCs w:val="24"/>
          <w:lang w:val="uk-UA"/>
        </w:rPr>
        <w:t>Готують:</w:t>
      </w:r>
      <w:r w:rsidR="00161432" w:rsidRPr="00204210">
        <w:rPr>
          <w:rFonts w:ascii="Times New Roman" w:hAnsi="Times New Roman"/>
          <w:sz w:val="24"/>
          <w:szCs w:val="24"/>
          <w:lang w:val="uk-UA"/>
        </w:rPr>
        <w:t>Управління «ЦНАП у м. Козятині»</w:t>
      </w:r>
    </w:p>
    <w:p w:rsidR="00161432" w:rsidRPr="00161574" w:rsidRDefault="00161432" w:rsidP="00B37D2F">
      <w:pPr>
        <w:pStyle w:val="3"/>
        <w:spacing w:after="0"/>
        <w:ind w:left="660"/>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регулювання земельних.</w:t>
      </w:r>
    </w:p>
    <w:p w:rsidR="00161432" w:rsidRPr="0050169F" w:rsidRDefault="00161432" w:rsidP="00B37D2F">
      <w:pPr>
        <w:pStyle w:val="a5"/>
        <w:ind w:left="660" w:firstLine="0"/>
        <w:rPr>
          <w:sz w:val="24"/>
          <w:szCs w:val="24"/>
        </w:rPr>
      </w:pPr>
      <w:r w:rsidRPr="0050169F">
        <w:rPr>
          <w:sz w:val="24"/>
          <w:szCs w:val="24"/>
        </w:rPr>
        <w:t>відносин, будівництва, комунальної власності, приватизації.</w:t>
      </w:r>
    </w:p>
    <w:p w:rsidR="00161432" w:rsidRDefault="00161432" w:rsidP="00B37D2F">
      <w:pPr>
        <w:pStyle w:val="a5"/>
        <w:ind w:firstLine="0"/>
        <w:jc w:val="center"/>
        <w:rPr>
          <w:sz w:val="24"/>
          <w:szCs w:val="24"/>
        </w:rPr>
      </w:pPr>
    </w:p>
    <w:p w:rsidR="00FB0420" w:rsidRDefault="00161432" w:rsidP="00161432">
      <w:pPr>
        <w:jc w:val="both"/>
        <w:rPr>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Бортняк О.С. – начальник</w:t>
      </w:r>
      <w:r w:rsidR="00507623">
        <w:rPr>
          <w:rFonts w:ascii="Times New Roman" w:hAnsi="Times New Roman"/>
          <w:sz w:val="24"/>
          <w:szCs w:val="24"/>
          <w:lang w:val="uk-UA"/>
        </w:rPr>
        <w:t xml:space="preserve"> </w:t>
      </w:r>
      <w:r w:rsidRPr="00204210">
        <w:rPr>
          <w:rFonts w:ascii="Times New Roman" w:hAnsi="Times New Roman"/>
          <w:sz w:val="24"/>
          <w:szCs w:val="24"/>
          <w:lang w:val="uk-UA"/>
        </w:rPr>
        <w:t>Управління «ЦНАП у м. Козятині»</w:t>
      </w:r>
    </w:p>
    <w:bookmarkEnd w:id="0"/>
    <w:p w:rsidR="005F4FBB" w:rsidRPr="00B37D2F" w:rsidRDefault="005F4FBB" w:rsidP="00B37D2F">
      <w:pPr>
        <w:shd w:val="clear" w:color="auto" w:fill="FCFDFD"/>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xml:space="preserve">. Проекти  рішень та матеріали їх підготовки (додатки до проектів рішень, </w:t>
      </w:r>
      <w:proofErr w:type="spellStart"/>
      <w:r w:rsidRPr="007630DD">
        <w:rPr>
          <w:rFonts w:ascii="Times New Roman" w:hAnsi="Times New Roman"/>
          <w:b/>
          <w:sz w:val="24"/>
          <w:szCs w:val="24"/>
          <w:lang w:val="uk-UA"/>
        </w:rPr>
        <w:t>листклопотання</w:t>
      </w:r>
      <w:proofErr w:type="spellEnd"/>
      <w:r w:rsidRPr="007630DD">
        <w:rPr>
          <w:rFonts w:ascii="Times New Roman" w:hAnsi="Times New Roman"/>
          <w:b/>
          <w:sz w:val="24"/>
          <w:szCs w:val="24"/>
          <w:lang w:val="uk-UA"/>
        </w:rPr>
        <w:t xml:space="preserve">,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sidR="00B37D2F">
        <w:rPr>
          <w:rFonts w:ascii="Times New Roman" w:hAnsi="Times New Roman"/>
          <w:b/>
          <w:sz w:val="24"/>
          <w:szCs w:val="24"/>
          <w:lang w:val="uk-UA"/>
        </w:rPr>
        <w:t xml:space="preserve"> </w:t>
      </w:r>
      <w:r w:rsidR="003D1260">
        <w:rPr>
          <w:rFonts w:ascii="Times New Roman" w:hAnsi="Times New Roman"/>
          <w:b/>
          <w:sz w:val="24"/>
          <w:szCs w:val="24"/>
          <w:u w:val="single"/>
          <w:lang w:val="uk-UA"/>
        </w:rPr>
        <w:t>31 жовтня</w:t>
      </w:r>
      <w:r>
        <w:rPr>
          <w:rFonts w:ascii="Times New Roman" w:hAnsi="Times New Roman"/>
          <w:b/>
          <w:sz w:val="24"/>
          <w:szCs w:val="24"/>
          <w:u w:val="single"/>
        </w:rPr>
        <w:t xml:space="preserve">  20</w:t>
      </w:r>
      <w:r>
        <w:rPr>
          <w:rFonts w:ascii="Times New Roman" w:hAnsi="Times New Roman"/>
          <w:b/>
          <w:sz w:val="24"/>
          <w:szCs w:val="24"/>
          <w:u w:val="single"/>
          <w:lang w:val="uk-UA"/>
        </w:rPr>
        <w:t xml:space="preserve">22 </w:t>
      </w:r>
      <w:r w:rsidRPr="00B37196">
        <w:rPr>
          <w:rFonts w:ascii="Times New Roman" w:hAnsi="Times New Roman"/>
          <w:b/>
          <w:sz w:val="24"/>
          <w:szCs w:val="24"/>
          <w:u w:val="single"/>
        </w:rPr>
        <w:t xml:space="preserve"> року</w:t>
      </w:r>
      <w:r w:rsidRPr="0050169F">
        <w:rPr>
          <w:b/>
          <w:sz w:val="24"/>
          <w:szCs w:val="24"/>
        </w:rPr>
        <w:t>(</w:t>
      </w:r>
      <w:proofErr w:type="spellStart"/>
      <w:r w:rsidRPr="0050169F">
        <w:rPr>
          <w:b/>
          <w:sz w:val="24"/>
          <w:szCs w:val="24"/>
        </w:rPr>
        <w:t>включно</w:t>
      </w:r>
      <w:proofErr w:type="spellEnd"/>
      <w:r w:rsidRPr="0050169F">
        <w:rPr>
          <w:b/>
          <w:sz w:val="24"/>
          <w:szCs w:val="24"/>
        </w:rPr>
        <w:t>).</w:t>
      </w:r>
    </w:p>
    <w:p w:rsidR="005F4FBB" w:rsidRPr="00E5403E" w:rsidRDefault="00FB0420" w:rsidP="005F4FBB">
      <w:pPr>
        <w:pStyle w:val="a5"/>
        <w:ind w:firstLine="0"/>
        <w:rPr>
          <w:b/>
          <w:bCs/>
          <w:szCs w:val="28"/>
        </w:rPr>
      </w:pPr>
      <w:r>
        <w:rPr>
          <w:b/>
          <w:sz w:val="24"/>
          <w:szCs w:val="24"/>
        </w:rPr>
        <w:t>4</w:t>
      </w:r>
      <w:r w:rsidR="005F4FBB" w:rsidRPr="0050169F">
        <w:rPr>
          <w:b/>
          <w:sz w:val="24"/>
          <w:szCs w:val="24"/>
        </w:rPr>
        <w:t xml:space="preserve">. </w:t>
      </w:r>
      <w:r w:rsidR="005F4FBB" w:rsidRPr="00B9627E">
        <w:rPr>
          <w:b/>
          <w:sz w:val="24"/>
          <w:szCs w:val="24"/>
        </w:rPr>
        <w:t>Відділу внутрішньої політики та зв’язків з громадськістю (</w:t>
      </w:r>
      <w:r w:rsidR="005F4FBB">
        <w:rPr>
          <w:b/>
          <w:sz w:val="24"/>
          <w:szCs w:val="24"/>
        </w:rPr>
        <w:t>Н. Янковчук</w:t>
      </w:r>
      <w:r w:rsidR="005F4FBB" w:rsidRPr="00B9627E">
        <w:rPr>
          <w:b/>
          <w:sz w:val="24"/>
          <w:szCs w:val="24"/>
        </w:rPr>
        <w:t>)про місце, дату, час проведення та порядок денний сесії проінформувати населення через засоби масової інформації,</w:t>
      </w:r>
      <w:r w:rsidR="005F4FBB" w:rsidRPr="00FF68BF">
        <w:rPr>
          <w:b/>
          <w:bCs/>
          <w:sz w:val="24"/>
          <w:szCs w:val="24"/>
        </w:rPr>
        <w:t>головному спеціалісту по роботі ради (Монастирська Л.Е.)  про  дату, час проведення та порядок денний сесії проінформувати   депутатів та запрошених  – персонально.</w:t>
      </w:r>
    </w:p>
    <w:p w:rsidR="005F4FBB" w:rsidRDefault="00FB0420" w:rsidP="005F4FBB">
      <w:pPr>
        <w:pStyle w:val="a5"/>
        <w:ind w:firstLine="0"/>
        <w:rPr>
          <w:b/>
          <w:sz w:val="24"/>
          <w:szCs w:val="24"/>
        </w:rPr>
      </w:pPr>
      <w:r>
        <w:rPr>
          <w:b/>
          <w:sz w:val="24"/>
          <w:szCs w:val="24"/>
        </w:rPr>
        <w:t>5</w:t>
      </w:r>
      <w:r w:rsidR="005F4FBB" w:rsidRPr="0050169F">
        <w:rPr>
          <w:b/>
          <w:sz w:val="24"/>
          <w:szCs w:val="24"/>
        </w:rPr>
        <w:t>. Контроль за виконанням цього розпорядження покласти на секретаря ради  (</w:t>
      </w:r>
      <w:r w:rsidR="005F4FBB">
        <w:rPr>
          <w:b/>
          <w:sz w:val="24"/>
          <w:szCs w:val="24"/>
        </w:rPr>
        <w:t xml:space="preserve"> Т.</w:t>
      </w:r>
      <w:proofErr w:type="spellStart"/>
      <w:r w:rsidR="005F4FBB">
        <w:rPr>
          <w:b/>
          <w:sz w:val="24"/>
          <w:szCs w:val="24"/>
        </w:rPr>
        <w:t>Римша</w:t>
      </w:r>
      <w:proofErr w:type="spellEnd"/>
      <w:r w:rsidR="005F4FBB" w:rsidRPr="0050169F">
        <w:rPr>
          <w:b/>
          <w:sz w:val="24"/>
          <w:szCs w:val="24"/>
        </w:rPr>
        <w:t>).</w:t>
      </w:r>
    </w:p>
    <w:p w:rsidR="005F4FBB" w:rsidRDefault="005F4FBB" w:rsidP="005F4FBB">
      <w:pPr>
        <w:pStyle w:val="a5"/>
        <w:ind w:firstLine="0"/>
        <w:rPr>
          <w:b/>
          <w:sz w:val="24"/>
          <w:szCs w:val="24"/>
        </w:rPr>
      </w:pPr>
    </w:p>
    <w:p w:rsidR="005F4FBB" w:rsidRDefault="005F4FBB" w:rsidP="005F4FBB">
      <w:pPr>
        <w:pStyle w:val="a5"/>
        <w:ind w:firstLine="0"/>
        <w:rPr>
          <w:b/>
          <w:sz w:val="24"/>
          <w:szCs w:val="24"/>
        </w:rPr>
      </w:pPr>
    </w:p>
    <w:p w:rsidR="005F4FBB" w:rsidRDefault="005F4FBB" w:rsidP="005F4FBB">
      <w:pPr>
        <w:pStyle w:val="a5"/>
        <w:ind w:firstLine="0"/>
        <w:rPr>
          <w:szCs w:val="28"/>
        </w:rPr>
      </w:pPr>
      <w:r w:rsidRPr="005A185B">
        <w:rPr>
          <w:szCs w:val="28"/>
        </w:rPr>
        <w:t xml:space="preserve">   Міський голова                                                              </w:t>
      </w:r>
      <w:r>
        <w:rPr>
          <w:szCs w:val="28"/>
        </w:rPr>
        <w:t>Тетяна ЄРМОЛАЄВА</w:t>
      </w:r>
    </w:p>
    <w:p w:rsidR="005F4FBB" w:rsidRPr="008A7F3E" w:rsidRDefault="005F4FBB" w:rsidP="005F4FBB">
      <w:pPr>
        <w:rPr>
          <w:lang w:val="uk-UA"/>
        </w:rPr>
      </w:pPr>
    </w:p>
    <w:sectPr w:rsidR="005F4FBB" w:rsidRPr="008A7F3E" w:rsidSect="00E517D0">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FBB"/>
    <w:rsid w:val="00161432"/>
    <w:rsid w:val="003A4212"/>
    <w:rsid w:val="003D1260"/>
    <w:rsid w:val="003E7D21"/>
    <w:rsid w:val="00413D05"/>
    <w:rsid w:val="00507623"/>
    <w:rsid w:val="005F4FBB"/>
    <w:rsid w:val="00721088"/>
    <w:rsid w:val="00745AE0"/>
    <w:rsid w:val="00850895"/>
    <w:rsid w:val="008A7F3E"/>
    <w:rsid w:val="009F58F5"/>
    <w:rsid w:val="00A10F3D"/>
    <w:rsid w:val="00AB670B"/>
    <w:rsid w:val="00B37D2F"/>
    <w:rsid w:val="00DA7512"/>
    <w:rsid w:val="00E517D0"/>
    <w:rsid w:val="00E671BB"/>
    <w:rsid w:val="00FA2264"/>
    <w:rsid w:val="00FB0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5F4FB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5F4FBB"/>
    <w:rPr>
      <w:rFonts w:ascii="Times New Roman" w:eastAsia="Calibri" w:hAnsi="Times New Roman" w:cs="Times New Roman"/>
      <w:sz w:val="20"/>
      <w:szCs w:val="20"/>
      <w:lang w:val="uk-UA" w:eastAsia="ru-RU"/>
    </w:rPr>
  </w:style>
  <w:style w:type="paragraph" w:styleId="a5">
    <w:name w:val="Body Text Indent"/>
    <w:basedOn w:val="a"/>
    <w:link w:val="a6"/>
    <w:rsid w:val="005F4FB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F4FB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F4FB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F4FBB"/>
    <w:rPr>
      <w:rFonts w:ascii="Calibri" w:eastAsia="Calibri" w:hAnsi="Calibri" w:cs="Times New Roman"/>
      <w:sz w:val="16"/>
      <w:szCs w:val="16"/>
      <w:lang w:val="ru-RU"/>
    </w:rPr>
  </w:style>
  <w:style w:type="character" w:styleId="a7">
    <w:name w:val="Strong"/>
    <w:uiPriority w:val="22"/>
    <w:qFormat/>
    <w:rsid w:val="005F4FBB"/>
    <w:rPr>
      <w:b/>
      <w:bCs/>
    </w:rPr>
  </w:style>
  <w:style w:type="paragraph" w:styleId="a8">
    <w:name w:val="Balloon Text"/>
    <w:basedOn w:val="a"/>
    <w:link w:val="a9"/>
    <w:uiPriority w:val="99"/>
    <w:semiHidden/>
    <w:unhideWhenUsed/>
    <w:rsid w:val="00E671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71BB"/>
    <w:rPr>
      <w:rFonts w:ascii="Segoe UI" w:hAnsi="Segoe UI" w:cs="Segoe UI"/>
      <w:sz w:val="18"/>
      <w:szCs w:val="18"/>
    </w:rPr>
  </w:style>
  <w:style w:type="paragraph" w:styleId="aa">
    <w:name w:val="Block Text"/>
    <w:basedOn w:val="a"/>
    <w:semiHidden/>
    <w:unhideWhenUsed/>
    <w:rsid w:val="00AB670B"/>
    <w:pPr>
      <w:spacing w:after="0" w:line="240" w:lineRule="auto"/>
      <w:ind w:left="1134" w:right="2238"/>
      <w:jc w:val="both"/>
    </w:pPr>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2022-10-31T08:58:00Z</cp:lastPrinted>
  <dcterms:created xsi:type="dcterms:W3CDTF">2022-10-31T09:50:00Z</dcterms:created>
  <dcterms:modified xsi:type="dcterms:W3CDTF">2022-11-08T09:39:00Z</dcterms:modified>
</cp:coreProperties>
</file>