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0D21A" w14:textId="77777777" w:rsidR="00AD0C35" w:rsidRPr="00713D51" w:rsidRDefault="0072689D" w:rsidP="00AD0C35">
      <w:pPr>
        <w:ind w:left="2127"/>
        <w:rPr>
          <w:color w:val="000000"/>
          <w:sz w:val="28"/>
        </w:rPr>
      </w:pPr>
      <w:r>
        <w:rPr>
          <w:color w:val="000000"/>
          <w:sz w:val="28"/>
        </w:rPr>
        <w:t xml:space="preserve">                                 </w:t>
      </w:r>
      <w:r w:rsidR="00AD0C35" w:rsidRPr="00330C04">
        <w:rPr>
          <w:noProof/>
        </w:rPr>
        <w:drawing>
          <wp:inline distT="0" distB="0" distL="0" distR="0" wp14:anchorId="57735C6F" wp14:editId="7FADE430">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7BB91E30" w14:textId="77777777" w:rsidR="00AD0C35" w:rsidRDefault="00AD0C35" w:rsidP="00AD0C3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7C81A1E" w14:textId="77777777" w:rsidR="00AD0C35" w:rsidRPr="00D82B2C" w:rsidRDefault="00AD0C35" w:rsidP="00AD0C3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29E9BFC" w14:textId="77777777" w:rsidR="00AD0C35" w:rsidRPr="00CB175A" w:rsidRDefault="00AD0C35" w:rsidP="00AD0C35">
      <w:pPr>
        <w:jc w:val="center"/>
        <w:rPr>
          <w:color w:val="000000"/>
          <w:sz w:val="16"/>
          <w:szCs w:val="16"/>
        </w:rPr>
      </w:pPr>
    </w:p>
    <w:p w14:paraId="39D2D708" w14:textId="77777777" w:rsidR="00AD0C35" w:rsidRDefault="00AD0C35" w:rsidP="00AD0C35">
      <w:pPr>
        <w:jc w:val="center"/>
        <w:rPr>
          <w:b/>
          <w:bCs/>
          <w:color w:val="000000"/>
          <w:sz w:val="28"/>
          <w:szCs w:val="28"/>
        </w:rPr>
      </w:pPr>
      <w:r w:rsidRPr="00C91996">
        <w:rPr>
          <w:b/>
          <w:bCs/>
          <w:color w:val="000000"/>
          <w:sz w:val="28"/>
          <w:szCs w:val="28"/>
        </w:rPr>
        <w:t>РІШЕННЯ</w:t>
      </w:r>
    </w:p>
    <w:p w14:paraId="6890287E" w14:textId="77777777" w:rsidR="00AD0C35" w:rsidRPr="009729E3" w:rsidRDefault="00AD0C35" w:rsidP="00AD0C35">
      <w:pPr>
        <w:jc w:val="center"/>
        <w:rPr>
          <w:color w:val="000000"/>
          <w:sz w:val="16"/>
          <w:szCs w:val="16"/>
        </w:rPr>
      </w:pPr>
    </w:p>
    <w:p w14:paraId="7D6E5AC3" w14:textId="55C7D98B" w:rsidR="00AD0C35" w:rsidRPr="00707A37" w:rsidRDefault="00AD0C35" w:rsidP="00AD0C35">
      <w:pPr>
        <w:tabs>
          <w:tab w:val="left" w:pos="2611"/>
          <w:tab w:val="left" w:pos="4363"/>
        </w:tabs>
        <w:spacing w:before="1"/>
        <w:ind w:left="411" w:hanging="978"/>
        <w:rPr>
          <w:sz w:val="28"/>
        </w:rPr>
      </w:pPr>
      <w:r>
        <w:rPr>
          <w:color w:val="000000"/>
          <w:sz w:val="28"/>
          <w:szCs w:val="28"/>
        </w:rPr>
        <w:t xml:space="preserve">          </w:t>
      </w:r>
      <w:r>
        <w:rPr>
          <w:sz w:val="28"/>
          <w:u w:val="single"/>
        </w:rPr>
        <w:t xml:space="preserve"> 10.04</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52</w:t>
      </w:r>
      <w:bookmarkStart w:id="0" w:name="_GoBack"/>
      <w:bookmarkEnd w:id="0"/>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44 (п)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D9CE7C0" w:rsidR="00F2654A" w:rsidRPr="000123C5" w:rsidRDefault="00F2654A" w:rsidP="00AD0C35">
      <w:pPr>
        <w:ind w:left="2127"/>
        <w:rPr>
          <w:sz w:val="16"/>
          <w:szCs w:val="16"/>
        </w:rPr>
      </w:pPr>
    </w:p>
    <w:p w14:paraId="27CE3991" w14:textId="327AA5A6" w:rsidR="00F065DF" w:rsidRPr="001A0EDB" w:rsidRDefault="00F065DF" w:rsidP="00F065DF">
      <w:pPr>
        <w:pStyle w:val="2"/>
        <w:spacing w:after="0" w:line="240" w:lineRule="auto"/>
        <w:ind w:left="0" w:right="2906"/>
        <w:rPr>
          <w:b/>
          <w:sz w:val="28"/>
          <w:szCs w:val="28"/>
          <w:lang w:val="uk-UA"/>
        </w:rPr>
      </w:pPr>
      <w:r w:rsidRPr="001A0EDB">
        <w:rPr>
          <w:b/>
          <w:sz w:val="28"/>
          <w:szCs w:val="28"/>
          <w:lang w:val="uk-UA"/>
        </w:rPr>
        <w:t>Про</w:t>
      </w:r>
      <w:r w:rsidR="00941FA9">
        <w:rPr>
          <w:b/>
          <w:sz w:val="28"/>
          <w:szCs w:val="28"/>
          <w:lang w:val="uk-UA"/>
        </w:rPr>
        <w:t xml:space="preserve"> розірвання  договору № 296 </w:t>
      </w:r>
      <w:r w:rsidRPr="001A0EDB">
        <w:rPr>
          <w:b/>
          <w:sz w:val="28"/>
          <w:szCs w:val="28"/>
          <w:lang w:val="uk-UA"/>
        </w:rPr>
        <w:t>оренд</w:t>
      </w:r>
      <w:r w:rsidR="00941FA9">
        <w:rPr>
          <w:b/>
          <w:sz w:val="28"/>
          <w:szCs w:val="28"/>
          <w:lang w:val="uk-UA"/>
        </w:rPr>
        <w:t xml:space="preserve">и комунального майна  Козятинської міської територіальної громади з </w:t>
      </w:r>
      <w:r w:rsidRPr="001A0EDB">
        <w:rPr>
          <w:b/>
          <w:sz w:val="28"/>
          <w:szCs w:val="28"/>
          <w:lang w:val="uk-UA"/>
        </w:rPr>
        <w:t xml:space="preserve"> </w:t>
      </w:r>
      <w:r w:rsidR="008677FD" w:rsidRPr="008677FD">
        <w:rPr>
          <w:b/>
          <w:sz w:val="28"/>
          <w:szCs w:val="28"/>
          <w:lang w:val="uk-UA"/>
        </w:rPr>
        <w:t xml:space="preserve">ГО «Спортивний клуб </w:t>
      </w:r>
      <w:proofErr w:type="spellStart"/>
      <w:r w:rsidR="008677FD" w:rsidRPr="008677FD">
        <w:rPr>
          <w:b/>
          <w:sz w:val="28"/>
          <w:szCs w:val="28"/>
          <w:lang w:val="uk-UA"/>
        </w:rPr>
        <w:t>Тако</w:t>
      </w:r>
      <w:proofErr w:type="spellEnd"/>
      <w:r w:rsidR="008677FD" w:rsidRPr="008677FD">
        <w:rPr>
          <w:b/>
          <w:sz w:val="28"/>
          <w:szCs w:val="28"/>
          <w:lang w:val="uk-UA"/>
        </w:rPr>
        <w:t xml:space="preserve">» </w:t>
      </w:r>
    </w:p>
    <w:p w14:paraId="10A48FA6" w14:textId="77777777" w:rsidR="008677FD" w:rsidRPr="00721DDE" w:rsidRDefault="008677FD" w:rsidP="008677FD">
      <w:pPr>
        <w:jc w:val="both"/>
        <w:rPr>
          <w:sz w:val="16"/>
          <w:szCs w:val="16"/>
        </w:rPr>
      </w:pPr>
      <w:r>
        <w:rPr>
          <w:sz w:val="28"/>
          <w:szCs w:val="28"/>
        </w:rPr>
        <w:t xml:space="preserve">       </w:t>
      </w:r>
      <w:r w:rsidRPr="00216F6D">
        <w:rPr>
          <w:sz w:val="28"/>
          <w:szCs w:val="28"/>
        </w:rPr>
        <w:t xml:space="preserve"> </w:t>
      </w:r>
      <w:r>
        <w:rPr>
          <w:sz w:val="28"/>
          <w:szCs w:val="28"/>
        </w:rPr>
        <w:t xml:space="preserve"> </w:t>
      </w:r>
    </w:p>
    <w:p w14:paraId="14279D30" w14:textId="67C6C098" w:rsidR="008677FD" w:rsidRPr="00216F6D" w:rsidRDefault="008677FD" w:rsidP="008677FD">
      <w:pPr>
        <w:jc w:val="both"/>
        <w:rPr>
          <w:sz w:val="28"/>
          <w:szCs w:val="28"/>
        </w:rPr>
      </w:pPr>
      <w:r>
        <w:rPr>
          <w:sz w:val="28"/>
          <w:szCs w:val="28"/>
        </w:rPr>
        <w:t xml:space="preserve">         Розглянувши звернення ГО «Спортивний клуб </w:t>
      </w:r>
      <w:proofErr w:type="spellStart"/>
      <w:r>
        <w:rPr>
          <w:sz w:val="28"/>
          <w:szCs w:val="28"/>
        </w:rPr>
        <w:t>Тако</w:t>
      </w:r>
      <w:proofErr w:type="spellEnd"/>
      <w:r>
        <w:rPr>
          <w:sz w:val="28"/>
          <w:szCs w:val="28"/>
        </w:rPr>
        <w:t xml:space="preserve">», </w:t>
      </w:r>
      <w:r w:rsidR="00941FA9">
        <w:rPr>
          <w:sz w:val="28"/>
          <w:szCs w:val="28"/>
        </w:rPr>
        <w:t xml:space="preserve">договір оренди № 296 оренди комунального майна Козятинської міської територіальної громади від 04.11.2021 року, </w:t>
      </w:r>
      <w:r>
        <w:rPr>
          <w:sz w:val="28"/>
          <w:szCs w:val="28"/>
        </w:rPr>
        <w:t xml:space="preserve">враховуючи рекомендації </w:t>
      </w:r>
      <w:r w:rsidRPr="00216F6D">
        <w:rPr>
          <w:sz w:val="28"/>
          <w:szCs w:val="28"/>
        </w:rPr>
        <w:t>постійн</w:t>
      </w:r>
      <w:r>
        <w:rPr>
          <w:sz w:val="28"/>
          <w:szCs w:val="28"/>
        </w:rPr>
        <w:t>ої депутатської</w:t>
      </w:r>
      <w:r w:rsidRPr="00216F6D">
        <w:rPr>
          <w:sz w:val="28"/>
          <w:szCs w:val="28"/>
        </w:rPr>
        <w:t xml:space="preserve"> комісі</w:t>
      </w:r>
      <w:r>
        <w:rPr>
          <w:sz w:val="28"/>
          <w:szCs w:val="28"/>
        </w:rPr>
        <w:t>ї</w:t>
      </w:r>
      <w:r w:rsidRPr="00216F6D">
        <w:rPr>
          <w:sz w:val="28"/>
          <w:szCs w:val="28"/>
        </w:rPr>
        <w:t xml:space="preserve"> з питань регулювання земельних відносин, будівництва, комуна</w:t>
      </w:r>
      <w:r>
        <w:rPr>
          <w:sz w:val="28"/>
          <w:szCs w:val="28"/>
        </w:rPr>
        <w:t>льної власності та приватизації,</w:t>
      </w:r>
      <w:r w:rsidRPr="00C60858">
        <w:rPr>
          <w:sz w:val="28"/>
          <w:szCs w:val="28"/>
        </w:rPr>
        <w:t xml:space="preserve"> </w:t>
      </w:r>
      <w:r w:rsidRPr="00216F6D">
        <w:rPr>
          <w:sz w:val="28"/>
          <w:szCs w:val="28"/>
        </w:rPr>
        <w:t>керуючись с</w:t>
      </w:r>
      <w:r>
        <w:rPr>
          <w:sz w:val="28"/>
          <w:szCs w:val="28"/>
        </w:rPr>
        <w:t>т</w:t>
      </w:r>
      <w:r w:rsidRPr="00216F6D">
        <w:rPr>
          <w:sz w:val="28"/>
          <w:szCs w:val="28"/>
        </w:rPr>
        <w:t>. 26</w:t>
      </w:r>
      <w:r>
        <w:rPr>
          <w:sz w:val="28"/>
          <w:szCs w:val="28"/>
        </w:rPr>
        <w:t>, 60</w:t>
      </w:r>
      <w:r w:rsidRPr="00216F6D">
        <w:rPr>
          <w:sz w:val="28"/>
          <w:szCs w:val="28"/>
        </w:rPr>
        <w:t xml:space="preserve"> Закону України «Про місцеве самоврядування в Україні»</w:t>
      </w:r>
      <w:r>
        <w:rPr>
          <w:sz w:val="28"/>
          <w:szCs w:val="28"/>
        </w:rPr>
        <w:t>,  Законом</w:t>
      </w:r>
      <w:r w:rsidRPr="00216F6D">
        <w:rPr>
          <w:sz w:val="28"/>
          <w:szCs w:val="28"/>
        </w:rPr>
        <w:t xml:space="preserve"> України «Про оренду державного та комунального майна», міська рада</w:t>
      </w:r>
    </w:p>
    <w:p w14:paraId="4EC5F1A9" w14:textId="77777777" w:rsidR="008677FD" w:rsidRPr="00721DDE" w:rsidRDefault="008677FD" w:rsidP="008677FD">
      <w:pPr>
        <w:ind w:right="426" w:firstLine="404"/>
        <w:jc w:val="center"/>
        <w:rPr>
          <w:sz w:val="16"/>
          <w:szCs w:val="16"/>
        </w:rPr>
      </w:pPr>
    </w:p>
    <w:p w14:paraId="71E2AEA8" w14:textId="77777777" w:rsidR="00941FA9" w:rsidRDefault="00941FA9" w:rsidP="00941FA9">
      <w:pPr>
        <w:ind w:left="-142" w:firstLine="142"/>
        <w:jc w:val="center"/>
        <w:rPr>
          <w:b/>
          <w:sz w:val="28"/>
          <w:szCs w:val="28"/>
        </w:rPr>
      </w:pPr>
      <w:r>
        <w:rPr>
          <w:b/>
          <w:sz w:val="28"/>
          <w:szCs w:val="28"/>
        </w:rPr>
        <w:t>В И Р І Ш И Л А:</w:t>
      </w:r>
    </w:p>
    <w:p w14:paraId="636B14F5" w14:textId="77777777" w:rsidR="00941FA9" w:rsidRDefault="00941FA9" w:rsidP="00941FA9">
      <w:pPr>
        <w:ind w:left="-142" w:firstLine="142"/>
        <w:jc w:val="center"/>
        <w:rPr>
          <w:b/>
          <w:sz w:val="28"/>
          <w:szCs w:val="28"/>
        </w:rPr>
      </w:pPr>
    </w:p>
    <w:p w14:paraId="205347A0" w14:textId="11B1FD12" w:rsidR="00941FA9" w:rsidRPr="00356544" w:rsidRDefault="00941FA9" w:rsidP="00356544">
      <w:pPr>
        <w:pStyle w:val="aa"/>
        <w:numPr>
          <w:ilvl w:val="0"/>
          <w:numId w:val="27"/>
        </w:numPr>
        <w:jc w:val="both"/>
        <w:rPr>
          <w:sz w:val="28"/>
          <w:szCs w:val="28"/>
        </w:rPr>
      </w:pPr>
      <w:r w:rsidRPr="00356544">
        <w:rPr>
          <w:sz w:val="28"/>
          <w:szCs w:val="28"/>
        </w:rPr>
        <w:t>Припинити громадській організації «Спортивний клуб</w:t>
      </w:r>
      <w:r w:rsidR="00356544" w:rsidRPr="00356544">
        <w:rPr>
          <w:sz w:val="28"/>
          <w:szCs w:val="28"/>
        </w:rPr>
        <w:t xml:space="preserve"> ТАКО» </w:t>
      </w:r>
      <w:r w:rsidRPr="00356544">
        <w:rPr>
          <w:sz w:val="28"/>
          <w:szCs w:val="28"/>
        </w:rPr>
        <w:t xml:space="preserve">право користування </w:t>
      </w:r>
      <w:r w:rsidR="00356544" w:rsidRPr="00356544">
        <w:rPr>
          <w:sz w:val="28"/>
          <w:szCs w:val="28"/>
        </w:rPr>
        <w:t xml:space="preserve">частиною нежитлового приміщення цокольного поверху лікувально-терапевтичного комплексу літ. «Ж», площею 166,5 </w:t>
      </w:r>
      <w:proofErr w:type="spellStart"/>
      <w:r w:rsidR="00356544" w:rsidRPr="00356544">
        <w:rPr>
          <w:sz w:val="28"/>
          <w:szCs w:val="28"/>
        </w:rPr>
        <w:t>кв.м</w:t>
      </w:r>
      <w:proofErr w:type="spellEnd"/>
      <w:r w:rsidR="00356544" w:rsidRPr="00356544">
        <w:rPr>
          <w:sz w:val="28"/>
          <w:szCs w:val="28"/>
        </w:rPr>
        <w:t xml:space="preserve"> за адресою м. Козятин, вул. Незалежності,75 </w:t>
      </w:r>
      <w:r w:rsidRPr="00356544">
        <w:rPr>
          <w:sz w:val="28"/>
          <w:szCs w:val="28"/>
        </w:rPr>
        <w:t xml:space="preserve">та розірвати </w:t>
      </w:r>
      <w:r w:rsidR="00356544" w:rsidRPr="00356544">
        <w:rPr>
          <w:sz w:val="28"/>
          <w:szCs w:val="28"/>
        </w:rPr>
        <w:t xml:space="preserve">договір оренди № 296 оренди комунального майна Козятинської міської територіальної громади від 04.11.2021 року </w:t>
      </w:r>
      <w:r w:rsidRPr="00356544">
        <w:rPr>
          <w:sz w:val="28"/>
          <w:szCs w:val="28"/>
        </w:rPr>
        <w:t>за згодою сторін.</w:t>
      </w:r>
    </w:p>
    <w:p w14:paraId="27A1BF9B" w14:textId="77777777" w:rsidR="008677FD" w:rsidRPr="00721DDE" w:rsidRDefault="008677FD" w:rsidP="008677FD">
      <w:pPr>
        <w:pStyle w:val="aa"/>
        <w:rPr>
          <w:sz w:val="16"/>
          <w:szCs w:val="16"/>
        </w:rPr>
      </w:pPr>
    </w:p>
    <w:p w14:paraId="6F8416DA" w14:textId="2052FF20" w:rsidR="00356544" w:rsidRPr="00356544" w:rsidRDefault="00356544" w:rsidP="00356544">
      <w:pPr>
        <w:pStyle w:val="aa"/>
        <w:numPr>
          <w:ilvl w:val="0"/>
          <w:numId w:val="27"/>
        </w:numPr>
        <w:ind w:right="142"/>
        <w:jc w:val="both"/>
        <w:rPr>
          <w:sz w:val="16"/>
          <w:szCs w:val="16"/>
        </w:rPr>
      </w:pPr>
      <w:r w:rsidRPr="00356544">
        <w:rPr>
          <w:rFonts w:eastAsia="Arial Unicode MS"/>
          <w:kern w:val="1"/>
          <w:sz w:val="28"/>
          <w:szCs w:val="28"/>
          <w:lang w:eastAsia="hi-IN" w:bidi="hi-IN"/>
        </w:rPr>
        <w:t xml:space="preserve">Комунальному підприємству «Козятинська центральна районна лікарня», </w:t>
      </w:r>
      <w:r w:rsidRPr="00356544">
        <w:rPr>
          <w:sz w:val="28"/>
          <w:szCs w:val="28"/>
        </w:rPr>
        <w:t xml:space="preserve">на балансі якого знаходиться приміщення, в укласти з ГО «Спортивний клуб </w:t>
      </w:r>
      <w:proofErr w:type="spellStart"/>
      <w:r w:rsidRPr="00356544">
        <w:rPr>
          <w:sz w:val="28"/>
          <w:szCs w:val="28"/>
        </w:rPr>
        <w:t>Тако</w:t>
      </w:r>
      <w:proofErr w:type="spellEnd"/>
      <w:r w:rsidRPr="00356544">
        <w:rPr>
          <w:sz w:val="28"/>
          <w:szCs w:val="28"/>
        </w:rPr>
        <w:t>» угоду про розірвання договір оренди № 296 оренди комунального майна Козятинської міської територіальної громади від 04.11.2021 року</w:t>
      </w:r>
      <w:r>
        <w:rPr>
          <w:sz w:val="28"/>
          <w:szCs w:val="28"/>
        </w:rPr>
        <w:t>.</w:t>
      </w:r>
    </w:p>
    <w:p w14:paraId="396D91B9" w14:textId="257CD1C1" w:rsidR="00356544" w:rsidRDefault="00356544" w:rsidP="00356544">
      <w:pPr>
        <w:pStyle w:val="22"/>
        <w:numPr>
          <w:ilvl w:val="0"/>
          <w:numId w:val="27"/>
        </w:numPr>
        <w:spacing w:after="0" w:line="240" w:lineRule="auto"/>
        <w:jc w:val="both"/>
        <w:rPr>
          <w:sz w:val="28"/>
          <w:szCs w:val="28"/>
        </w:rPr>
      </w:pPr>
      <w:r>
        <w:rPr>
          <w:rFonts w:eastAsia="Arial Unicode MS"/>
          <w:kern w:val="1"/>
          <w:sz w:val="28"/>
          <w:szCs w:val="28"/>
          <w:lang w:eastAsia="hi-IN" w:bidi="hi-IN"/>
        </w:rPr>
        <w:t>К</w:t>
      </w:r>
      <w:r w:rsidRPr="000C54DA">
        <w:rPr>
          <w:rFonts w:eastAsia="Arial Unicode MS"/>
          <w:kern w:val="1"/>
          <w:sz w:val="28"/>
          <w:szCs w:val="28"/>
          <w:lang w:eastAsia="hi-IN" w:bidi="hi-IN"/>
        </w:rPr>
        <w:t>омунальному підприємству «Козятинська центральна районна лікарня»</w:t>
      </w:r>
      <w:r>
        <w:rPr>
          <w:rFonts w:eastAsia="Arial Unicode MS"/>
          <w:kern w:val="1"/>
          <w:sz w:val="28"/>
          <w:szCs w:val="28"/>
          <w:lang w:eastAsia="hi-IN" w:bidi="hi-IN"/>
        </w:rPr>
        <w:t xml:space="preserve">, </w:t>
      </w:r>
      <w:r>
        <w:rPr>
          <w:sz w:val="28"/>
          <w:szCs w:val="28"/>
        </w:rPr>
        <w:t xml:space="preserve"> надати примірник угоди про розірвання договору оренди в управління земельних та майнових ресурсів Козятинської міської ради.</w:t>
      </w:r>
    </w:p>
    <w:p w14:paraId="18DC43A7" w14:textId="77777777" w:rsidR="00525629" w:rsidRDefault="00525629" w:rsidP="00525629">
      <w:pPr>
        <w:pStyle w:val="22"/>
        <w:spacing w:after="0" w:line="240" w:lineRule="auto"/>
        <w:jc w:val="both"/>
        <w:rPr>
          <w:sz w:val="28"/>
          <w:szCs w:val="28"/>
        </w:rPr>
      </w:pPr>
    </w:p>
    <w:p w14:paraId="3B293AF8" w14:textId="0BE1DCB9" w:rsidR="00525629" w:rsidRDefault="00525629" w:rsidP="00356544">
      <w:pPr>
        <w:pStyle w:val="22"/>
        <w:numPr>
          <w:ilvl w:val="0"/>
          <w:numId w:val="27"/>
        </w:numPr>
        <w:spacing w:after="0" w:line="240" w:lineRule="auto"/>
        <w:jc w:val="both"/>
        <w:rPr>
          <w:sz w:val="28"/>
          <w:szCs w:val="28"/>
        </w:rPr>
      </w:pPr>
      <w:r>
        <w:rPr>
          <w:sz w:val="28"/>
          <w:szCs w:val="28"/>
        </w:rPr>
        <w:t xml:space="preserve">Рішення набуває чинності після укладання договору оренди </w:t>
      </w:r>
      <w:r w:rsidRPr="00356544">
        <w:rPr>
          <w:sz w:val="28"/>
          <w:szCs w:val="28"/>
        </w:rPr>
        <w:t>комунального майна Козятинської міської територіальної громади</w:t>
      </w:r>
      <w:r>
        <w:rPr>
          <w:sz w:val="28"/>
          <w:szCs w:val="28"/>
        </w:rPr>
        <w:t xml:space="preserve"> з ГО «Спортивний клуб ТАКО» за адресою м. Козятин, вул. Грушевського,28, загальною площею 171,6 </w:t>
      </w:r>
      <w:proofErr w:type="spellStart"/>
      <w:r>
        <w:rPr>
          <w:sz w:val="28"/>
          <w:szCs w:val="28"/>
        </w:rPr>
        <w:t>кв.м</w:t>
      </w:r>
      <w:proofErr w:type="spellEnd"/>
      <w:r>
        <w:rPr>
          <w:sz w:val="28"/>
          <w:szCs w:val="28"/>
        </w:rPr>
        <w:t xml:space="preserve"> та акту приймання- передачі майна.</w:t>
      </w:r>
    </w:p>
    <w:p w14:paraId="3B7C28AB" w14:textId="77777777" w:rsidR="00356544" w:rsidRPr="00721DDE" w:rsidRDefault="00356544" w:rsidP="00356544">
      <w:pPr>
        <w:pStyle w:val="aa"/>
        <w:rPr>
          <w:sz w:val="16"/>
          <w:szCs w:val="16"/>
        </w:rPr>
      </w:pPr>
    </w:p>
    <w:p w14:paraId="572B4C63" w14:textId="77777777" w:rsidR="008677FD" w:rsidRPr="00721DDE" w:rsidRDefault="008677FD" w:rsidP="008677FD">
      <w:pPr>
        <w:pStyle w:val="aa"/>
        <w:rPr>
          <w:sz w:val="16"/>
          <w:szCs w:val="16"/>
        </w:rPr>
      </w:pPr>
    </w:p>
    <w:p w14:paraId="331E5087" w14:textId="77777777" w:rsidR="008677FD" w:rsidRPr="00356544" w:rsidRDefault="008677FD" w:rsidP="00356544">
      <w:pPr>
        <w:pStyle w:val="aa"/>
        <w:numPr>
          <w:ilvl w:val="0"/>
          <w:numId w:val="27"/>
        </w:numPr>
        <w:jc w:val="both"/>
        <w:rPr>
          <w:sz w:val="28"/>
          <w:szCs w:val="28"/>
        </w:rPr>
      </w:pPr>
      <w:r w:rsidRPr="00356544">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F7F0471" w14:textId="28D802DD"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AD0C35">
        <w:rPr>
          <w:b/>
          <w:sz w:val="28"/>
          <w:szCs w:val="28"/>
        </w:rPr>
        <w:t xml:space="preserve">                     </w:t>
      </w:r>
      <w:r w:rsidRPr="00092AA6">
        <w:rPr>
          <w:b/>
          <w:sz w:val="28"/>
          <w:szCs w:val="28"/>
        </w:rPr>
        <w:t xml:space="preserve">             Тетяна  ЄРМОЛАЄВА</w:t>
      </w:r>
    </w:p>
    <w:p w14:paraId="68456A9F" w14:textId="77777777" w:rsidR="008677FD" w:rsidRDefault="008677F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8677FD" w:rsidSect="00994136">
      <w:pgSz w:w="11906" w:h="16838"/>
      <w:pgMar w:top="426"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3FE62F7"/>
    <w:multiLevelType w:val="hybridMultilevel"/>
    <w:tmpl w:val="4A60C99A"/>
    <w:lvl w:ilvl="0" w:tplc="0419000F">
      <w:start w:val="1"/>
      <w:numFmt w:val="decimal"/>
      <w:lvlText w:val="%1."/>
      <w:lvlJc w:val="left"/>
      <w:pPr>
        <w:ind w:left="938" w:hanging="360"/>
      </w:p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2473ACC"/>
    <w:multiLevelType w:val="hybridMultilevel"/>
    <w:tmpl w:val="DE4210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0E022E"/>
    <w:multiLevelType w:val="hybridMultilevel"/>
    <w:tmpl w:val="13F4F6A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8"/>
  </w:num>
  <w:num w:numId="22">
    <w:abstractNumId w:val="5"/>
  </w:num>
  <w:num w:numId="23">
    <w:abstractNumId w:val="15"/>
  </w:num>
  <w:num w:numId="24">
    <w:abstractNumId w:val="18"/>
  </w:num>
  <w:num w:numId="25">
    <w:abstractNumId w:val="1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37DB8"/>
    <w:rsid w:val="00046B88"/>
    <w:rsid w:val="00061CED"/>
    <w:rsid w:val="000736D5"/>
    <w:rsid w:val="00092AA6"/>
    <w:rsid w:val="000E023A"/>
    <w:rsid w:val="00104262"/>
    <w:rsid w:val="00113EAC"/>
    <w:rsid w:val="00131D4A"/>
    <w:rsid w:val="00144CBB"/>
    <w:rsid w:val="00144FE0"/>
    <w:rsid w:val="00156187"/>
    <w:rsid w:val="00160AE3"/>
    <w:rsid w:val="00187057"/>
    <w:rsid w:val="001A0EDB"/>
    <w:rsid w:val="001F26DD"/>
    <w:rsid w:val="001F3F55"/>
    <w:rsid w:val="001F64EE"/>
    <w:rsid w:val="00212822"/>
    <w:rsid w:val="002208E2"/>
    <w:rsid w:val="00226116"/>
    <w:rsid w:val="00234C96"/>
    <w:rsid w:val="00237F37"/>
    <w:rsid w:val="00251499"/>
    <w:rsid w:val="00251D24"/>
    <w:rsid w:val="002B08BA"/>
    <w:rsid w:val="002C29D2"/>
    <w:rsid w:val="00331A01"/>
    <w:rsid w:val="003437F5"/>
    <w:rsid w:val="00356544"/>
    <w:rsid w:val="00357851"/>
    <w:rsid w:val="003625A1"/>
    <w:rsid w:val="003E00B0"/>
    <w:rsid w:val="003E3C76"/>
    <w:rsid w:val="003F1F6E"/>
    <w:rsid w:val="003F7EBF"/>
    <w:rsid w:val="00422680"/>
    <w:rsid w:val="00443DAD"/>
    <w:rsid w:val="0047217B"/>
    <w:rsid w:val="004B5C83"/>
    <w:rsid w:val="004D5BBD"/>
    <w:rsid w:val="004D74CE"/>
    <w:rsid w:val="00520F7B"/>
    <w:rsid w:val="0052208A"/>
    <w:rsid w:val="00525629"/>
    <w:rsid w:val="00525CD1"/>
    <w:rsid w:val="0052642C"/>
    <w:rsid w:val="0054362B"/>
    <w:rsid w:val="005466AB"/>
    <w:rsid w:val="00591458"/>
    <w:rsid w:val="005B5A7B"/>
    <w:rsid w:val="005D43E4"/>
    <w:rsid w:val="0060776D"/>
    <w:rsid w:val="00616351"/>
    <w:rsid w:val="00645E02"/>
    <w:rsid w:val="00671F0F"/>
    <w:rsid w:val="006722A8"/>
    <w:rsid w:val="006A253D"/>
    <w:rsid w:val="006C4686"/>
    <w:rsid w:val="006C56B0"/>
    <w:rsid w:val="006C75B7"/>
    <w:rsid w:val="006D04ED"/>
    <w:rsid w:val="00706E60"/>
    <w:rsid w:val="0072689D"/>
    <w:rsid w:val="007D682C"/>
    <w:rsid w:val="007D6BFE"/>
    <w:rsid w:val="0080711B"/>
    <w:rsid w:val="0083138E"/>
    <w:rsid w:val="00841953"/>
    <w:rsid w:val="0086239F"/>
    <w:rsid w:val="008677FD"/>
    <w:rsid w:val="008933E6"/>
    <w:rsid w:val="00900ADD"/>
    <w:rsid w:val="00914020"/>
    <w:rsid w:val="00941FA9"/>
    <w:rsid w:val="00950A58"/>
    <w:rsid w:val="00994136"/>
    <w:rsid w:val="009C710E"/>
    <w:rsid w:val="009E1B89"/>
    <w:rsid w:val="009F4453"/>
    <w:rsid w:val="009F6804"/>
    <w:rsid w:val="00A3508C"/>
    <w:rsid w:val="00A51935"/>
    <w:rsid w:val="00A5402C"/>
    <w:rsid w:val="00A75A05"/>
    <w:rsid w:val="00A87659"/>
    <w:rsid w:val="00A90ECA"/>
    <w:rsid w:val="00A948D8"/>
    <w:rsid w:val="00AC26C5"/>
    <w:rsid w:val="00AC462E"/>
    <w:rsid w:val="00AD0C35"/>
    <w:rsid w:val="00AD13C9"/>
    <w:rsid w:val="00AE69FC"/>
    <w:rsid w:val="00B4631A"/>
    <w:rsid w:val="00B52721"/>
    <w:rsid w:val="00B56C5A"/>
    <w:rsid w:val="00BB1399"/>
    <w:rsid w:val="00BB244B"/>
    <w:rsid w:val="00BC02AB"/>
    <w:rsid w:val="00BC4A2F"/>
    <w:rsid w:val="00BF3787"/>
    <w:rsid w:val="00C048A4"/>
    <w:rsid w:val="00C231CA"/>
    <w:rsid w:val="00C47121"/>
    <w:rsid w:val="00C52D3B"/>
    <w:rsid w:val="00C734CB"/>
    <w:rsid w:val="00CA38AE"/>
    <w:rsid w:val="00CA4F17"/>
    <w:rsid w:val="00CA663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5ECCD1C-23B1-4848-9E6E-358AA27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 w:type="paragraph" w:styleId="22">
    <w:name w:val="Body Text 2"/>
    <w:basedOn w:val="a"/>
    <w:link w:val="23"/>
    <w:uiPriority w:val="99"/>
    <w:semiHidden/>
    <w:unhideWhenUsed/>
    <w:rsid w:val="008677FD"/>
    <w:pPr>
      <w:spacing w:after="120" w:line="480" w:lineRule="auto"/>
    </w:pPr>
  </w:style>
  <w:style w:type="character" w:customStyle="1" w:styleId="23">
    <w:name w:val="Основной текст 2 Знак"/>
    <w:basedOn w:val="a0"/>
    <w:link w:val="22"/>
    <w:uiPriority w:val="99"/>
    <w:semiHidden/>
    <w:rsid w:val="008677FD"/>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77112115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2024-04-11T07:52:00Z</cp:lastPrinted>
  <dcterms:created xsi:type="dcterms:W3CDTF">2024-04-11T07:52:00Z</dcterms:created>
  <dcterms:modified xsi:type="dcterms:W3CDTF">2024-04-11T07:52:00Z</dcterms:modified>
</cp:coreProperties>
</file>