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738F" w:rsidRPr="003447B8" w:rsidRDefault="00B5738F" w:rsidP="00B5738F">
      <w:pPr>
        <w:jc w:val="center"/>
        <w:rPr>
          <w:rFonts w:ascii="Arial" w:hAnsi="Arial"/>
          <w:sz w:val="22"/>
          <w:szCs w:val="22"/>
        </w:rPr>
      </w:pPr>
      <w:r w:rsidRPr="001B55D7">
        <w:rPr>
          <w:sz w:val="24"/>
          <w:szCs w:val="24"/>
        </w:rPr>
        <w:object w:dxaOrig="886" w:dyaOrig="1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pt;height:49pt" o:ole="" filled="t">
            <v:fill color2="black"/>
            <v:imagedata r:id="rId5" o:title=""/>
            <o:lock v:ext="edit" aspectratio="f"/>
          </v:shape>
          <o:OLEObject Type="Embed" ProgID="Word.Document.8" ShapeID="_x0000_i1025" DrawAspect="Content" ObjectID="_1676104802" r:id="rId6"/>
        </w:object>
      </w:r>
      <w:r>
        <w:rPr>
          <w:rFonts w:ascii="Arial" w:hAnsi="Arial"/>
          <w:sz w:val="22"/>
          <w:szCs w:val="22"/>
        </w:rPr>
        <w:t xml:space="preserve">                                                            </w:t>
      </w:r>
      <w:r>
        <w:rPr>
          <w:rFonts w:ascii="Arial" w:hAnsi="Arial"/>
          <w:b/>
          <w:sz w:val="28"/>
          <w:szCs w:val="28"/>
        </w:rPr>
        <w:t xml:space="preserve"> </w:t>
      </w:r>
    </w:p>
    <w:p w:rsidR="00B5738F" w:rsidRPr="00786D4B" w:rsidRDefault="00B5738F" w:rsidP="00B5738F">
      <w:pPr>
        <w:pStyle w:val="a3"/>
        <w:jc w:val="center"/>
        <w:rPr>
          <w:bCs/>
          <w:sz w:val="32"/>
          <w:szCs w:val="32"/>
          <w:lang w:val="uk-UA"/>
        </w:rPr>
      </w:pPr>
      <w:r w:rsidRPr="00786D4B">
        <w:rPr>
          <w:b/>
          <w:sz w:val="32"/>
          <w:szCs w:val="32"/>
        </w:rPr>
        <w:t xml:space="preserve">КОЗЯТИНСЬКА МІСЬКА РАДА </w:t>
      </w:r>
      <w:r w:rsidRPr="00786D4B">
        <w:rPr>
          <w:b/>
          <w:sz w:val="32"/>
          <w:szCs w:val="32"/>
          <w:lang w:val="uk-UA"/>
        </w:rPr>
        <w:t>ВІННИЦЬКОЇ ОБЛАСТІ</w:t>
      </w:r>
    </w:p>
    <w:p w:rsidR="00B5738F" w:rsidRPr="00786D4B" w:rsidRDefault="00B5738F" w:rsidP="00B5738F">
      <w:pPr>
        <w:pStyle w:val="a3"/>
        <w:tabs>
          <w:tab w:val="center" w:pos="4875"/>
          <w:tab w:val="left" w:pos="7980"/>
        </w:tabs>
        <w:jc w:val="center"/>
        <w:rPr>
          <w:b/>
          <w:sz w:val="32"/>
          <w:szCs w:val="32"/>
          <w:lang w:val="uk-UA"/>
        </w:rPr>
      </w:pPr>
      <w:r w:rsidRPr="00786D4B">
        <w:rPr>
          <w:b/>
          <w:sz w:val="32"/>
          <w:szCs w:val="32"/>
        </w:rPr>
        <w:t xml:space="preserve">Р І Ш Е Н </w:t>
      </w:r>
      <w:proofErr w:type="spellStart"/>
      <w:r w:rsidRPr="00786D4B">
        <w:rPr>
          <w:b/>
          <w:sz w:val="32"/>
          <w:szCs w:val="32"/>
        </w:rPr>
        <w:t>Н</w:t>
      </w:r>
      <w:proofErr w:type="spellEnd"/>
      <w:r w:rsidRPr="00786D4B">
        <w:rPr>
          <w:b/>
          <w:sz w:val="32"/>
          <w:szCs w:val="32"/>
        </w:rPr>
        <w:t xml:space="preserve"> Я</w:t>
      </w:r>
    </w:p>
    <w:p w:rsidR="00B5738F" w:rsidRPr="00786D4B" w:rsidRDefault="00B5738F" w:rsidP="00B5738F">
      <w:pPr>
        <w:pStyle w:val="a3"/>
        <w:tabs>
          <w:tab w:val="center" w:pos="4875"/>
          <w:tab w:val="left" w:pos="7980"/>
        </w:tabs>
        <w:jc w:val="both"/>
        <w:rPr>
          <w:bCs/>
          <w:sz w:val="32"/>
          <w:szCs w:val="32"/>
          <w:lang w:val="uk-UA"/>
        </w:rPr>
      </w:pPr>
    </w:p>
    <w:p w:rsidR="00B5738F" w:rsidRPr="00E249F2" w:rsidRDefault="00B5738F" w:rsidP="00B5738F">
      <w:pPr>
        <w:pStyle w:val="a3"/>
        <w:tabs>
          <w:tab w:val="clear" w:pos="4153"/>
          <w:tab w:val="clear" w:pos="8306"/>
          <w:tab w:val="right" w:pos="0"/>
        </w:tabs>
        <w:jc w:val="both"/>
        <w:rPr>
          <w:bCs/>
          <w:sz w:val="28"/>
          <w:szCs w:val="28"/>
          <w:lang w:val="uk-UA"/>
        </w:rPr>
      </w:pPr>
      <w:r w:rsidRPr="00E249F2">
        <w:rPr>
          <w:bCs/>
          <w:sz w:val="28"/>
          <w:szCs w:val="28"/>
          <w:u w:val="single"/>
          <w:lang w:val="uk-UA"/>
        </w:rPr>
        <w:t>2</w:t>
      </w:r>
      <w:r w:rsidRPr="00B5738F">
        <w:rPr>
          <w:bCs/>
          <w:sz w:val="28"/>
          <w:szCs w:val="28"/>
          <w:u w:val="single"/>
        </w:rPr>
        <w:t>6</w:t>
      </w:r>
      <w:r w:rsidRPr="00E249F2">
        <w:rPr>
          <w:bCs/>
          <w:sz w:val="28"/>
          <w:szCs w:val="28"/>
          <w:u w:val="single"/>
          <w:lang w:val="uk-UA"/>
        </w:rPr>
        <w:t>.</w:t>
      </w:r>
      <w:r w:rsidRPr="00B5738F">
        <w:rPr>
          <w:bCs/>
          <w:sz w:val="28"/>
          <w:szCs w:val="28"/>
          <w:u w:val="single"/>
        </w:rPr>
        <w:t>02</w:t>
      </w:r>
      <w:r w:rsidRPr="00E249F2">
        <w:rPr>
          <w:bCs/>
          <w:sz w:val="28"/>
          <w:szCs w:val="28"/>
          <w:u w:val="single"/>
          <w:lang w:val="uk-UA"/>
        </w:rPr>
        <w:t>.2021 р.</w:t>
      </w:r>
      <w:r w:rsidRPr="00E249F2">
        <w:rPr>
          <w:bCs/>
          <w:sz w:val="28"/>
          <w:szCs w:val="28"/>
          <w:lang w:val="uk-UA"/>
        </w:rPr>
        <w:t xml:space="preserve"> №</w:t>
      </w:r>
      <w:r w:rsidRPr="00E249F2">
        <w:rPr>
          <w:bCs/>
          <w:sz w:val="28"/>
          <w:szCs w:val="28"/>
          <w:u w:val="single"/>
          <w:lang w:val="uk-UA"/>
        </w:rPr>
        <w:t xml:space="preserve"> </w:t>
      </w:r>
      <w:r>
        <w:rPr>
          <w:bCs/>
          <w:sz w:val="28"/>
          <w:szCs w:val="28"/>
          <w:u w:val="single"/>
          <w:lang w:val="uk-UA"/>
        </w:rPr>
        <w:t>1</w:t>
      </w:r>
      <w:r>
        <w:rPr>
          <w:bCs/>
          <w:sz w:val="28"/>
          <w:szCs w:val="28"/>
          <w:u w:val="single"/>
          <w:lang w:val="uk-UA"/>
        </w:rPr>
        <w:t>79</w:t>
      </w:r>
      <w:r w:rsidRPr="00E249F2">
        <w:rPr>
          <w:bCs/>
          <w:sz w:val="28"/>
          <w:szCs w:val="28"/>
          <w:u w:val="single"/>
          <w:lang w:val="uk-UA"/>
        </w:rPr>
        <w:t>-</w:t>
      </w:r>
      <w:r w:rsidRPr="00E249F2">
        <w:rPr>
          <w:bCs/>
          <w:sz w:val="28"/>
          <w:szCs w:val="28"/>
          <w:u w:val="single"/>
          <w:lang w:val="en-US"/>
        </w:rPr>
        <w:t>V</w:t>
      </w:r>
      <w:r w:rsidRPr="00E249F2">
        <w:rPr>
          <w:bCs/>
          <w:sz w:val="28"/>
          <w:szCs w:val="28"/>
          <w:u w:val="single"/>
          <w:lang w:val="uk-UA"/>
        </w:rPr>
        <w:t>ІІІ</w:t>
      </w:r>
      <w:r w:rsidRPr="00E249F2">
        <w:rPr>
          <w:bCs/>
          <w:sz w:val="28"/>
          <w:szCs w:val="28"/>
          <w:lang w:val="uk-UA"/>
        </w:rPr>
        <w:tab/>
        <w:t xml:space="preserve">                                                   </w:t>
      </w:r>
      <w:r w:rsidRPr="00E249F2">
        <w:rPr>
          <w:bCs/>
          <w:sz w:val="28"/>
          <w:szCs w:val="28"/>
          <w:u w:val="single"/>
          <w:lang w:val="uk-UA"/>
        </w:rPr>
        <w:t>6</w:t>
      </w:r>
      <w:r w:rsidRPr="00E249F2">
        <w:rPr>
          <w:bCs/>
          <w:sz w:val="28"/>
          <w:szCs w:val="28"/>
          <w:lang w:val="uk-UA"/>
        </w:rPr>
        <w:t xml:space="preserve"> сесія </w:t>
      </w:r>
      <w:r w:rsidRPr="00E249F2">
        <w:rPr>
          <w:bCs/>
          <w:sz w:val="28"/>
          <w:szCs w:val="28"/>
          <w:u w:val="single"/>
          <w:lang w:val="uk-UA"/>
        </w:rPr>
        <w:t>8</w:t>
      </w:r>
      <w:r w:rsidRPr="00E249F2">
        <w:rPr>
          <w:bCs/>
          <w:sz w:val="28"/>
          <w:szCs w:val="28"/>
          <w:lang w:val="uk-UA"/>
        </w:rPr>
        <w:t xml:space="preserve">  скликання </w:t>
      </w:r>
    </w:p>
    <w:p w:rsidR="00B5738F" w:rsidRPr="00C90A84" w:rsidRDefault="00B5738F" w:rsidP="00B5738F">
      <w:pPr>
        <w:rPr>
          <w:sz w:val="24"/>
          <w:szCs w:val="24"/>
        </w:rPr>
      </w:pPr>
      <w:r w:rsidRPr="00C90A84">
        <w:rPr>
          <w:sz w:val="24"/>
          <w:szCs w:val="24"/>
        </w:rPr>
        <w:tab/>
      </w:r>
      <w:r w:rsidRPr="00C90A84">
        <w:rPr>
          <w:sz w:val="24"/>
          <w:szCs w:val="24"/>
        </w:rPr>
        <w:tab/>
      </w:r>
      <w:r w:rsidRPr="00C90A84">
        <w:rPr>
          <w:sz w:val="24"/>
          <w:szCs w:val="24"/>
        </w:rPr>
        <w:tab/>
      </w:r>
      <w:r w:rsidRPr="00C90A84">
        <w:rPr>
          <w:sz w:val="24"/>
          <w:szCs w:val="24"/>
        </w:rPr>
        <w:tab/>
      </w:r>
      <w:r w:rsidRPr="00C90A84">
        <w:rPr>
          <w:sz w:val="24"/>
          <w:szCs w:val="24"/>
        </w:rPr>
        <w:tab/>
      </w:r>
      <w:r w:rsidRPr="00C90A84">
        <w:rPr>
          <w:sz w:val="24"/>
          <w:szCs w:val="24"/>
        </w:rPr>
        <w:tab/>
      </w:r>
    </w:p>
    <w:p w:rsidR="00B5738F" w:rsidRPr="00C90A84" w:rsidRDefault="00B5738F" w:rsidP="00B5738F">
      <w:pPr>
        <w:rPr>
          <w:sz w:val="24"/>
          <w:szCs w:val="24"/>
        </w:rPr>
      </w:pPr>
    </w:p>
    <w:p w:rsidR="00B5738F" w:rsidRPr="00C90A84" w:rsidRDefault="00B5738F" w:rsidP="00B5738F">
      <w:pPr>
        <w:jc w:val="center"/>
        <w:rPr>
          <w:sz w:val="28"/>
          <w:szCs w:val="28"/>
        </w:rPr>
      </w:pPr>
      <w:r w:rsidRPr="00C90A84">
        <w:rPr>
          <w:sz w:val="28"/>
          <w:szCs w:val="28"/>
        </w:rPr>
        <w:t xml:space="preserve">Про </w:t>
      </w:r>
      <w:r>
        <w:rPr>
          <w:sz w:val="28"/>
          <w:szCs w:val="28"/>
        </w:rPr>
        <w:t>встановлення пільги щодо сплати земельного податку для залізничних підприємств АТ «Українська залізниця» на території Козятинської міської територіальної громади в квітні-грудні 2021 року</w:t>
      </w:r>
    </w:p>
    <w:p w:rsidR="00B5738F" w:rsidRDefault="00B5738F" w:rsidP="00B5738F">
      <w:pPr>
        <w:ind w:firstLine="851"/>
        <w:jc w:val="both"/>
        <w:rPr>
          <w:b/>
          <w:sz w:val="24"/>
          <w:szCs w:val="24"/>
        </w:rPr>
      </w:pPr>
      <w:r w:rsidRPr="00786D4B">
        <w:rPr>
          <w:b/>
          <w:sz w:val="24"/>
          <w:szCs w:val="24"/>
        </w:rPr>
        <w:t xml:space="preserve">               </w:t>
      </w:r>
    </w:p>
    <w:p w:rsidR="00B5738F" w:rsidRDefault="00B5738F" w:rsidP="00B5738F">
      <w:pPr>
        <w:ind w:firstLine="851"/>
        <w:jc w:val="both"/>
        <w:rPr>
          <w:b/>
          <w:sz w:val="24"/>
          <w:szCs w:val="24"/>
        </w:rPr>
      </w:pPr>
      <w:r w:rsidRPr="00786D4B">
        <w:rPr>
          <w:b/>
          <w:sz w:val="24"/>
          <w:szCs w:val="24"/>
        </w:rPr>
        <w:t xml:space="preserve">                                                           </w:t>
      </w:r>
    </w:p>
    <w:p w:rsidR="00B5738F" w:rsidRDefault="00B5738F" w:rsidP="00B5738F">
      <w:pPr>
        <w:ind w:firstLine="851"/>
        <w:jc w:val="both"/>
        <w:rPr>
          <w:color w:val="000000"/>
          <w:sz w:val="28"/>
          <w:szCs w:val="28"/>
        </w:rPr>
      </w:pPr>
      <w:r>
        <w:rPr>
          <w:color w:val="000000"/>
          <w:sz w:val="28"/>
          <w:szCs w:val="28"/>
        </w:rPr>
        <w:t>Розглянувши лист Козятинської Дирекції Залізничних Перевезень № 20/ДНКМ від 22.01.2021 року, пропозицію депутатів,</w:t>
      </w:r>
      <w:r w:rsidRPr="00B74EF8">
        <w:rPr>
          <w:color w:val="000000"/>
          <w:sz w:val="28"/>
          <w:szCs w:val="28"/>
        </w:rPr>
        <w:t xml:space="preserve"> керуючись </w:t>
      </w:r>
      <w:r>
        <w:rPr>
          <w:color w:val="000000"/>
          <w:sz w:val="28"/>
          <w:szCs w:val="28"/>
        </w:rPr>
        <w:t>ст. 26</w:t>
      </w:r>
      <w:r w:rsidRPr="00B74EF8">
        <w:rPr>
          <w:color w:val="000000"/>
          <w:sz w:val="28"/>
          <w:szCs w:val="28"/>
        </w:rPr>
        <w:t xml:space="preserve"> Закону України «Про місцеве самоврядування в Україні»,</w:t>
      </w:r>
      <w:r>
        <w:rPr>
          <w:color w:val="000000"/>
          <w:sz w:val="28"/>
          <w:szCs w:val="28"/>
        </w:rPr>
        <w:t xml:space="preserve"> ст. 2894 Податкового кодексу України,</w:t>
      </w:r>
      <w:r w:rsidRPr="00B74EF8">
        <w:rPr>
          <w:color w:val="000000"/>
          <w:sz w:val="28"/>
          <w:szCs w:val="28"/>
        </w:rPr>
        <w:t xml:space="preserve"> міська рада</w:t>
      </w:r>
    </w:p>
    <w:p w:rsidR="00B5738F" w:rsidRPr="00B74EF8" w:rsidRDefault="00B5738F" w:rsidP="00B5738F">
      <w:pPr>
        <w:ind w:firstLine="851"/>
        <w:jc w:val="both"/>
        <w:rPr>
          <w:color w:val="000000"/>
          <w:sz w:val="28"/>
          <w:szCs w:val="28"/>
        </w:rPr>
      </w:pPr>
    </w:p>
    <w:p w:rsidR="00B5738F" w:rsidRPr="00E249F2" w:rsidRDefault="00B5738F" w:rsidP="00B5738F">
      <w:pPr>
        <w:ind w:firstLine="700"/>
        <w:jc w:val="center"/>
        <w:rPr>
          <w:sz w:val="28"/>
          <w:szCs w:val="28"/>
        </w:rPr>
      </w:pPr>
      <w:r w:rsidRPr="00E249F2">
        <w:rPr>
          <w:bCs/>
          <w:sz w:val="28"/>
          <w:szCs w:val="28"/>
        </w:rPr>
        <w:t>В</w:t>
      </w:r>
      <w:r>
        <w:rPr>
          <w:bCs/>
          <w:sz w:val="28"/>
          <w:szCs w:val="28"/>
        </w:rPr>
        <w:t xml:space="preserve"> </w:t>
      </w:r>
      <w:r w:rsidRPr="00E249F2">
        <w:rPr>
          <w:bCs/>
          <w:sz w:val="28"/>
          <w:szCs w:val="28"/>
        </w:rPr>
        <w:t>И</w:t>
      </w:r>
      <w:r>
        <w:rPr>
          <w:bCs/>
          <w:sz w:val="28"/>
          <w:szCs w:val="28"/>
        </w:rPr>
        <w:t xml:space="preserve"> </w:t>
      </w:r>
      <w:r w:rsidRPr="00E249F2">
        <w:rPr>
          <w:bCs/>
          <w:sz w:val="28"/>
          <w:szCs w:val="28"/>
        </w:rPr>
        <w:t>Р</w:t>
      </w:r>
      <w:r>
        <w:rPr>
          <w:bCs/>
          <w:sz w:val="28"/>
          <w:szCs w:val="28"/>
        </w:rPr>
        <w:t xml:space="preserve"> </w:t>
      </w:r>
      <w:r w:rsidRPr="00E249F2">
        <w:rPr>
          <w:bCs/>
          <w:sz w:val="28"/>
          <w:szCs w:val="28"/>
        </w:rPr>
        <w:t>І</w:t>
      </w:r>
      <w:r>
        <w:rPr>
          <w:bCs/>
          <w:sz w:val="28"/>
          <w:szCs w:val="28"/>
        </w:rPr>
        <w:t xml:space="preserve"> </w:t>
      </w:r>
      <w:r w:rsidRPr="00E249F2">
        <w:rPr>
          <w:bCs/>
          <w:sz w:val="28"/>
          <w:szCs w:val="28"/>
        </w:rPr>
        <w:t>Ш</w:t>
      </w:r>
      <w:r>
        <w:rPr>
          <w:bCs/>
          <w:sz w:val="28"/>
          <w:szCs w:val="28"/>
        </w:rPr>
        <w:t xml:space="preserve"> </w:t>
      </w:r>
      <w:r w:rsidRPr="00E249F2">
        <w:rPr>
          <w:bCs/>
          <w:sz w:val="28"/>
          <w:szCs w:val="28"/>
        </w:rPr>
        <w:t>И</w:t>
      </w:r>
      <w:r>
        <w:rPr>
          <w:bCs/>
          <w:sz w:val="28"/>
          <w:szCs w:val="28"/>
        </w:rPr>
        <w:t xml:space="preserve"> </w:t>
      </w:r>
      <w:r w:rsidRPr="00E249F2">
        <w:rPr>
          <w:bCs/>
          <w:sz w:val="28"/>
          <w:szCs w:val="28"/>
        </w:rPr>
        <w:t>Л</w:t>
      </w:r>
      <w:r>
        <w:rPr>
          <w:bCs/>
          <w:sz w:val="28"/>
          <w:szCs w:val="28"/>
        </w:rPr>
        <w:t xml:space="preserve"> </w:t>
      </w:r>
      <w:r w:rsidRPr="00E249F2">
        <w:rPr>
          <w:bCs/>
          <w:sz w:val="28"/>
          <w:szCs w:val="28"/>
        </w:rPr>
        <w:t>А:</w:t>
      </w:r>
    </w:p>
    <w:p w:rsidR="00B5738F" w:rsidRPr="00DB3335" w:rsidRDefault="00B5738F" w:rsidP="00B5738F">
      <w:pPr>
        <w:ind w:firstLine="900"/>
        <w:jc w:val="both"/>
      </w:pPr>
    </w:p>
    <w:p w:rsidR="00B5738F" w:rsidRPr="00BB7BC9" w:rsidRDefault="00B5738F" w:rsidP="00B5738F">
      <w:pPr>
        <w:rPr>
          <w:sz w:val="28"/>
          <w:szCs w:val="28"/>
        </w:rPr>
      </w:pPr>
      <w:r>
        <w:rPr>
          <w:sz w:val="28"/>
          <w:szCs w:val="28"/>
        </w:rPr>
        <w:t xml:space="preserve">       1.   </w:t>
      </w:r>
      <w:r>
        <w:rPr>
          <w:sz w:val="28"/>
          <w:szCs w:val="28"/>
        </w:rPr>
        <w:t>Установити на</w:t>
      </w:r>
      <w:r>
        <w:rPr>
          <w:sz w:val="28"/>
          <w:szCs w:val="28"/>
        </w:rPr>
        <w:t xml:space="preserve"> території Козятинської міської територіальної громади</w:t>
      </w:r>
      <w:r>
        <w:rPr>
          <w:sz w:val="28"/>
          <w:szCs w:val="28"/>
        </w:rPr>
        <w:t xml:space="preserve"> </w:t>
      </w:r>
      <w:r w:rsidR="00697AD8">
        <w:rPr>
          <w:sz w:val="28"/>
          <w:szCs w:val="28"/>
        </w:rPr>
        <w:t>для залізничних підприємств АТ «Українська залізниця»</w:t>
      </w:r>
      <w:r w:rsidR="00697AD8">
        <w:rPr>
          <w:sz w:val="28"/>
          <w:szCs w:val="28"/>
        </w:rPr>
        <w:t xml:space="preserve"> ставку земельного податку 0,15 % з квітня по грудень 2021 року.</w:t>
      </w:r>
    </w:p>
    <w:p w:rsidR="00B5738F" w:rsidRPr="00BB7BC9" w:rsidRDefault="00B5738F" w:rsidP="00B5738F">
      <w:pPr>
        <w:ind w:left="1260"/>
        <w:jc w:val="both"/>
        <w:rPr>
          <w:sz w:val="28"/>
          <w:szCs w:val="28"/>
        </w:rPr>
      </w:pPr>
    </w:p>
    <w:p w:rsidR="00697AD8" w:rsidRDefault="00B5738F" w:rsidP="00697AD8">
      <w:pPr>
        <w:numPr>
          <w:ilvl w:val="0"/>
          <w:numId w:val="1"/>
        </w:numPr>
        <w:tabs>
          <w:tab w:val="clear" w:pos="855"/>
          <w:tab w:val="num" w:pos="0"/>
        </w:tabs>
        <w:rPr>
          <w:sz w:val="28"/>
          <w:szCs w:val="28"/>
        </w:rPr>
      </w:pPr>
      <w:r>
        <w:rPr>
          <w:sz w:val="28"/>
          <w:szCs w:val="28"/>
        </w:rPr>
        <w:t xml:space="preserve">  </w:t>
      </w:r>
      <w:r w:rsidR="00697AD8">
        <w:rPr>
          <w:sz w:val="28"/>
          <w:szCs w:val="28"/>
        </w:rPr>
        <w:t xml:space="preserve">Відділу з питань внутрішньої політики та </w:t>
      </w:r>
      <w:proofErr w:type="spellStart"/>
      <w:r w:rsidR="00697AD8">
        <w:rPr>
          <w:sz w:val="28"/>
          <w:szCs w:val="28"/>
        </w:rPr>
        <w:t>зв</w:t>
      </w:r>
      <w:r w:rsidR="00697AD8" w:rsidRPr="00697AD8">
        <w:rPr>
          <w:sz w:val="28"/>
          <w:szCs w:val="28"/>
        </w:rPr>
        <w:t>’</w:t>
      </w:r>
      <w:r w:rsidR="00697AD8">
        <w:rPr>
          <w:sz w:val="28"/>
          <w:szCs w:val="28"/>
        </w:rPr>
        <w:t>язків</w:t>
      </w:r>
      <w:proofErr w:type="spellEnd"/>
      <w:r w:rsidR="00697AD8">
        <w:rPr>
          <w:sz w:val="28"/>
          <w:szCs w:val="28"/>
        </w:rPr>
        <w:t xml:space="preserve"> з громадськістю</w:t>
      </w:r>
    </w:p>
    <w:p w:rsidR="00B5738F" w:rsidRDefault="00697AD8" w:rsidP="00697AD8">
      <w:pPr>
        <w:rPr>
          <w:sz w:val="28"/>
          <w:szCs w:val="28"/>
        </w:rPr>
      </w:pPr>
      <w:r>
        <w:rPr>
          <w:sz w:val="28"/>
          <w:szCs w:val="28"/>
        </w:rPr>
        <w:t>(</w:t>
      </w:r>
      <w:proofErr w:type="spellStart"/>
      <w:r>
        <w:rPr>
          <w:sz w:val="28"/>
          <w:szCs w:val="28"/>
        </w:rPr>
        <w:t>Н.Янковчук</w:t>
      </w:r>
      <w:proofErr w:type="spellEnd"/>
      <w:r>
        <w:rPr>
          <w:sz w:val="28"/>
          <w:szCs w:val="28"/>
        </w:rPr>
        <w:t>) оприлюднити рішення в засобах масової інформації або в інший спосіб.</w:t>
      </w:r>
    </w:p>
    <w:p w:rsidR="00697AD8" w:rsidRDefault="00697AD8" w:rsidP="00697AD8">
      <w:pPr>
        <w:numPr>
          <w:ilvl w:val="0"/>
          <w:numId w:val="1"/>
        </w:numPr>
        <w:tabs>
          <w:tab w:val="clear" w:pos="855"/>
          <w:tab w:val="num" w:pos="0"/>
        </w:tabs>
        <w:rPr>
          <w:sz w:val="28"/>
          <w:szCs w:val="28"/>
        </w:rPr>
      </w:pPr>
      <w:r>
        <w:rPr>
          <w:sz w:val="28"/>
          <w:szCs w:val="28"/>
        </w:rPr>
        <w:t xml:space="preserve">  Секретарю ради (</w:t>
      </w:r>
      <w:proofErr w:type="spellStart"/>
      <w:r>
        <w:rPr>
          <w:sz w:val="28"/>
          <w:szCs w:val="28"/>
        </w:rPr>
        <w:t>Т.Римша</w:t>
      </w:r>
      <w:proofErr w:type="spellEnd"/>
      <w:r>
        <w:rPr>
          <w:sz w:val="28"/>
          <w:szCs w:val="28"/>
        </w:rPr>
        <w:t xml:space="preserve">) у відповідності до п. 12.3.3. Податкового </w:t>
      </w:r>
    </w:p>
    <w:p w:rsidR="00697AD8" w:rsidRDefault="00697AD8" w:rsidP="00697AD8">
      <w:pPr>
        <w:rPr>
          <w:sz w:val="28"/>
          <w:szCs w:val="28"/>
        </w:rPr>
      </w:pPr>
      <w:r>
        <w:rPr>
          <w:sz w:val="28"/>
          <w:szCs w:val="28"/>
        </w:rPr>
        <w:t>кодексу України надіслати копію прийнятого рішення у десятиденний термін з моменту оприлюднення до Козятинського ДПІ ГУ ДПС у Вінницькій області.</w:t>
      </w:r>
    </w:p>
    <w:p w:rsidR="00B5738F" w:rsidRDefault="00B5738F" w:rsidP="008D26E4">
      <w:pPr>
        <w:jc w:val="both"/>
        <w:rPr>
          <w:sz w:val="28"/>
          <w:szCs w:val="28"/>
        </w:rPr>
      </w:pPr>
      <w:r>
        <w:rPr>
          <w:sz w:val="28"/>
          <w:szCs w:val="28"/>
        </w:rPr>
        <w:t xml:space="preserve">       </w:t>
      </w:r>
      <w:r w:rsidRPr="00220A9F">
        <w:rPr>
          <w:sz w:val="28"/>
          <w:szCs w:val="28"/>
        </w:rPr>
        <w:t xml:space="preserve">4. </w:t>
      </w:r>
      <w:r w:rsidR="008D26E4">
        <w:rPr>
          <w:sz w:val="28"/>
          <w:szCs w:val="28"/>
        </w:rPr>
        <w:t xml:space="preserve">  </w:t>
      </w:r>
      <w:r w:rsidR="008D26E4" w:rsidRPr="00AB71AE">
        <w:rPr>
          <w:sz w:val="28"/>
          <w:szCs w:val="28"/>
        </w:rPr>
        <w:t xml:space="preserve">Контроль за виконанням </w:t>
      </w:r>
      <w:r w:rsidR="008D26E4">
        <w:rPr>
          <w:sz w:val="28"/>
          <w:szCs w:val="28"/>
        </w:rPr>
        <w:t xml:space="preserve">даного </w:t>
      </w:r>
      <w:r w:rsidR="008D26E4" w:rsidRPr="00AB71AE">
        <w:rPr>
          <w:sz w:val="28"/>
          <w:szCs w:val="28"/>
        </w:rPr>
        <w:t>рішення покласти на постійну депутатську комісію  з питань фінансів, бюджету та соціально-економічного розвитку (</w:t>
      </w:r>
      <w:proofErr w:type="spellStart"/>
      <w:r w:rsidR="008D26E4">
        <w:rPr>
          <w:sz w:val="28"/>
          <w:szCs w:val="28"/>
        </w:rPr>
        <w:t>О.</w:t>
      </w:r>
      <w:r w:rsidR="008D26E4" w:rsidRPr="00AB71AE">
        <w:rPr>
          <w:sz w:val="28"/>
          <w:szCs w:val="28"/>
        </w:rPr>
        <w:t>Поліщук</w:t>
      </w:r>
      <w:proofErr w:type="spellEnd"/>
      <w:r w:rsidR="008D26E4" w:rsidRPr="00AB71AE">
        <w:rPr>
          <w:sz w:val="28"/>
          <w:szCs w:val="28"/>
        </w:rPr>
        <w:t>).</w:t>
      </w:r>
    </w:p>
    <w:p w:rsidR="008D26E4" w:rsidRPr="008D26E4" w:rsidRDefault="008D26E4" w:rsidP="008D26E4">
      <w:pPr>
        <w:jc w:val="both"/>
        <w:rPr>
          <w:sz w:val="28"/>
          <w:szCs w:val="28"/>
        </w:rPr>
      </w:pPr>
      <w:r w:rsidRPr="008D26E4">
        <w:rPr>
          <w:sz w:val="28"/>
          <w:szCs w:val="28"/>
        </w:rPr>
        <w:t xml:space="preserve">       5.</w:t>
      </w:r>
      <w:r>
        <w:rPr>
          <w:sz w:val="28"/>
          <w:szCs w:val="28"/>
        </w:rPr>
        <w:t xml:space="preserve">    Рішення набирає чинності з 01 квітня 2021 року, втрачає чинність 31 грудня 2021 року.</w:t>
      </w:r>
    </w:p>
    <w:p w:rsidR="00B5738F" w:rsidRDefault="00B5738F" w:rsidP="00B5738F"/>
    <w:p w:rsidR="00B5738F" w:rsidRDefault="00B5738F" w:rsidP="00B5738F"/>
    <w:p w:rsidR="008D26E4" w:rsidRDefault="008D26E4" w:rsidP="00B5738F"/>
    <w:p w:rsidR="008D26E4" w:rsidRDefault="008D26E4" w:rsidP="00B5738F">
      <w:bookmarkStart w:id="0" w:name="_GoBack"/>
      <w:bookmarkEnd w:id="0"/>
    </w:p>
    <w:p w:rsidR="00B5738F" w:rsidRDefault="00B5738F" w:rsidP="00B5738F"/>
    <w:p w:rsidR="00B5738F" w:rsidRDefault="00B5738F" w:rsidP="00B5738F"/>
    <w:p w:rsidR="00B5738F" w:rsidRDefault="00B5738F" w:rsidP="00B5738F"/>
    <w:p w:rsidR="00B5738F" w:rsidRPr="00AB4799" w:rsidRDefault="00B5738F" w:rsidP="00B5738F">
      <w:pPr>
        <w:pStyle w:val="a3"/>
        <w:tabs>
          <w:tab w:val="left" w:pos="708"/>
        </w:tabs>
        <w:jc w:val="both"/>
        <w:rPr>
          <w:sz w:val="28"/>
          <w:szCs w:val="28"/>
          <w:lang w:val="uk-UA"/>
        </w:rPr>
      </w:pPr>
      <w:r w:rsidRPr="00AB4799">
        <w:rPr>
          <w:sz w:val="28"/>
          <w:szCs w:val="28"/>
          <w:lang w:val="uk-UA"/>
        </w:rPr>
        <w:t xml:space="preserve"> </w:t>
      </w:r>
      <w:r>
        <w:rPr>
          <w:sz w:val="28"/>
          <w:szCs w:val="28"/>
          <w:lang w:val="uk-UA"/>
        </w:rPr>
        <w:t xml:space="preserve">              </w:t>
      </w:r>
      <w:proofErr w:type="spellStart"/>
      <w:r w:rsidRPr="00AB4799">
        <w:rPr>
          <w:sz w:val="28"/>
          <w:szCs w:val="28"/>
        </w:rPr>
        <w:t>Міський</w:t>
      </w:r>
      <w:proofErr w:type="spellEnd"/>
      <w:r w:rsidRPr="00AB4799">
        <w:rPr>
          <w:sz w:val="28"/>
          <w:szCs w:val="28"/>
        </w:rPr>
        <w:t xml:space="preserve"> голова                                             </w:t>
      </w:r>
      <w:r>
        <w:rPr>
          <w:sz w:val="28"/>
          <w:szCs w:val="28"/>
          <w:lang w:val="uk-UA"/>
        </w:rPr>
        <w:t xml:space="preserve">   </w:t>
      </w:r>
      <w:r w:rsidRPr="00AB4799">
        <w:rPr>
          <w:sz w:val="28"/>
          <w:szCs w:val="28"/>
        </w:rPr>
        <w:t xml:space="preserve">  </w:t>
      </w:r>
      <w:proofErr w:type="spellStart"/>
      <w:r w:rsidRPr="00AB4799">
        <w:rPr>
          <w:sz w:val="28"/>
          <w:szCs w:val="28"/>
          <w:lang w:val="uk-UA"/>
        </w:rPr>
        <w:t>Т.Єрмолаєва</w:t>
      </w:r>
      <w:proofErr w:type="spellEnd"/>
    </w:p>
    <w:p w:rsidR="00B5738F" w:rsidRDefault="00B5738F" w:rsidP="00B5738F">
      <w:pPr>
        <w:rPr>
          <w:sz w:val="24"/>
          <w:szCs w:val="24"/>
        </w:rPr>
      </w:pPr>
    </w:p>
    <w:p w:rsidR="00B5738F" w:rsidRPr="00294ABF" w:rsidRDefault="00B5738F" w:rsidP="00B5738F">
      <w:pPr>
        <w:pStyle w:val="a3"/>
        <w:tabs>
          <w:tab w:val="left" w:pos="708"/>
        </w:tabs>
        <w:jc w:val="both"/>
        <w:rPr>
          <w:sz w:val="28"/>
          <w:szCs w:val="28"/>
          <w:lang w:val="uk-UA"/>
        </w:rPr>
      </w:pPr>
      <w:r>
        <w:rPr>
          <w:sz w:val="28"/>
          <w:szCs w:val="28"/>
          <w:lang w:val="uk-UA"/>
        </w:rPr>
        <w:t xml:space="preserve"> </w:t>
      </w:r>
    </w:p>
    <w:p w:rsidR="008A4A28" w:rsidRDefault="008A4A28"/>
    <w:sectPr w:rsidR="008A4A28" w:rsidSect="003447B8">
      <w:pgSz w:w="11906" w:h="16838"/>
      <w:pgMar w:top="426" w:right="737" w:bottom="993"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4E9F"/>
    <w:multiLevelType w:val="hybridMultilevel"/>
    <w:tmpl w:val="67FE1C1C"/>
    <w:lvl w:ilvl="0" w:tplc="6B12E958">
      <w:start w:val="2"/>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8F"/>
    <w:rsid w:val="00697AD8"/>
    <w:rsid w:val="008A4A28"/>
    <w:rsid w:val="008D26E4"/>
    <w:rsid w:val="00B5738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46BB"/>
  <w15:chartTrackingRefBased/>
  <w15:docId w15:val="{02E31B06-E985-463C-982A-C6C56652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38F"/>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1"/>
    <w:rsid w:val="00B5738F"/>
    <w:pPr>
      <w:tabs>
        <w:tab w:val="center" w:pos="4153"/>
        <w:tab w:val="right" w:pos="8306"/>
      </w:tabs>
    </w:pPr>
    <w:rPr>
      <w:lang w:val="ru-RU"/>
    </w:rPr>
  </w:style>
  <w:style w:type="character" w:customStyle="1" w:styleId="a4">
    <w:name w:val="Верхний колонтитул Знак"/>
    <w:basedOn w:val="a0"/>
    <w:uiPriority w:val="99"/>
    <w:semiHidden/>
    <w:rsid w:val="00B5738F"/>
    <w:rPr>
      <w:rFonts w:ascii="Times New Roman" w:eastAsia="Times New Roman" w:hAnsi="Times New Roman" w:cs="Times New Roman"/>
      <w:sz w:val="20"/>
      <w:szCs w:val="20"/>
      <w:lang w:val="uk-UA" w:eastAsia="ru-RU"/>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1,Знак Знак,Знак Знак Знак Знак1,Знак Знак Знак Знак Знак Знак Знак Знак Знак"/>
    <w:link w:val="a3"/>
    <w:rsid w:val="00B5738F"/>
    <w:rPr>
      <w:rFonts w:ascii="Times New Roman" w:eastAsia="Times New Roman" w:hAnsi="Times New Roman" w:cs="Times New Roman"/>
      <w:sz w:val="20"/>
      <w:szCs w:val="20"/>
      <w:lang w:val="ru-RU" w:eastAsia="ru-RU"/>
    </w:rPr>
  </w:style>
  <w:style w:type="character" w:styleId="a5">
    <w:name w:val="Strong"/>
    <w:qFormat/>
    <w:rsid w:val="00B5738F"/>
    <w:rPr>
      <w:b/>
      <w:bCs/>
    </w:rPr>
  </w:style>
  <w:style w:type="paragraph" w:styleId="a6">
    <w:name w:val="List Paragraph"/>
    <w:basedOn w:val="a"/>
    <w:uiPriority w:val="34"/>
    <w:qFormat/>
    <w:rsid w:val="008D2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255</Words>
  <Characters>1455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1</cp:revision>
  <dcterms:created xsi:type="dcterms:W3CDTF">2021-03-01T09:38:00Z</dcterms:created>
  <dcterms:modified xsi:type="dcterms:W3CDTF">2021-03-01T09:53:00Z</dcterms:modified>
</cp:coreProperties>
</file>