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80E60" w14:textId="77777777" w:rsidR="006832C0" w:rsidRDefault="006832C0" w:rsidP="006832C0">
      <w:pPr>
        <w:pStyle w:val="a3"/>
        <w:spacing w:before="7"/>
        <w:jc w:val="center"/>
        <w:rPr>
          <w:sz w:val="27"/>
        </w:rPr>
      </w:pPr>
      <w:r>
        <w:rPr>
          <w:noProof/>
          <w:lang w:val="ru-RU" w:eastAsia="ru-RU" w:bidi="ar-SA"/>
        </w:rPr>
        <w:drawing>
          <wp:inline distT="0" distB="0" distL="0" distR="0" wp14:anchorId="5AF6FCB3" wp14:editId="5049556A">
            <wp:extent cx="542925" cy="819150"/>
            <wp:effectExtent l="19050" t="0" r="9525" b="0"/>
            <wp:docPr id="1" name="Рисунок 7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DC7CF9" w14:textId="77777777" w:rsidR="006832C0" w:rsidRDefault="006832C0" w:rsidP="006832C0">
      <w:pPr>
        <w:pStyle w:val="11"/>
      </w:pPr>
      <w:r>
        <w:t xml:space="preserve">КОЗЯТИНСЬКА МІСЬКА РАДА ВІННИЦЬКОЇ ОБЛАСТІ </w:t>
      </w:r>
    </w:p>
    <w:p w14:paraId="5AB33F49" w14:textId="77777777" w:rsidR="006832C0" w:rsidRDefault="006832C0" w:rsidP="006832C0">
      <w:pPr>
        <w:pStyle w:val="a3"/>
        <w:spacing w:before="10"/>
        <w:rPr>
          <w:b/>
          <w:sz w:val="27"/>
        </w:rPr>
      </w:pPr>
    </w:p>
    <w:p w14:paraId="298FC3C4" w14:textId="77777777" w:rsidR="006832C0" w:rsidRDefault="006832C0" w:rsidP="006832C0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</w:p>
    <w:p w14:paraId="0B55ED6E" w14:textId="77777777" w:rsidR="006832C0" w:rsidRDefault="006832C0" w:rsidP="006832C0">
      <w:pPr>
        <w:tabs>
          <w:tab w:val="left" w:pos="2611"/>
          <w:tab w:val="left" w:pos="4363"/>
        </w:tabs>
        <w:spacing w:before="1"/>
        <w:ind w:left="411"/>
        <w:rPr>
          <w:sz w:val="28"/>
        </w:rPr>
      </w:pPr>
    </w:p>
    <w:p w14:paraId="7A82436A" w14:textId="6241B134" w:rsidR="006832C0" w:rsidRPr="000A59E7" w:rsidRDefault="000A59E7" w:rsidP="000A59E7">
      <w:pPr>
        <w:tabs>
          <w:tab w:val="left" w:pos="2611"/>
          <w:tab w:val="left" w:pos="4363"/>
        </w:tabs>
        <w:spacing w:before="1"/>
        <w:rPr>
          <w:b/>
          <w:bCs/>
          <w:sz w:val="28"/>
        </w:rPr>
      </w:pPr>
      <w:r w:rsidRPr="000A59E7">
        <w:rPr>
          <w:b/>
          <w:bCs/>
          <w:sz w:val="28"/>
          <w:u w:val="single"/>
        </w:rPr>
        <w:t>12.11.2025</w:t>
      </w:r>
      <w:r w:rsidRPr="000A59E7">
        <w:rPr>
          <w:b/>
          <w:bCs/>
          <w:sz w:val="28"/>
        </w:rPr>
        <w:t xml:space="preserve"> </w:t>
      </w:r>
      <w:r w:rsidR="006832C0" w:rsidRPr="000A59E7">
        <w:rPr>
          <w:b/>
          <w:bCs/>
          <w:sz w:val="28"/>
        </w:rPr>
        <w:t>№</w:t>
      </w:r>
      <w:r w:rsidR="006832C0" w:rsidRPr="000A59E7">
        <w:rPr>
          <w:b/>
          <w:bCs/>
          <w:sz w:val="28"/>
          <w:u w:val="single"/>
        </w:rPr>
        <w:t xml:space="preserve"> </w:t>
      </w:r>
      <w:r w:rsidRPr="000A59E7">
        <w:rPr>
          <w:b/>
          <w:bCs/>
          <w:sz w:val="28"/>
          <w:u w:val="single"/>
        </w:rPr>
        <w:t>546-р</w:t>
      </w:r>
    </w:p>
    <w:p w14:paraId="72612B05" w14:textId="77777777" w:rsidR="006832C0" w:rsidRDefault="006832C0" w:rsidP="006832C0">
      <w:pPr>
        <w:ind w:right="613"/>
        <w:rPr>
          <w:b/>
          <w:sz w:val="28"/>
        </w:rPr>
      </w:pPr>
    </w:p>
    <w:p w14:paraId="14BC6637" w14:textId="77777777" w:rsidR="006832C0" w:rsidRDefault="006832C0" w:rsidP="006832C0">
      <w:pPr>
        <w:ind w:left="391" w:right="613"/>
        <w:rPr>
          <w:b/>
          <w:sz w:val="28"/>
        </w:rPr>
      </w:pPr>
      <w:r>
        <w:rPr>
          <w:b/>
          <w:sz w:val="28"/>
        </w:rPr>
        <w:t xml:space="preserve">Про виділення коштів на придбання </w:t>
      </w:r>
    </w:p>
    <w:p w14:paraId="1AAA0827" w14:textId="77777777" w:rsidR="006832C0" w:rsidRDefault="006832C0" w:rsidP="006832C0">
      <w:pPr>
        <w:ind w:left="391" w:right="613"/>
        <w:rPr>
          <w:b/>
          <w:sz w:val="28"/>
        </w:rPr>
      </w:pPr>
      <w:r>
        <w:rPr>
          <w:b/>
          <w:sz w:val="28"/>
        </w:rPr>
        <w:t>світлової  конструкції Олень 3м</w:t>
      </w:r>
    </w:p>
    <w:p w14:paraId="08076E2D" w14:textId="77777777" w:rsidR="006832C0" w:rsidRDefault="006832C0" w:rsidP="006832C0">
      <w:pPr>
        <w:pStyle w:val="a3"/>
        <w:rPr>
          <w:sz w:val="20"/>
        </w:rPr>
      </w:pPr>
    </w:p>
    <w:p w14:paraId="201A7C0E" w14:textId="77777777" w:rsidR="006832C0" w:rsidRDefault="006832C0" w:rsidP="006832C0">
      <w:pPr>
        <w:pStyle w:val="a3"/>
        <w:rPr>
          <w:sz w:val="20"/>
        </w:rPr>
      </w:pPr>
    </w:p>
    <w:p w14:paraId="3315F868" w14:textId="3B706CE9" w:rsidR="006832C0" w:rsidRDefault="006832C0" w:rsidP="006832C0">
      <w:pPr>
        <w:pStyle w:val="a3"/>
        <w:jc w:val="both"/>
        <w:rPr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>Відповідно</w:t>
      </w:r>
      <w:r w:rsidR="000A59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ст.42  Закону України «Про місцеве самоврядування в Україні» від 20.05.1997року №280/97-ВР  виділити кошти в сумі 80000грн. 00коп. (вісімдесят тисяч грн. 00 коп.) на придбання світлової конструкції Олень 3м </w:t>
      </w:r>
    </w:p>
    <w:p w14:paraId="6CE78705" w14:textId="77777777" w:rsidR="006832C0" w:rsidRDefault="006832C0" w:rsidP="006832C0">
      <w:pPr>
        <w:pStyle w:val="a3"/>
        <w:jc w:val="both"/>
        <w:rPr>
          <w:sz w:val="28"/>
          <w:szCs w:val="28"/>
        </w:rPr>
      </w:pPr>
    </w:p>
    <w:p w14:paraId="0933B179" w14:textId="77777777" w:rsidR="006832C0" w:rsidRDefault="006832C0" w:rsidP="006832C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1.Відділу культури Козятинської міської ради (Світлана РИБІНСЬКА) виділити кошти в сумі 80000грн. 00коп. (вісімдесят тисяч грн. 00 коп.) на придбання світлової конструкції Олень 3м по КПКВК 1014082 «Інші заходи в галузі культури і мистецтв» КЕКВ 3110 «Придбання обладнання і предметів довгострокового користування».</w:t>
      </w:r>
    </w:p>
    <w:p w14:paraId="1F2C1CBE" w14:textId="77777777" w:rsidR="006832C0" w:rsidRDefault="006832C0" w:rsidP="006832C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2.Фінансовому управлінню Козятинської міської ради (Світлана ВЕЛЬГУС) профінансувати відділ культури Козятинської міської ради по КПКВК1014082 «Інші заходи в галузі культури і мистецтв»   КЕКВ  3110 «Придбання обладнання і предметів довгострокового користування» кошти в сумі 80000грн. 00коп. (вісімдесят тисяч грн.. 00 коп.) на придбання світлової конструкції Олень 3м.</w:t>
      </w:r>
    </w:p>
    <w:p w14:paraId="7A5757D2" w14:textId="77777777" w:rsidR="006832C0" w:rsidRDefault="006832C0" w:rsidP="006832C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Відділу культури Козятинської міської ради (Галина БАБЧИНСЬКА) перерахувати кошти в сумі 80000грн. 00коп. (вісімдесят тисяч грн. 00 коп.) на ФОП Черкас  Д.О. ЄДРПОУ 3241713471 р/рUA423220010000026007350009630 в АТ Укрексімбанк, МФО 322001.</w:t>
      </w:r>
    </w:p>
    <w:p w14:paraId="03D11957" w14:textId="77777777" w:rsidR="006832C0" w:rsidRDefault="006832C0" w:rsidP="006832C0">
      <w:pPr>
        <w:pStyle w:val="a3"/>
        <w:jc w:val="both"/>
        <w:rPr>
          <w:sz w:val="20"/>
        </w:rPr>
      </w:pPr>
      <w:r>
        <w:rPr>
          <w:sz w:val="20"/>
        </w:rPr>
        <w:t xml:space="preserve"> </w:t>
      </w:r>
    </w:p>
    <w:p w14:paraId="07C5D070" w14:textId="77777777" w:rsidR="006832C0" w:rsidRDefault="006832C0" w:rsidP="006832C0">
      <w:pPr>
        <w:pStyle w:val="a3"/>
        <w:jc w:val="both"/>
        <w:rPr>
          <w:b/>
          <w:sz w:val="30"/>
        </w:rPr>
      </w:pPr>
    </w:p>
    <w:p w14:paraId="4ADA0425" w14:textId="77777777" w:rsidR="006832C0" w:rsidRDefault="006832C0" w:rsidP="006832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rPr>
          <w:sz w:val="28"/>
        </w:rPr>
        <w:t xml:space="preserve">    Секретар ради                                    Ірина РЕПАЛО</w:t>
      </w:r>
    </w:p>
    <w:p w14:paraId="28DDE6C5" w14:textId="77777777" w:rsidR="006832C0" w:rsidRDefault="006832C0" w:rsidP="006832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14:paraId="1D3B8E4A" w14:textId="3BFE35E2" w:rsidR="006832C0" w:rsidRDefault="006832C0" w:rsidP="006832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14:paraId="10CE71F8" w14:textId="77777777" w:rsidR="00E7265C" w:rsidRDefault="00E7265C"/>
    <w:sectPr w:rsidR="00E7265C" w:rsidSect="00E72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C0"/>
    <w:rsid w:val="000A59E7"/>
    <w:rsid w:val="006832C0"/>
    <w:rsid w:val="00E7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B185"/>
  <w15:docId w15:val="{D9C4B3D4-473F-4927-8EF2-E922364F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6832C0"/>
    <w:pPr>
      <w:widowControl w:val="0"/>
      <w:autoSpaceDE w:val="0"/>
      <w:autoSpaceDN w:val="0"/>
    </w:pPr>
    <w:rPr>
      <w:lang w:bidi="uk-UA"/>
    </w:rPr>
  </w:style>
  <w:style w:type="character" w:customStyle="1" w:styleId="a4">
    <w:name w:val="Основний текст Знак"/>
    <w:basedOn w:val="a0"/>
    <w:link w:val="a3"/>
    <w:semiHidden/>
    <w:rsid w:val="006832C0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11">
    <w:name w:val="Заголовок 11"/>
    <w:basedOn w:val="a"/>
    <w:qFormat/>
    <w:rsid w:val="006832C0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bidi="uk-UA"/>
    </w:rPr>
  </w:style>
  <w:style w:type="paragraph" w:styleId="a5">
    <w:name w:val="Balloon Text"/>
    <w:basedOn w:val="a"/>
    <w:link w:val="a6"/>
    <w:uiPriority w:val="99"/>
    <w:semiHidden/>
    <w:unhideWhenUsed/>
    <w:rsid w:val="006832C0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832C0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4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897</Words>
  <Characters>512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Golovbuh</dc:creator>
  <cp:lastModifiedBy>Пользователь</cp:lastModifiedBy>
  <cp:revision>2</cp:revision>
  <dcterms:created xsi:type="dcterms:W3CDTF">2025-11-12T09:54:00Z</dcterms:created>
  <dcterms:modified xsi:type="dcterms:W3CDTF">2025-11-12T09:54:00Z</dcterms:modified>
</cp:coreProperties>
</file>