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9D95" w14:textId="77777777" w:rsidR="00432400" w:rsidRDefault="00432400" w:rsidP="00432400">
      <w:pPr>
        <w:widowControl w:val="0"/>
        <w:tabs>
          <w:tab w:val="left" w:pos="0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4ED39310" wp14:editId="25BDA90D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310C" w14:textId="77777777" w:rsidR="00432400" w:rsidRDefault="00432400" w:rsidP="00432400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b/>
          <w:bCs/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>
        <w:rPr>
          <w:b/>
          <w:bCs/>
          <w:spacing w:val="69"/>
          <w:sz w:val="28"/>
          <w:szCs w:val="28"/>
          <w:lang w:eastAsia="uk-UA" w:bidi="uk-UA"/>
        </w:rPr>
        <w:t xml:space="preserve"> </w:t>
      </w:r>
      <w:r>
        <w:rPr>
          <w:b/>
          <w:bCs/>
          <w:sz w:val="28"/>
          <w:szCs w:val="28"/>
          <w:lang w:eastAsia="uk-UA" w:bidi="uk-UA"/>
        </w:rPr>
        <w:t>КОМІТЕТ</w:t>
      </w:r>
    </w:p>
    <w:p w14:paraId="71E083FB" w14:textId="77777777" w:rsidR="00432400" w:rsidRDefault="00432400" w:rsidP="00432400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4D34203B" w14:textId="77777777" w:rsidR="00432400" w:rsidRDefault="00432400" w:rsidP="00432400">
      <w:pPr>
        <w:tabs>
          <w:tab w:val="center" w:pos="4677"/>
          <w:tab w:val="right" w:pos="9355"/>
        </w:tabs>
        <w:rPr>
          <w:sz w:val="28"/>
          <w:szCs w:val="24"/>
          <w:lang w:eastAsia="uk-UA"/>
        </w:rPr>
      </w:pPr>
    </w:p>
    <w:p w14:paraId="63C54E93" w14:textId="77777777" w:rsidR="00432400" w:rsidRDefault="00432400" w:rsidP="00432400">
      <w:pPr>
        <w:tabs>
          <w:tab w:val="left" w:pos="2835"/>
          <w:tab w:val="center" w:pos="4677"/>
          <w:tab w:val="right" w:pos="9355"/>
        </w:tabs>
        <w:rPr>
          <w:rFonts w:eastAsiaTheme="minorHAnsi"/>
          <w:b/>
          <w:sz w:val="32"/>
          <w:szCs w:val="32"/>
          <w:u w:val="single"/>
          <w:lang w:eastAsia="en-US"/>
        </w:rPr>
      </w:pPr>
      <w:r>
        <w:rPr>
          <w:b/>
          <w:sz w:val="32"/>
          <w:szCs w:val="32"/>
          <w:u w:val="single"/>
        </w:rPr>
        <w:t>28.11.2024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u w:val="single"/>
        </w:rPr>
        <w:t>389</w:t>
      </w:r>
    </w:p>
    <w:p w14:paraId="236440C2" w14:textId="77777777" w:rsidR="00432400" w:rsidRPr="00A47740" w:rsidRDefault="00432400" w:rsidP="00432400">
      <w:pPr>
        <w:contextualSpacing/>
        <w:rPr>
          <w:b/>
          <w:bCs/>
          <w:iCs/>
          <w:sz w:val="26"/>
          <w:szCs w:val="26"/>
        </w:rPr>
      </w:pPr>
      <w:r w:rsidRPr="00A47740">
        <w:rPr>
          <w:b/>
          <w:bCs/>
          <w:iCs/>
          <w:sz w:val="26"/>
          <w:szCs w:val="26"/>
        </w:rPr>
        <w:t xml:space="preserve">Про утворення пересувного віддаленого робочого місця </w:t>
      </w:r>
    </w:p>
    <w:p w14:paraId="581526C5" w14:textId="77777777" w:rsidR="00432400" w:rsidRPr="00A47740" w:rsidRDefault="00432400" w:rsidP="00432400">
      <w:pPr>
        <w:contextualSpacing/>
        <w:rPr>
          <w:b/>
          <w:bCs/>
          <w:iCs/>
          <w:sz w:val="26"/>
          <w:szCs w:val="26"/>
        </w:rPr>
      </w:pPr>
      <w:r w:rsidRPr="00A47740">
        <w:rPr>
          <w:b/>
          <w:bCs/>
          <w:iCs/>
          <w:sz w:val="26"/>
          <w:szCs w:val="26"/>
        </w:rPr>
        <w:t>адміністратора управління «Центр надання адміністративних послуг</w:t>
      </w:r>
    </w:p>
    <w:p w14:paraId="3E7D3AAB" w14:textId="77777777" w:rsidR="00432400" w:rsidRPr="00A47740" w:rsidRDefault="00432400" w:rsidP="00432400">
      <w:pPr>
        <w:contextualSpacing/>
        <w:rPr>
          <w:b/>
          <w:bCs/>
          <w:iCs/>
          <w:sz w:val="26"/>
          <w:szCs w:val="26"/>
        </w:rPr>
      </w:pPr>
      <w:r w:rsidRPr="00A47740">
        <w:rPr>
          <w:b/>
          <w:bCs/>
          <w:iCs/>
          <w:sz w:val="26"/>
          <w:szCs w:val="26"/>
        </w:rPr>
        <w:t xml:space="preserve">у </w:t>
      </w:r>
      <w:proofErr w:type="spellStart"/>
      <w:r w:rsidRPr="00A47740">
        <w:rPr>
          <w:b/>
          <w:bCs/>
          <w:iCs/>
          <w:sz w:val="26"/>
          <w:szCs w:val="26"/>
        </w:rPr>
        <w:t>м.Козятині</w:t>
      </w:r>
      <w:proofErr w:type="spellEnd"/>
      <w:r w:rsidRPr="00A47740">
        <w:rPr>
          <w:b/>
          <w:bCs/>
          <w:iCs/>
          <w:sz w:val="26"/>
          <w:szCs w:val="26"/>
        </w:rPr>
        <w:t>»</w:t>
      </w:r>
    </w:p>
    <w:p w14:paraId="6540898F" w14:textId="77777777" w:rsidR="00432400" w:rsidRPr="00A47740" w:rsidRDefault="00432400" w:rsidP="00432400">
      <w:pPr>
        <w:ind w:firstLine="709"/>
        <w:contextualSpacing/>
        <w:rPr>
          <w:sz w:val="26"/>
          <w:szCs w:val="26"/>
        </w:rPr>
      </w:pPr>
    </w:p>
    <w:p w14:paraId="77EA322D" w14:textId="77777777" w:rsidR="00432400" w:rsidRPr="00A47740" w:rsidRDefault="00432400" w:rsidP="00432400">
      <w:pPr>
        <w:ind w:firstLine="709"/>
        <w:contextualSpacing/>
        <w:jc w:val="both"/>
        <w:rPr>
          <w:sz w:val="26"/>
          <w:szCs w:val="26"/>
        </w:rPr>
      </w:pPr>
      <w:r w:rsidRPr="00A47740">
        <w:rPr>
          <w:sz w:val="26"/>
          <w:szCs w:val="26"/>
        </w:rPr>
        <w:t>З метою забезпечення</w:t>
      </w:r>
      <w:bookmarkStart w:id="0" w:name="_GoBack"/>
      <w:bookmarkEnd w:id="0"/>
      <w:r w:rsidRPr="00A47740">
        <w:rPr>
          <w:sz w:val="26"/>
          <w:szCs w:val="26"/>
        </w:rPr>
        <w:t xml:space="preserve"> доступності адміністративних послуг для мешканців територіальної громади, керуючись законами України «Про місцеве самоврядування в Україні», «Про адміністративні послуги», на підставі постанов Кабінету Міністрів України від 20.02.2013 № 118 «Про затвердження Примірного положення про центр надання адміністративних послуг» (зі змінами), від 01.08.2013 №588 «Про затвердження Примірного регламенту центру надання адміністративних послуг» (зі змінами), виконавчий комітет  Козятинської міської ради </w:t>
      </w:r>
    </w:p>
    <w:p w14:paraId="6E93D285" w14:textId="77777777" w:rsidR="00432400" w:rsidRPr="00A47740" w:rsidRDefault="00432400" w:rsidP="00432400">
      <w:pPr>
        <w:ind w:firstLine="709"/>
        <w:contextualSpacing/>
        <w:jc w:val="both"/>
        <w:rPr>
          <w:sz w:val="26"/>
          <w:szCs w:val="26"/>
        </w:rPr>
      </w:pPr>
    </w:p>
    <w:p w14:paraId="380020FE" w14:textId="77777777" w:rsidR="00432400" w:rsidRPr="00A47740" w:rsidRDefault="00432400" w:rsidP="00432400">
      <w:pPr>
        <w:contextualSpacing/>
        <w:jc w:val="center"/>
        <w:rPr>
          <w:b/>
          <w:sz w:val="26"/>
          <w:szCs w:val="26"/>
        </w:rPr>
      </w:pPr>
      <w:r w:rsidRPr="00A47740">
        <w:rPr>
          <w:b/>
          <w:sz w:val="26"/>
          <w:szCs w:val="26"/>
        </w:rPr>
        <w:t>В И Р І Ш И В:</w:t>
      </w:r>
    </w:p>
    <w:p w14:paraId="77FE80AB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</w:rPr>
      </w:pPr>
      <w:r w:rsidRPr="00A47740">
        <w:rPr>
          <w:b w:val="0"/>
          <w:i w:val="0"/>
          <w:sz w:val="26"/>
          <w:szCs w:val="26"/>
        </w:rPr>
        <w:t>1.</w:t>
      </w:r>
      <w:r w:rsidRPr="00A47740">
        <w:rPr>
          <w:b w:val="0"/>
          <w:i w:val="0"/>
          <w:sz w:val="26"/>
          <w:szCs w:val="26"/>
        </w:rPr>
        <w:tab/>
        <w:t xml:space="preserve">Утворити пересувне віддалене робоче місце адміністратора управління «Центр надання адміністративних послуг у </w:t>
      </w:r>
      <w:proofErr w:type="spellStart"/>
      <w:r w:rsidRPr="00A47740">
        <w:rPr>
          <w:b w:val="0"/>
          <w:i w:val="0"/>
          <w:sz w:val="26"/>
          <w:szCs w:val="26"/>
        </w:rPr>
        <w:t>м.Козятині</w:t>
      </w:r>
      <w:proofErr w:type="spellEnd"/>
      <w:r w:rsidRPr="00A47740">
        <w:rPr>
          <w:b w:val="0"/>
          <w:i w:val="0"/>
          <w:sz w:val="26"/>
          <w:szCs w:val="26"/>
        </w:rPr>
        <w:t xml:space="preserve">» 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 xml:space="preserve">із застосуванням </w:t>
      </w:r>
      <w:r w:rsidRPr="00A47740">
        <w:rPr>
          <w:b w:val="0"/>
          <w:i w:val="0"/>
          <w:sz w:val="26"/>
          <w:szCs w:val="26"/>
          <w:lang w:bidi="hi-IN"/>
        </w:rPr>
        <w:t xml:space="preserve">спеціального автоматизованого комплексу «Мобільний кейс» </w:t>
      </w:r>
      <w:r w:rsidRPr="00A47740">
        <w:rPr>
          <w:b w:val="0"/>
          <w:i w:val="0"/>
          <w:sz w:val="26"/>
          <w:szCs w:val="26"/>
        </w:rPr>
        <w:t xml:space="preserve">та організувати надання через нього окремих видів адміністративних послуг. </w:t>
      </w:r>
    </w:p>
    <w:p w14:paraId="799B1C80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</w:rPr>
      </w:pPr>
    </w:p>
    <w:p w14:paraId="4EA1486B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</w:rPr>
      </w:pPr>
      <w:r w:rsidRPr="00A47740">
        <w:rPr>
          <w:b w:val="0"/>
          <w:i w:val="0"/>
          <w:sz w:val="26"/>
          <w:szCs w:val="26"/>
        </w:rPr>
        <w:t>2.</w:t>
      </w:r>
      <w:r w:rsidRPr="00A47740">
        <w:rPr>
          <w:b w:val="0"/>
          <w:i w:val="0"/>
          <w:sz w:val="26"/>
          <w:szCs w:val="26"/>
        </w:rPr>
        <w:tab/>
        <w:t xml:space="preserve">Затвердити Порядок надання 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>адміністративних послуг на</w:t>
      </w:r>
      <w:r w:rsidRPr="00A47740">
        <w:rPr>
          <w:b w:val="0"/>
          <w:i w:val="0"/>
          <w:sz w:val="26"/>
          <w:szCs w:val="26"/>
        </w:rPr>
        <w:t xml:space="preserve"> пересувному віддаленому робочому місці адміністратора управління «Центр надання адміністративних послуг у </w:t>
      </w:r>
      <w:proofErr w:type="spellStart"/>
      <w:r w:rsidRPr="00A47740">
        <w:rPr>
          <w:b w:val="0"/>
          <w:i w:val="0"/>
          <w:sz w:val="26"/>
          <w:szCs w:val="26"/>
        </w:rPr>
        <w:t>м.Козятині</w:t>
      </w:r>
      <w:proofErr w:type="spellEnd"/>
      <w:r w:rsidRPr="00A47740">
        <w:rPr>
          <w:b w:val="0"/>
          <w:i w:val="0"/>
          <w:sz w:val="26"/>
          <w:szCs w:val="26"/>
        </w:rPr>
        <w:t xml:space="preserve">» 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 xml:space="preserve">із застосуванням </w:t>
      </w:r>
      <w:r w:rsidRPr="00A47740">
        <w:rPr>
          <w:b w:val="0"/>
          <w:i w:val="0"/>
          <w:sz w:val="26"/>
          <w:szCs w:val="26"/>
          <w:lang w:bidi="hi-IN"/>
        </w:rPr>
        <w:t>спеціального автоматизованого комплексу «Мобільний кейс»</w:t>
      </w:r>
      <w:r w:rsidRPr="00A47740">
        <w:rPr>
          <w:b w:val="0"/>
          <w:i w:val="0"/>
          <w:sz w:val="26"/>
          <w:szCs w:val="26"/>
        </w:rPr>
        <w:t xml:space="preserve"> (додається).</w:t>
      </w:r>
    </w:p>
    <w:p w14:paraId="1C641CB2" w14:textId="77777777" w:rsidR="00432400" w:rsidRPr="00A47740" w:rsidRDefault="00432400" w:rsidP="00432400">
      <w:pPr>
        <w:pStyle w:val="11"/>
        <w:tabs>
          <w:tab w:val="left" w:pos="993"/>
        </w:tabs>
        <w:ind w:left="0" w:right="0"/>
        <w:contextualSpacing/>
        <w:jc w:val="both"/>
        <w:rPr>
          <w:sz w:val="26"/>
          <w:szCs w:val="26"/>
        </w:rPr>
      </w:pPr>
    </w:p>
    <w:p w14:paraId="47AD9AC0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color w:val="000000"/>
          <w:sz w:val="26"/>
          <w:szCs w:val="26"/>
          <w:lang w:bidi="hi-IN"/>
        </w:rPr>
      </w:pPr>
      <w:r w:rsidRPr="00A47740">
        <w:rPr>
          <w:b w:val="0"/>
          <w:i w:val="0"/>
          <w:sz w:val="26"/>
          <w:szCs w:val="26"/>
          <w:lang w:eastAsia="ar-SA"/>
        </w:rPr>
        <w:t>3.</w:t>
      </w:r>
      <w:r w:rsidRPr="00A47740">
        <w:rPr>
          <w:b w:val="0"/>
          <w:i w:val="0"/>
          <w:sz w:val="26"/>
          <w:szCs w:val="26"/>
          <w:lang w:eastAsia="ar-SA"/>
        </w:rPr>
        <w:tab/>
      </w:r>
      <w:r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 xml:space="preserve">Начальнику управління «Центр надання адміністративних послуг у </w:t>
      </w:r>
      <w:proofErr w:type="spellStart"/>
      <w:r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>м.Козятині</w:t>
      </w:r>
      <w:proofErr w:type="spellEnd"/>
      <w:r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 xml:space="preserve">» здійснити заходи щодо організаційного забезпечення надання адміністративних послуг </w:t>
      </w:r>
      <w:r w:rsidRPr="00A47740">
        <w:rPr>
          <w:b w:val="0"/>
          <w:i w:val="0"/>
          <w:color w:val="000000"/>
          <w:sz w:val="26"/>
          <w:szCs w:val="26"/>
          <w:lang w:eastAsia="ar-SA"/>
        </w:rPr>
        <w:t xml:space="preserve">на пересувному </w:t>
      </w:r>
      <w:r w:rsidRPr="00A47740">
        <w:rPr>
          <w:b w:val="0"/>
          <w:i w:val="0"/>
          <w:sz w:val="26"/>
          <w:szCs w:val="26"/>
        </w:rPr>
        <w:t xml:space="preserve">віддаленому робочому місці адміністратора управління «Центр надання адміністративних послуг у </w:t>
      </w:r>
      <w:proofErr w:type="spellStart"/>
      <w:r w:rsidRPr="00A47740">
        <w:rPr>
          <w:b w:val="0"/>
          <w:i w:val="0"/>
          <w:sz w:val="26"/>
          <w:szCs w:val="26"/>
        </w:rPr>
        <w:t>м.Козятині»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>із</w:t>
      </w:r>
      <w:proofErr w:type="spellEnd"/>
      <w:r w:rsidRPr="00A47740">
        <w:rPr>
          <w:b w:val="0"/>
          <w:i w:val="0"/>
          <w:color w:val="000000"/>
          <w:sz w:val="26"/>
          <w:szCs w:val="26"/>
          <w:lang w:bidi="hi-IN"/>
        </w:rPr>
        <w:t xml:space="preserve"> застосуванням </w:t>
      </w:r>
      <w:r w:rsidRPr="00A47740">
        <w:rPr>
          <w:b w:val="0"/>
          <w:i w:val="0"/>
          <w:sz w:val="26"/>
          <w:szCs w:val="26"/>
          <w:lang w:bidi="hi-IN"/>
        </w:rPr>
        <w:t>спеціального автоматизованого комплексу «Мобільний кейс»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>.</w:t>
      </w:r>
    </w:p>
    <w:p w14:paraId="6A169987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sz w:val="26"/>
          <w:szCs w:val="26"/>
        </w:rPr>
      </w:pPr>
    </w:p>
    <w:p w14:paraId="000CD1D3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  <w:lang w:eastAsia="ar-SA"/>
        </w:rPr>
      </w:pPr>
      <w:r w:rsidRPr="00A47740">
        <w:rPr>
          <w:b w:val="0"/>
          <w:i w:val="0"/>
          <w:sz w:val="26"/>
          <w:szCs w:val="26"/>
          <w:lang w:eastAsia="ar-SA"/>
        </w:rPr>
        <w:t>4.</w:t>
      </w:r>
      <w:r w:rsidRPr="00A47740">
        <w:rPr>
          <w:b w:val="0"/>
          <w:i w:val="0"/>
          <w:sz w:val="26"/>
          <w:szCs w:val="26"/>
          <w:lang w:eastAsia="ar-SA"/>
        </w:rPr>
        <w:tab/>
        <w:t xml:space="preserve">Встановити, що графік роботи </w:t>
      </w:r>
      <w:r w:rsidRPr="00A47740">
        <w:rPr>
          <w:b w:val="0"/>
          <w:i w:val="0"/>
          <w:color w:val="000000"/>
          <w:sz w:val="26"/>
          <w:szCs w:val="26"/>
          <w:lang w:eastAsia="ar-SA"/>
        </w:rPr>
        <w:t xml:space="preserve">пересувного </w:t>
      </w:r>
      <w:r w:rsidRPr="00A47740">
        <w:rPr>
          <w:b w:val="0"/>
          <w:i w:val="0"/>
          <w:sz w:val="26"/>
          <w:szCs w:val="26"/>
        </w:rPr>
        <w:t>віддаленого робочого місця адміністратора управління «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 xml:space="preserve">Центр надання адміністративних </w:t>
      </w:r>
      <w:r w:rsidRPr="00A47740">
        <w:rPr>
          <w:b w:val="0"/>
          <w:i w:val="0"/>
          <w:sz w:val="26"/>
          <w:szCs w:val="26"/>
        </w:rPr>
        <w:t xml:space="preserve">послуг у </w:t>
      </w:r>
      <w:proofErr w:type="spellStart"/>
      <w:r w:rsidRPr="00A47740">
        <w:rPr>
          <w:b w:val="0"/>
          <w:i w:val="0"/>
          <w:sz w:val="26"/>
          <w:szCs w:val="26"/>
        </w:rPr>
        <w:t>м.Козятині</w:t>
      </w:r>
      <w:proofErr w:type="spellEnd"/>
      <w:r w:rsidRPr="00A47740">
        <w:rPr>
          <w:b w:val="0"/>
          <w:i w:val="0"/>
          <w:sz w:val="26"/>
          <w:szCs w:val="26"/>
        </w:rPr>
        <w:t xml:space="preserve">» 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 xml:space="preserve">із застосуванням </w:t>
      </w:r>
      <w:r w:rsidRPr="00A47740">
        <w:rPr>
          <w:b w:val="0"/>
          <w:i w:val="0"/>
          <w:sz w:val="26"/>
          <w:szCs w:val="26"/>
          <w:lang w:bidi="hi-IN"/>
        </w:rPr>
        <w:t>спеціального автоматизованого комплексу «Мобільний кейс» затверджується відповідним розпорядженням Козятинської міської ради</w:t>
      </w:r>
      <w:r w:rsidRPr="00A47740">
        <w:rPr>
          <w:b w:val="0"/>
          <w:i w:val="0"/>
          <w:sz w:val="26"/>
          <w:szCs w:val="26"/>
          <w:lang w:eastAsia="ar-SA"/>
        </w:rPr>
        <w:t>.</w:t>
      </w:r>
    </w:p>
    <w:p w14:paraId="06DA2FD9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  <w:lang w:eastAsia="ar-SA"/>
        </w:rPr>
      </w:pPr>
    </w:p>
    <w:p w14:paraId="7B6A410A" w14:textId="77777777" w:rsidR="00432400" w:rsidRPr="00A47740" w:rsidRDefault="00432400" w:rsidP="00432400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bCs/>
          <w:i w:val="0"/>
          <w:iCs/>
          <w:sz w:val="26"/>
          <w:szCs w:val="26"/>
          <w:lang w:eastAsia="ar-SA"/>
        </w:rPr>
      </w:pPr>
      <w:r w:rsidRPr="00A47740">
        <w:rPr>
          <w:b w:val="0"/>
          <w:i w:val="0"/>
          <w:sz w:val="26"/>
          <w:szCs w:val="26"/>
          <w:lang w:eastAsia="ar-SA"/>
        </w:rPr>
        <w:t xml:space="preserve">5. </w:t>
      </w:r>
      <w:r w:rsidRPr="00A47740">
        <w:rPr>
          <w:b w:val="0"/>
          <w:bCs/>
          <w:i w:val="0"/>
          <w:iCs/>
          <w:sz w:val="26"/>
          <w:szCs w:val="26"/>
        </w:rPr>
        <w:t>Контроль за виконанням даного рішення покласти на керуючого справами виконкому Костянтина МАРЧЕНКА.</w:t>
      </w:r>
    </w:p>
    <w:p w14:paraId="364E26BF" w14:textId="77777777" w:rsidR="00432400" w:rsidRPr="00A47740" w:rsidRDefault="00432400" w:rsidP="00432400">
      <w:pPr>
        <w:ind w:firstLine="567"/>
        <w:jc w:val="both"/>
        <w:rPr>
          <w:color w:val="4472C4"/>
          <w:sz w:val="26"/>
          <w:szCs w:val="26"/>
        </w:rPr>
      </w:pPr>
    </w:p>
    <w:p w14:paraId="6F313670" w14:textId="77777777" w:rsidR="00432400" w:rsidRPr="00A47740" w:rsidRDefault="00432400" w:rsidP="00432400">
      <w:pPr>
        <w:tabs>
          <w:tab w:val="left" w:pos="851"/>
        </w:tabs>
        <w:ind w:right="-5" w:firstLine="851"/>
        <w:rPr>
          <w:b/>
          <w:sz w:val="26"/>
          <w:szCs w:val="26"/>
          <w:lang w:val="ru-RU"/>
        </w:rPr>
      </w:pPr>
      <w:r w:rsidRPr="00A47740">
        <w:rPr>
          <w:b/>
          <w:sz w:val="26"/>
          <w:szCs w:val="26"/>
        </w:rPr>
        <w:t xml:space="preserve">       Секретар ради                                        Ірина РЕПАЛО</w:t>
      </w:r>
    </w:p>
    <w:p w14:paraId="4E026AB6" w14:textId="77777777" w:rsidR="00432400" w:rsidRPr="00A47740" w:rsidRDefault="00432400" w:rsidP="00432400">
      <w:pPr>
        <w:rPr>
          <w:sz w:val="26"/>
          <w:szCs w:val="26"/>
        </w:rPr>
      </w:pPr>
    </w:p>
    <w:p w14:paraId="4DC4A40E" w14:textId="77777777" w:rsidR="00432400" w:rsidRPr="00A47740" w:rsidRDefault="00432400" w:rsidP="00432400">
      <w:pPr>
        <w:rPr>
          <w:sz w:val="26"/>
          <w:szCs w:val="26"/>
        </w:rPr>
      </w:pPr>
      <w:proofErr w:type="spellStart"/>
      <w:r w:rsidRPr="00A47740">
        <w:rPr>
          <w:sz w:val="26"/>
          <w:szCs w:val="26"/>
        </w:rPr>
        <w:t>О.Бортняк</w:t>
      </w:r>
      <w:proofErr w:type="spellEnd"/>
    </w:p>
    <w:p w14:paraId="0BD6820F" w14:textId="77777777" w:rsidR="00432400" w:rsidRPr="00A47740" w:rsidRDefault="00432400" w:rsidP="00432400">
      <w:pPr>
        <w:rPr>
          <w:sz w:val="26"/>
          <w:szCs w:val="26"/>
        </w:rPr>
      </w:pPr>
      <w:proofErr w:type="spellStart"/>
      <w:r w:rsidRPr="00A47740">
        <w:rPr>
          <w:sz w:val="26"/>
          <w:szCs w:val="26"/>
        </w:rPr>
        <w:t>Ю.Кукуруза</w:t>
      </w:r>
      <w:proofErr w:type="spellEnd"/>
    </w:p>
    <w:p w14:paraId="3F482C2D" w14:textId="77777777" w:rsidR="00432400" w:rsidRDefault="00432400" w:rsidP="00432400">
      <w:pPr>
        <w:rPr>
          <w:sz w:val="26"/>
          <w:szCs w:val="26"/>
        </w:rPr>
      </w:pPr>
      <w:proofErr w:type="spellStart"/>
      <w:r w:rsidRPr="00A47740">
        <w:rPr>
          <w:sz w:val="26"/>
          <w:szCs w:val="26"/>
        </w:rPr>
        <w:t>К.Марченко</w:t>
      </w:r>
      <w:proofErr w:type="spellEnd"/>
    </w:p>
    <w:p w14:paraId="0DD7259B" w14:textId="77777777" w:rsidR="00B237DB" w:rsidRDefault="00B237DB"/>
    <w:sectPr w:rsidR="00B237DB" w:rsidSect="0043240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E7"/>
    <w:rsid w:val="00432400"/>
    <w:rsid w:val="00B237DB"/>
    <w:rsid w:val="00C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4E7EE-9AA8-42D5-B756-DC74C3DC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32400"/>
    <w:pPr>
      <w:keepNext/>
      <w:ind w:left="391" w:right="-1"/>
      <w:jc w:val="center"/>
      <w:outlineLvl w:val="0"/>
    </w:pPr>
    <w:rPr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400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customStyle="1" w:styleId="11">
    <w:name w:val="Цитата1"/>
    <w:basedOn w:val="a"/>
    <w:rsid w:val="00432400"/>
    <w:pPr>
      <w:widowControl w:val="0"/>
      <w:suppressAutoHyphens/>
      <w:ind w:left="159" w:right="4201"/>
    </w:pPr>
    <w:rPr>
      <w:b/>
      <w:i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Костя рабенко</cp:lastModifiedBy>
  <cp:revision>2</cp:revision>
  <dcterms:created xsi:type="dcterms:W3CDTF">2025-03-19T06:16:00Z</dcterms:created>
  <dcterms:modified xsi:type="dcterms:W3CDTF">2025-03-19T06:16:00Z</dcterms:modified>
</cp:coreProperties>
</file>