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503B2A" w:rsidRDefault="00777B18" w:rsidP="009C7186">
      <w:pPr>
        <w:widowControl w:val="0"/>
        <w:tabs>
          <w:tab w:val="left" w:pos="1985"/>
        </w:tabs>
        <w:autoSpaceDE w:val="0"/>
        <w:autoSpaceDN w:val="0"/>
        <w:spacing w:before="7"/>
        <w:rPr>
          <w:rFonts w:ascii="Times New Roman" w:hAnsi="Times New Roman" w:cs="Times New Roman"/>
          <w:sz w:val="27"/>
          <w:lang w:val="uk-UA" w:bidi="uk-UA"/>
        </w:rPr>
      </w:pPr>
      <w:bookmarkStart w:id="0" w:name="_Hlk150758362"/>
      <w:r w:rsidRPr="00503B2A">
        <w:rPr>
          <w:rFonts w:ascii="Times New Roman" w:eastAsia="Times New Roman" w:hAnsi="Times New Roman" w:cs="Times New Roman"/>
          <w:color w:val="000000"/>
          <w:sz w:val="28"/>
          <w:szCs w:val="24"/>
          <w:lang w:val="uk-UA"/>
        </w:rPr>
        <w:t xml:space="preserve">                             </w:t>
      </w:r>
      <w:r w:rsidR="009C7186" w:rsidRPr="00503B2A">
        <w:rPr>
          <w:rFonts w:ascii="Times New Roman" w:eastAsia="Times New Roman" w:hAnsi="Times New Roman" w:cs="Times New Roman"/>
          <w:color w:val="000000"/>
          <w:sz w:val="28"/>
          <w:szCs w:val="24"/>
          <w:lang w:val="uk-UA"/>
        </w:rPr>
        <w:t xml:space="preserve">                            </w:t>
      </w:r>
      <w:r w:rsidRPr="00503B2A">
        <w:rPr>
          <w:rFonts w:ascii="Times New Roman" w:eastAsia="Times New Roman" w:hAnsi="Times New Roman" w:cs="Times New Roman"/>
          <w:color w:val="000000"/>
          <w:sz w:val="28"/>
          <w:szCs w:val="24"/>
          <w:lang w:val="uk-UA"/>
        </w:rPr>
        <w:t xml:space="preserve"> </w:t>
      </w:r>
      <w:bookmarkEnd w:id="0"/>
      <w:r w:rsidR="009C7186" w:rsidRPr="00503B2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503B2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503B2A">
        <w:rPr>
          <w:rFonts w:ascii="Times New Roman" w:hAnsi="Times New Roman" w:cs="Times New Roman"/>
          <w:b/>
          <w:bCs/>
          <w:sz w:val="28"/>
          <w:szCs w:val="28"/>
          <w:lang w:val="uk-UA" w:bidi="uk-UA"/>
        </w:rPr>
        <w:t xml:space="preserve">КОЗЯТИНСЬКА МІСЬКА РАДА </w:t>
      </w:r>
    </w:p>
    <w:p w14:paraId="409CCE61" w14:textId="77777777" w:rsidR="009C7186" w:rsidRPr="00503B2A"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val="uk-UA" w:bidi="uk-UA"/>
        </w:rPr>
      </w:pPr>
      <w:r w:rsidRPr="00503B2A">
        <w:rPr>
          <w:rFonts w:ascii="Times New Roman" w:hAnsi="Times New Roman" w:cs="Times New Roman"/>
          <w:b/>
          <w:bCs/>
          <w:sz w:val="28"/>
          <w:szCs w:val="28"/>
          <w:lang w:val="uk-UA" w:bidi="uk-UA"/>
        </w:rPr>
        <w:t xml:space="preserve">ВІННИЦЬКОЇ ОБЛАСТІ </w:t>
      </w:r>
    </w:p>
    <w:p w14:paraId="5AA629A4" w14:textId="77777777" w:rsidR="009C7186" w:rsidRPr="00503B2A" w:rsidRDefault="009C7186" w:rsidP="009C7186">
      <w:pPr>
        <w:ind w:left="391" w:right="613"/>
        <w:jc w:val="center"/>
        <w:rPr>
          <w:rFonts w:ascii="Times New Roman" w:hAnsi="Times New Roman" w:cs="Times New Roman"/>
          <w:b/>
          <w:sz w:val="28"/>
          <w:lang w:val="uk-UA"/>
        </w:rPr>
      </w:pPr>
      <w:r w:rsidRPr="00503B2A">
        <w:rPr>
          <w:rFonts w:ascii="Times New Roman" w:hAnsi="Times New Roman" w:cs="Times New Roman"/>
          <w:b/>
          <w:sz w:val="28"/>
          <w:lang w:val="uk-UA"/>
        </w:rPr>
        <w:t xml:space="preserve">Р І Ш Е Н </w:t>
      </w:r>
      <w:proofErr w:type="spellStart"/>
      <w:r w:rsidRPr="00503B2A">
        <w:rPr>
          <w:rFonts w:ascii="Times New Roman" w:hAnsi="Times New Roman" w:cs="Times New Roman"/>
          <w:b/>
          <w:sz w:val="28"/>
          <w:lang w:val="uk-UA"/>
        </w:rPr>
        <w:t>Н</w:t>
      </w:r>
      <w:proofErr w:type="spellEnd"/>
      <w:r w:rsidRPr="00503B2A">
        <w:rPr>
          <w:rFonts w:ascii="Times New Roman" w:hAnsi="Times New Roman" w:cs="Times New Roman"/>
          <w:b/>
          <w:sz w:val="28"/>
          <w:lang w:val="uk-UA"/>
        </w:rPr>
        <w:t xml:space="preserve"> Я</w:t>
      </w:r>
    </w:p>
    <w:p w14:paraId="33986094" w14:textId="77777777" w:rsidR="009C7186" w:rsidRPr="00503B2A" w:rsidRDefault="009C7186" w:rsidP="009C7186">
      <w:pPr>
        <w:pStyle w:val="ab"/>
        <w:jc w:val="center"/>
        <w:rPr>
          <w:sz w:val="28"/>
          <w:szCs w:val="28"/>
          <w:lang w:val="uk-UA"/>
        </w:rPr>
      </w:pPr>
    </w:p>
    <w:p w14:paraId="77BDEC19" w14:textId="67309547" w:rsidR="009C7186" w:rsidRPr="00503B2A" w:rsidRDefault="009C7186" w:rsidP="009C7186">
      <w:pPr>
        <w:suppressAutoHyphens/>
        <w:jc w:val="both"/>
        <w:rPr>
          <w:rFonts w:ascii="Times New Roman" w:hAnsi="Times New Roman" w:cs="Times New Roman"/>
          <w:sz w:val="28"/>
          <w:szCs w:val="28"/>
          <w:lang w:val="uk-UA" w:eastAsia="ar-SA"/>
        </w:rPr>
      </w:pPr>
      <w:r w:rsidRPr="00503B2A">
        <w:rPr>
          <w:rFonts w:ascii="Times New Roman" w:hAnsi="Times New Roman" w:cs="Times New Roman"/>
          <w:sz w:val="28"/>
          <w:szCs w:val="28"/>
          <w:u w:val="single"/>
          <w:lang w:val="uk-UA" w:eastAsia="ar-SA"/>
        </w:rPr>
        <w:t xml:space="preserve">  </w:t>
      </w:r>
      <w:r w:rsidR="002373AC" w:rsidRPr="00503B2A">
        <w:rPr>
          <w:rFonts w:ascii="Times New Roman" w:hAnsi="Times New Roman" w:cs="Times New Roman"/>
          <w:sz w:val="28"/>
          <w:szCs w:val="28"/>
          <w:u w:val="single"/>
          <w:lang w:val="uk-UA" w:eastAsia="ar-SA"/>
        </w:rPr>
        <w:t xml:space="preserve">                           </w:t>
      </w:r>
      <w:r w:rsidRPr="00503B2A">
        <w:rPr>
          <w:rFonts w:ascii="Times New Roman" w:hAnsi="Times New Roman" w:cs="Times New Roman"/>
          <w:sz w:val="28"/>
          <w:szCs w:val="28"/>
          <w:lang w:val="uk-UA" w:eastAsia="ar-SA"/>
        </w:rPr>
        <w:t xml:space="preserve">р. № </w:t>
      </w:r>
      <w:r w:rsidR="002373AC" w:rsidRPr="00503B2A">
        <w:rPr>
          <w:rFonts w:ascii="Times New Roman" w:hAnsi="Times New Roman" w:cs="Times New Roman"/>
          <w:sz w:val="28"/>
          <w:szCs w:val="28"/>
          <w:lang w:val="uk-UA" w:eastAsia="ar-SA"/>
        </w:rPr>
        <w:t>________</w:t>
      </w:r>
      <w:r w:rsidRPr="00503B2A">
        <w:rPr>
          <w:rFonts w:ascii="Times New Roman" w:hAnsi="Times New Roman" w:cs="Times New Roman"/>
          <w:sz w:val="28"/>
          <w:szCs w:val="28"/>
          <w:lang w:val="uk-UA" w:eastAsia="ar-SA"/>
        </w:rPr>
        <w:t xml:space="preserve">                                      </w:t>
      </w:r>
      <w:r w:rsidRPr="00503B2A">
        <w:rPr>
          <w:rFonts w:ascii="Times New Roman" w:hAnsi="Times New Roman" w:cs="Times New Roman"/>
          <w:sz w:val="28"/>
          <w:szCs w:val="28"/>
          <w:u w:val="single"/>
          <w:lang w:val="uk-UA" w:eastAsia="ar-SA"/>
        </w:rPr>
        <w:t>6</w:t>
      </w:r>
      <w:r w:rsidR="002373AC" w:rsidRPr="00503B2A">
        <w:rPr>
          <w:rFonts w:ascii="Times New Roman" w:hAnsi="Times New Roman" w:cs="Times New Roman"/>
          <w:sz w:val="28"/>
          <w:szCs w:val="28"/>
          <w:u w:val="single"/>
          <w:lang w:val="uk-UA" w:eastAsia="ar-SA"/>
        </w:rPr>
        <w:t>7</w:t>
      </w:r>
      <w:r w:rsidRPr="00503B2A">
        <w:rPr>
          <w:rFonts w:ascii="Times New Roman" w:hAnsi="Times New Roman" w:cs="Times New Roman"/>
          <w:sz w:val="28"/>
          <w:szCs w:val="28"/>
          <w:lang w:val="uk-UA" w:eastAsia="ar-SA"/>
        </w:rPr>
        <w:t xml:space="preserve">  сесія</w:t>
      </w:r>
      <w:r w:rsidRPr="00503B2A">
        <w:rPr>
          <w:rFonts w:ascii="Times New Roman" w:hAnsi="Times New Roman" w:cs="Times New Roman"/>
          <w:sz w:val="28"/>
          <w:szCs w:val="28"/>
          <w:u w:val="single"/>
          <w:lang w:val="uk-UA" w:eastAsia="ar-SA"/>
        </w:rPr>
        <w:t xml:space="preserve">  8 </w:t>
      </w:r>
      <w:r w:rsidRPr="00503B2A">
        <w:rPr>
          <w:rFonts w:ascii="Times New Roman" w:hAnsi="Times New Roman" w:cs="Times New Roman"/>
          <w:sz w:val="28"/>
          <w:szCs w:val="28"/>
          <w:lang w:val="uk-UA" w:eastAsia="ar-SA"/>
        </w:rPr>
        <w:t xml:space="preserve"> скликання</w:t>
      </w:r>
    </w:p>
    <w:p w14:paraId="76C4CE61" w14:textId="77777777" w:rsidR="00A91710" w:rsidRDefault="00A91710" w:rsidP="00A91710">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w:t>
      </w:r>
      <w:r>
        <w:rPr>
          <w:rFonts w:ascii="Times New Roman" w:hAnsi="Times New Roman" w:cs="Times New Roman"/>
          <w:b/>
          <w:bCs/>
          <w:color w:val="000000"/>
          <w:sz w:val="28"/>
          <w:szCs w:val="28"/>
          <w:bdr w:val="none" w:sz="0" w:space="0" w:color="auto" w:frame="1"/>
          <w:lang w:val="uk-UA"/>
        </w:rPr>
        <w:t xml:space="preserve">припинення права постійного користування </w:t>
      </w:r>
    </w:p>
    <w:p w14:paraId="45F82155" w14:textId="45924BF1" w:rsidR="00A91710" w:rsidRDefault="00A91710" w:rsidP="00A91710">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земельн</w:t>
      </w:r>
      <w:r>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ділянк</w:t>
      </w:r>
      <w:r>
        <w:rPr>
          <w:rFonts w:ascii="Times New Roman" w:hAnsi="Times New Roman" w:cs="Times New Roman"/>
          <w:b/>
          <w:bCs/>
          <w:color w:val="000000"/>
          <w:sz w:val="28"/>
          <w:szCs w:val="28"/>
          <w:bdr w:val="none" w:sz="0" w:space="0" w:color="auto" w:frame="1"/>
          <w:lang w:val="uk-UA"/>
        </w:rPr>
        <w:t>ою</w:t>
      </w:r>
      <w:r>
        <w:rPr>
          <w:rFonts w:ascii="Times New Roman" w:hAnsi="Times New Roman" w:cs="Times New Roman"/>
          <w:b/>
          <w:bCs/>
          <w:color w:val="000000"/>
          <w:sz w:val="28"/>
          <w:szCs w:val="28"/>
          <w:bdr w:val="none" w:sz="0" w:space="0" w:color="auto" w:frame="1"/>
          <w:lang w:val="uk-UA"/>
        </w:rPr>
        <w:t xml:space="preserve"> </w:t>
      </w:r>
      <w:r>
        <w:rPr>
          <w:rFonts w:ascii="Times New Roman" w:hAnsi="Times New Roman" w:cs="Times New Roman"/>
          <w:b/>
          <w:bCs/>
          <w:color w:val="000000"/>
          <w:sz w:val="28"/>
          <w:szCs w:val="28"/>
          <w:bdr w:val="none" w:sz="0" w:space="0" w:color="auto" w:frame="1"/>
          <w:lang w:val="uk-UA"/>
        </w:rPr>
        <w:t xml:space="preserve">КЗ «Флоріанівська гімназія </w:t>
      </w:r>
    </w:p>
    <w:p w14:paraId="674B7BB5" w14:textId="187845AE" w:rsidR="00A91710" w:rsidRDefault="00A91710" w:rsidP="00A91710">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Козятинської міської ради Вінницької області»</w:t>
      </w:r>
    </w:p>
    <w:p w14:paraId="55D5CF41" w14:textId="77777777" w:rsidR="00A91710" w:rsidRDefault="00A91710" w:rsidP="00A91710">
      <w:pPr>
        <w:spacing w:after="0" w:line="240" w:lineRule="auto"/>
        <w:rPr>
          <w:rFonts w:ascii="Times New Roman" w:hAnsi="Times New Roman" w:cs="Times New Roman"/>
          <w:b/>
          <w:bCs/>
          <w:color w:val="000000"/>
          <w:sz w:val="28"/>
          <w:szCs w:val="28"/>
          <w:bdr w:val="none" w:sz="0" w:space="0" w:color="auto" w:frame="1"/>
          <w:lang w:val="uk-UA"/>
        </w:rPr>
      </w:pPr>
    </w:p>
    <w:p w14:paraId="067CDE2A" w14:textId="6D65291C" w:rsidR="00A91710" w:rsidRPr="00A91710" w:rsidRDefault="00A91710" w:rsidP="00A91710">
      <w:pPr>
        <w:spacing w:line="240" w:lineRule="auto"/>
        <w:jc w:val="both"/>
        <w:rPr>
          <w:rFonts w:ascii="Times New Roman" w:hAnsi="Times New Roman" w:cs="Times New Roman"/>
          <w:sz w:val="28"/>
          <w:szCs w:val="28"/>
          <w:lang w:val="uk-UA"/>
        </w:rPr>
      </w:pPr>
      <w:r w:rsidRPr="00A91710">
        <w:rPr>
          <w:rFonts w:ascii="Times New Roman" w:hAnsi="Times New Roman" w:cs="Times New Roman"/>
          <w:color w:val="333333"/>
          <w:sz w:val="28"/>
          <w:szCs w:val="28"/>
          <w:bdr w:val="none" w:sz="0" w:space="0" w:color="auto" w:frame="1"/>
          <w:lang w:val="uk-UA"/>
        </w:rPr>
        <w:t>         </w:t>
      </w:r>
      <w:r w:rsidRPr="00A91710">
        <w:rPr>
          <w:rFonts w:ascii="Times New Roman" w:hAnsi="Times New Roman" w:cs="Times New Roman"/>
          <w:color w:val="333333"/>
          <w:sz w:val="28"/>
          <w:szCs w:val="28"/>
          <w:bdr w:val="none" w:sz="0" w:space="0" w:color="auto" w:frame="1"/>
          <w:lang w:val="uk-UA"/>
        </w:rPr>
        <w:t>В зв’язку з п</w:t>
      </w:r>
      <w:r w:rsidRPr="00A91710">
        <w:rPr>
          <w:rFonts w:ascii="Times New Roman" w:hAnsi="Times New Roman" w:cs="Times New Roman"/>
          <w:color w:val="000000"/>
          <w:sz w:val="28"/>
          <w:szCs w:val="28"/>
          <w:lang w:val="uk-UA"/>
        </w:rPr>
        <w:t>рипин</w:t>
      </w:r>
      <w:r w:rsidRPr="00A91710">
        <w:rPr>
          <w:rFonts w:ascii="Times New Roman" w:hAnsi="Times New Roman" w:cs="Times New Roman"/>
          <w:color w:val="000000"/>
          <w:sz w:val="28"/>
          <w:szCs w:val="28"/>
          <w:lang w:val="uk-UA"/>
        </w:rPr>
        <w:t>енням</w:t>
      </w:r>
      <w:r w:rsidRPr="00A91710">
        <w:rPr>
          <w:rFonts w:ascii="Times New Roman" w:hAnsi="Times New Roman" w:cs="Times New Roman"/>
          <w:color w:val="000000"/>
          <w:sz w:val="28"/>
          <w:szCs w:val="28"/>
          <w:lang w:val="uk-UA"/>
        </w:rPr>
        <w:t xml:space="preserve"> прав</w:t>
      </w:r>
      <w:r w:rsidRPr="00A91710">
        <w:rPr>
          <w:rFonts w:ascii="Times New Roman" w:hAnsi="Times New Roman" w:cs="Times New Roman"/>
          <w:color w:val="000000"/>
          <w:sz w:val="28"/>
          <w:szCs w:val="28"/>
          <w:lang w:val="uk-UA"/>
        </w:rPr>
        <w:t>а</w:t>
      </w:r>
      <w:r w:rsidRPr="00A91710">
        <w:rPr>
          <w:rFonts w:ascii="Times New Roman" w:hAnsi="Times New Roman" w:cs="Times New Roman"/>
          <w:color w:val="000000"/>
          <w:sz w:val="28"/>
          <w:szCs w:val="28"/>
          <w:lang w:val="uk-UA"/>
        </w:rPr>
        <w:t xml:space="preserve"> оперативного управління </w:t>
      </w:r>
      <w:bookmarkStart w:id="1" w:name="_Hlk213666784"/>
      <w:r w:rsidRPr="00A91710">
        <w:rPr>
          <w:rFonts w:ascii="Times New Roman" w:hAnsi="Times New Roman" w:cs="Times New Roman"/>
          <w:color w:val="000000"/>
          <w:sz w:val="28"/>
          <w:szCs w:val="28"/>
          <w:lang w:val="uk-UA"/>
        </w:rPr>
        <w:t xml:space="preserve">комунальному закладу «Флоріанівська гімназія Козятинської міської ради Вінницької області» </w:t>
      </w:r>
      <w:bookmarkEnd w:id="1"/>
      <w:r w:rsidRPr="00A91710">
        <w:rPr>
          <w:rFonts w:ascii="Times New Roman" w:hAnsi="Times New Roman" w:cs="Times New Roman"/>
          <w:color w:val="000000"/>
          <w:sz w:val="28"/>
          <w:szCs w:val="28"/>
          <w:lang w:val="uk-UA"/>
        </w:rPr>
        <w:t xml:space="preserve">на нежитлову будівлю </w:t>
      </w:r>
      <w:r w:rsidRPr="00A91710">
        <w:rPr>
          <w:rFonts w:ascii="Times New Roman" w:hAnsi="Times New Roman" w:cs="Times New Roman"/>
          <w:color w:val="000000"/>
          <w:sz w:val="28"/>
          <w:szCs w:val="28"/>
        </w:rPr>
        <w:t>(</w:t>
      </w:r>
      <w:proofErr w:type="spellStart"/>
      <w:r w:rsidRPr="00A91710">
        <w:rPr>
          <w:rFonts w:ascii="Times New Roman" w:hAnsi="Times New Roman" w:cs="Times New Roman"/>
          <w:color w:val="000000"/>
          <w:sz w:val="28"/>
          <w:szCs w:val="28"/>
        </w:rPr>
        <w:t>реєстраційний</w:t>
      </w:r>
      <w:proofErr w:type="spellEnd"/>
      <w:r w:rsidRPr="00A91710">
        <w:rPr>
          <w:rFonts w:ascii="Times New Roman" w:hAnsi="Times New Roman" w:cs="Times New Roman"/>
          <w:color w:val="000000"/>
          <w:sz w:val="28"/>
          <w:szCs w:val="28"/>
        </w:rPr>
        <w:t xml:space="preserve"> номер </w:t>
      </w:r>
      <w:proofErr w:type="spellStart"/>
      <w:r w:rsidRPr="00A91710">
        <w:rPr>
          <w:rFonts w:ascii="Times New Roman" w:hAnsi="Times New Roman" w:cs="Times New Roman"/>
          <w:color w:val="000000"/>
          <w:sz w:val="28"/>
          <w:szCs w:val="28"/>
        </w:rPr>
        <w:t>об’єкта</w:t>
      </w:r>
      <w:proofErr w:type="spellEnd"/>
      <w:r w:rsidRPr="00A91710">
        <w:rPr>
          <w:rFonts w:ascii="Times New Roman" w:hAnsi="Times New Roman" w:cs="Times New Roman"/>
          <w:color w:val="000000"/>
          <w:sz w:val="28"/>
          <w:szCs w:val="28"/>
        </w:rPr>
        <w:t xml:space="preserve"> </w:t>
      </w:r>
      <w:proofErr w:type="spellStart"/>
      <w:r w:rsidRPr="00A91710">
        <w:rPr>
          <w:rFonts w:ascii="Times New Roman" w:hAnsi="Times New Roman" w:cs="Times New Roman"/>
          <w:color w:val="000000"/>
          <w:sz w:val="28"/>
          <w:szCs w:val="28"/>
        </w:rPr>
        <w:t>нерухомого</w:t>
      </w:r>
      <w:proofErr w:type="spellEnd"/>
      <w:r w:rsidRPr="00A91710">
        <w:rPr>
          <w:rFonts w:ascii="Times New Roman" w:hAnsi="Times New Roman" w:cs="Times New Roman"/>
          <w:color w:val="000000"/>
          <w:sz w:val="28"/>
          <w:szCs w:val="28"/>
        </w:rPr>
        <w:t xml:space="preserve"> майна: 2907011005120) за адресою: </w:t>
      </w:r>
      <w:proofErr w:type="spellStart"/>
      <w:r w:rsidRPr="00A91710">
        <w:rPr>
          <w:rFonts w:ascii="Times New Roman" w:hAnsi="Times New Roman" w:cs="Times New Roman"/>
          <w:color w:val="000000"/>
          <w:sz w:val="28"/>
          <w:szCs w:val="28"/>
        </w:rPr>
        <w:t>Вінницька</w:t>
      </w:r>
      <w:proofErr w:type="spellEnd"/>
      <w:r w:rsidRPr="00A91710">
        <w:rPr>
          <w:rFonts w:ascii="Times New Roman" w:hAnsi="Times New Roman" w:cs="Times New Roman"/>
          <w:color w:val="000000"/>
          <w:sz w:val="28"/>
          <w:szCs w:val="28"/>
        </w:rPr>
        <w:t xml:space="preserve"> область, </w:t>
      </w:r>
      <w:proofErr w:type="spellStart"/>
      <w:r w:rsidRPr="00A91710">
        <w:rPr>
          <w:rFonts w:ascii="Times New Roman" w:hAnsi="Times New Roman" w:cs="Times New Roman"/>
          <w:color w:val="000000"/>
          <w:sz w:val="28"/>
          <w:szCs w:val="28"/>
        </w:rPr>
        <w:t>Хмільницький</w:t>
      </w:r>
      <w:proofErr w:type="spellEnd"/>
      <w:r w:rsidRPr="00A91710">
        <w:rPr>
          <w:rFonts w:ascii="Times New Roman" w:hAnsi="Times New Roman" w:cs="Times New Roman"/>
          <w:color w:val="000000"/>
          <w:sz w:val="28"/>
          <w:szCs w:val="28"/>
        </w:rPr>
        <w:t xml:space="preserve"> район, с. Флоріанівка, вул. Шкільна, будинок 6</w:t>
      </w:r>
      <w:r w:rsidRPr="00A91710">
        <w:rPr>
          <w:rFonts w:ascii="Times New Roman" w:hAnsi="Times New Roman" w:cs="Times New Roman"/>
          <w:color w:val="000000"/>
          <w:sz w:val="28"/>
          <w:szCs w:val="28"/>
          <w:lang w:val="uk-UA"/>
        </w:rPr>
        <w:t xml:space="preserve">, що розташоване на земельній ділянці з кадастровим номером 0521487600:01:002:0257, враховуючи </w:t>
      </w:r>
      <w:r w:rsidRPr="00A91710">
        <w:rPr>
          <w:rFonts w:ascii="Times New Roman" w:hAnsi="Times New Roman" w:cs="Times New Roman"/>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w:t>
      </w:r>
      <w:r w:rsidRPr="00A91710">
        <w:rPr>
          <w:rFonts w:ascii="Times New Roman" w:hAnsi="Times New Roman" w:cs="Times New Roman"/>
          <w:sz w:val="28"/>
          <w:szCs w:val="28"/>
          <w:bdr w:val="none" w:sz="0" w:space="0" w:color="auto" w:frame="1"/>
          <w:shd w:val="clear" w:color="auto" w:fill="FFFFFF"/>
          <w:lang w:val="uk-UA"/>
        </w:rPr>
        <w:t>керуючись ст. ст. 12, 92, 141, 142 Земельного кодексу України, ст.26 </w:t>
      </w:r>
      <w:r w:rsidRPr="00A91710">
        <w:rPr>
          <w:rFonts w:ascii="Times New Roman" w:hAnsi="Times New Roman" w:cs="Times New Roman"/>
          <w:sz w:val="28"/>
          <w:szCs w:val="28"/>
          <w:bdr w:val="none" w:sz="0" w:space="0" w:color="auto" w:frame="1"/>
          <w:lang w:val="uk-UA"/>
        </w:rPr>
        <w:t xml:space="preserve">Закону України  «Про місцеве самоврядування в Україні»,  </w:t>
      </w:r>
      <w:r w:rsidRPr="00A91710">
        <w:rPr>
          <w:rFonts w:ascii="Times New Roman" w:hAnsi="Times New Roman" w:cs="Times New Roman"/>
          <w:bCs/>
          <w:sz w:val="28"/>
          <w:szCs w:val="28"/>
          <w:bdr w:val="none" w:sz="0" w:space="0" w:color="auto" w:frame="1"/>
          <w:lang w:val="uk-UA"/>
        </w:rPr>
        <w:t>міська рада  </w:t>
      </w:r>
    </w:p>
    <w:p w14:paraId="7F6393CC" w14:textId="77777777" w:rsidR="00A91710" w:rsidRDefault="00A91710" w:rsidP="00A91710">
      <w:pPr>
        <w:pStyle w:val="af"/>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2A29EF33" w14:textId="6B2A291A" w:rsidR="00A91710" w:rsidRPr="0093265D" w:rsidRDefault="00A91710" w:rsidP="00A91710">
      <w:pPr>
        <w:pStyle w:val="a4"/>
        <w:numPr>
          <w:ilvl w:val="0"/>
          <w:numId w:val="12"/>
        </w:numPr>
        <w:spacing w:before="120"/>
        <w:ind w:left="0" w:firstLine="437"/>
        <w:jc w:val="both"/>
        <w:rPr>
          <w:sz w:val="28"/>
          <w:szCs w:val="28"/>
        </w:rPr>
      </w:pPr>
      <w:r w:rsidRPr="0093265D">
        <w:rPr>
          <w:sz w:val="28"/>
          <w:szCs w:val="28"/>
        </w:rPr>
        <w:t xml:space="preserve">Припинити </w:t>
      </w:r>
      <w:bookmarkStart w:id="2" w:name="_Hlk213756599"/>
      <w:r w:rsidRPr="00A91710">
        <w:rPr>
          <w:rFonts w:ascii="Times New Roman" w:hAnsi="Times New Roman" w:cs="Times New Roman"/>
          <w:color w:val="000000"/>
          <w:sz w:val="28"/>
          <w:szCs w:val="28"/>
        </w:rPr>
        <w:t xml:space="preserve">комунальному закладу «Флоріанівська гімназія Козятинської міської ради Вінницької області» </w:t>
      </w:r>
      <w:r w:rsidRPr="0093265D">
        <w:rPr>
          <w:sz w:val="28"/>
          <w:szCs w:val="28"/>
        </w:rPr>
        <w:t xml:space="preserve"> </w:t>
      </w:r>
      <w:bookmarkEnd w:id="2"/>
      <w:r w:rsidRPr="0093265D">
        <w:rPr>
          <w:sz w:val="28"/>
          <w:szCs w:val="28"/>
        </w:rPr>
        <w:t xml:space="preserve">право </w:t>
      </w:r>
      <w:r w:rsidRPr="0093265D">
        <w:rPr>
          <w:color w:val="000000"/>
          <w:sz w:val="28"/>
          <w:szCs w:val="28"/>
          <w:shd w:val="clear" w:color="auto" w:fill="FFFFFF"/>
        </w:rPr>
        <w:t>постійного користування земельн</w:t>
      </w:r>
      <w:r>
        <w:rPr>
          <w:color w:val="000000"/>
          <w:sz w:val="28"/>
          <w:szCs w:val="28"/>
          <w:shd w:val="clear" w:color="auto" w:fill="FFFFFF"/>
        </w:rPr>
        <w:t>ою</w:t>
      </w:r>
      <w:r w:rsidRPr="0093265D">
        <w:rPr>
          <w:color w:val="000000"/>
          <w:sz w:val="28"/>
          <w:szCs w:val="28"/>
          <w:shd w:val="clear" w:color="auto" w:fill="FFFFFF"/>
        </w:rPr>
        <w:t xml:space="preserve"> ділянк</w:t>
      </w:r>
      <w:r>
        <w:rPr>
          <w:color w:val="000000"/>
          <w:sz w:val="28"/>
          <w:szCs w:val="28"/>
          <w:shd w:val="clear" w:color="auto" w:fill="FFFFFF"/>
        </w:rPr>
        <w:t>ою</w:t>
      </w:r>
      <w:r w:rsidRPr="0093265D">
        <w:rPr>
          <w:color w:val="000000"/>
          <w:sz w:val="28"/>
          <w:szCs w:val="28"/>
          <w:shd w:val="clear" w:color="auto" w:fill="FFFFFF"/>
        </w:rPr>
        <w:t xml:space="preserve"> комунальної власності К</w:t>
      </w:r>
      <w:r>
        <w:rPr>
          <w:color w:val="000000"/>
          <w:sz w:val="28"/>
          <w:szCs w:val="28"/>
          <w:shd w:val="clear" w:color="auto" w:fill="FFFFFF"/>
        </w:rPr>
        <w:t xml:space="preserve">озятинської міської ради </w:t>
      </w:r>
      <w:r>
        <w:rPr>
          <w:color w:val="000000"/>
          <w:sz w:val="28"/>
          <w:szCs w:val="28"/>
          <w:shd w:val="clear" w:color="auto" w:fill="FFFFFF"/>
        </w:rPr>
        <w:t xml:space="preserve"> кадастровий номер 0521487600:01:002:0257</w:t>
      </w:r>
      <w:r w:rsidR="00F572C2">
        <w:rPr>
          <w:color w:val="000000"/>
          <w:sz w:val="28"/>
          <w:szCs w:val="28"/>
          <w:shd w:val="clear" w:color="auto" w:fill="FFFFFF"/>
        </w:rPr>
        <w:t xml:space="preserve">, площею 0,5586 га для будівництва та обслуговування будівель закладів освіти, що розташована: </w:t>
      </w:r>
      <w:r w:rsidR="00F572C2" w:rsidRPr="00F572C2">
        <w:rPr>
          <w:color w:val="000000"/>
          <w:sz w:val="28"/>
          <w:szCs w:val="28"/>
          <w:shd w:val="clear" w:color="auto" w:fill="FFFFFF"/>
        </w:rPr>
        <w:t>Вінницька область, Хмільницький район, с. Флоріанівка, вул. Шкільна</w:t>
      </w:r>
      <w:r w:rsidR="00F572C2">
        <w:rPr>
          <w:color w:val="000000"/>
          <w:sz w:val="28"/>
          <w:szCs w:val="28"/>
          <w:shd w:val="clear" w:color="auto" w:fill="FFFFFF"/>
        </w:rPr>
        <w:t>,6.</w:t>
      </w:r>
    </w:p>
    <w:p w14:paraId="25CA3532" w14:textId="3C54C06D" w:rsidR="00A91710" w:rsidRPr="0093265D" w:rsidRDefault="00F572C2" w:rsidP="00A91710">
      <w:pPr>
        <w:pStyle w:val="a4"/>
        <w:numPr>
          <w:ilvl w:val="0"/>
          <w:numId w:val="12"/>
        </w:numPr>
        <w:spacing w:before="120"/>
        <w:ind w:left="0" w:firstLine="437"/>
        <w:jc w:val="both"/>
        <w:rPr>
          <w:sz w:val="28"/>
          <w:szCs w:val="28"/>
        </w:rPr>
      </w:pPr>
      <w:r>
        <w:rPr>
          <w:sz w:val="28"/>
          <w:szCs w:val="28"/>
        </w:rPr>
        <w:t>К</w:t>
      </w:r>
      <w:r w:rsidRPr="00F572C2">
        <w:rPr>
          <w:sz w:val="28"/>
          <w:szCs w:val="28"/>
        </w:rPr>
        <w:t xml:space="preserve">омунальному закладу «Флоріанівська гімназія Козятинської міської ради Вінницької області»  </w:t>
      </w:r>
      <w:r w:rsidR="00A91710" w:rsidRPr="0093265D">
        <w:rPr>
          <w:sz w:val="28"/>
          <w:szCs w:val="28"/>
        </w:rPr>
        <w:t xml:space="preserve"> </w:t>
      </w:r>
      <w:r w:rsidR="00A91710">
        <w:rPr>
          <w:color w:val="000000"/>
          <w:sz w:val="28"/>
          <w:szCs w:val="28"/>
        </w:rPr>
        <w:t xml:space="preserve">зареєструвати  припинення права постійного користування </w:t>
      </w:r>
      <w:r>
        <w:rPr>
          <w:color w:val="000000"/>
          <w:sz w:val="28"/>
          <w:szCs w:val="28"/>
        </w:rPr>
        <w:t>земельною ділянкою.</w:t>
      </w:r>
    </w:p>
    <w:p w14:paraId="59678572" w14:textId="77777777" w:rsidR="00A91710" w:rsidRPr="00A578FF" w:rsidRDefault="00A91710" w:rsidP="00A91710">
      <w:pPr>
        <w:pStyle w:val="a9"/>
        <w:numPr>
          <w:ilvl w:val="0"/>
          <w:numId w:val="12"/>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74EC9" w14:textId="77777777" w:rsidR="00A91710" w:rsidRDefault="00A91710" w:rsidP="00A91710">
      <w:pPr>
        <w:spacing w:after="0"/>
        <w:jc w:val="both"/>
        <w:rPr>
          <w:rFonts w:ascii="Times New Roman" w:eastAsia="Times New Roman" w:hAnsi="Times New Roman" w:cs="Times New Roman"/>
          <w:color w:val="000000"/>
          <w:sz w:val="28"/>
          <w:szCs w:val="28"/>
          <w:lang w:val="uk-UA"/>
        </w:rPr>
      </w:pPr>
    </w:p>
    <w:p w14:paraId="6D2F8BF5" w14:textId="543877B3" w:rsidR="009D21C5" w:rsidRPr="00503B2A" w:rsidRDefault="00A16A7F" w:rsidP="009A63B0">
      <w:pPr>
        <w:tabs>
          <w:tab w:val="left" w:pos="629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55C732E2" w14:textId="6752C3D4" w:rsidR="009A63B0" w:rsidRPr="00503B2A" w:rsidRDefault="006135CD" w:rsidP="009A63B0">
      <w:pPr>
        <w:tabs>
          <w:tab w:val="left" w:pos="6295"/>
        </w:tabs>
        <w:spacing w:after="0" w:line="240" w:lineRule="auto"/>
        <w:jc w:val="center"/>
        <w:rPr>
          <w:rFonts w:ascii="Times New Roman" w:hAnsi="Times New Roman" w:cs="Times New Roman"/>
          <w:b/>
          <w:sz w:val="28"/>
          <w:szCs w:val="28"/>
          <w:lang w:val="uk-UA"/>
        </w:rPr>
      </w:pPr>
      <w:r w:rsidRPr="00503B2A">
        <w:rPr>
          <w:rFonts w:ascii="Times New Roman" w:hAnsi="Times New Roman" w:cs="Times New Roman"/>
          <w:b/>
          <w:sz w:val="28"/>
          <w:szCs w:val="28"/>
          <w:lang w:val="uk-UA"/>
        </w:rPr>
        <w:t xml:space="preserve">Секретар ради                     </w:t>
      </w:r>
      <w:r w:rsidR="00E257CA" w:rsidRPr="00503B2A">
        <w:rPr>
          <w:rFonts w:ascii="Times New Roman" w:hAnsi="Times New Roman" w:cs="Times New Roman"/>
          <w:b/>
          <w:sz w:val="28"/>
          <w:szCs w:val="28"/>
          <w:lang w:val="uk-UA"/>
        </w:rPr>
        <w:t xml:space="preserve">                  </w:t>
      </w:r>
      <w:r w:rsidRPr="00503B2A">
        <w:rPr>
          <w:rFonts w:ascii="Times New Roman" w:hAnsi="Times New Roman" w:cs="Times New Roman"/>
          <w:b/>
          <w:sz w:val="28"/>
          <w:szCs w:val="28"/>
          <w:lang w:val="uk-UA"/>
        </w:rPr>
        <w:t xml:space="preserve">           Ірина РЕПАЛО</w:t>
      </w:r>
    </w:p>
    <w:p w14:paraId="7773996A" w14:textId="77777777" w:rsidR="00A11EFC" w:rsidRPr="00503B2A" w:rsidRDefault="009C7186"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 xml:space="preserve"> </w:t>
      </w:r>
    </w:p>
    <w:p w14:paraId="43A2008F" w14:textId="5FB32A88" w:rsidR="00A11EFC" w:rsidRPr="00503B2A" w:rsidRDefault="002373AC"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О. Пузир</w:t>
      </w:r>
    </w:p>
    <w:p w14:paraId="6808A16E" w14:textId="67CD2219" w:rsidR="002373AC" w:rsidRPr="00503B2A" w:rsidRDefault="002373AC"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Ю Кукуруза</w:t>
      </w:r>
    </w:p>
    <w:p w14:paraId="3681151A" w14:textId="6B84D901" w:rsidR="00E34187" w:rsidRPr="00503B2A" w:rsidRDefault="002373AC"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503B2A">
        <w:rPr>
          <w:rFonts w:ascii="Times New Roman" w:hAnsi="Times New Roman" w:cs="Times New Roman"/>
          <w:sz w:val="26"/>
          <w:szCs w:val="26"/>
          <w:lang w:val="uk-UA"/>
        </w:rPr>
        <w:t>М. Софіюк</w:t>
      </w:r>
      <w:r w:rsidR="009A63B0" w:rsidRPr="00503B2A">
        <w:rPr>
          <w:rFonts w:ascii="Times New Roman" w:hAnsi="Times New Roman" w:cs="Times New Roman"/>
          <w:sz w:val="26"/>
          <w:szCs w:val="26"/>
          <w:lang w:val="uk-UA"/>
        </w:rPr>
        <w:t xml:space="preserve"> </w:t>
      </w:r>
    </w:p>
    <w:sectPr w:rsidR="00E34187" w:rsidRPr="00503B2A"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E2374"/>
    <w:rsid w:val="00BF00FF"/>
    <w:rsid w:val="00C10C97"/>
    <w:rsid w:val="00C15249"/>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1217</Words>
  <Characters>694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2025-11-11T10:30:00Z</cp:lastPrinted>
  <dcterms:created xsi:type="dcterms:W3CDTF">2025-11-11T10:30:00Z</dcterms:created>
  <dcterms:modified xsi:type="dcterms:W3CDTF">2025-11-11T10:55:00Z</dcterms:modified>
</cp:coreProperties>
</file>