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C4AF" w14:textId="77777777" w:rsidR="00C16556" w:rsidRPr="008037ED" w:rsidRDefault="00C16556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ВИКОНАВЧИЙ КОМІТЕТ КОЗЯТИНСЬКОЇ МІСЬКОЇ РАДИ</w:t>
      </w:r>
    </w:p>
    <w:p w14:paraId="4BA7459D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Обґрунтування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технічних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якісних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характеристик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розміру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</w:r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бюджетного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призначення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очікуваної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вартості</w:t>
      </w:r>
      <w:proofErr w:type="spellEnd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предмета </w:t>
      </w:r>
      <w:proofErr w:type="spellStart"/>
      <w:r w:rsidRPr="008037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закупівлі</w:t>
      </w:r>
      <w:proofErr w:type="spellEnd"/>
    </w:p>
    <w:p w14:paraId="6B268248" w14:textId="77777777" w:rsidR="000358FC" w:rsidRPr="008037ED" w:rsidRDefault="000358FC" w:rsidP="000358FC">
      <w:pPr>
        <w:spacing w:after="4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відповідно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до пункту 4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perscript"/>
          <w:lang w:eastAsia="ru-RU"/>
        </w:rPr>
        <w:t>1 </w:t>
      </w:r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постанови КМУ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від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11.10.2016 № 710 «Про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ефективне</w:t>
      </w:r>
      <w:proofErr w:type="spellEnd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використання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державних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коштів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(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зі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змінами</w:t>
      </w:r>
      <w:proofErr w:type="spellEnd"/>
      <w:r w:rsidR="008037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)</w:t>
      </w:r>
    </w:p>
    <w:p w14:paraId="3F60F3BA" w14:textId="77777777" w:rsidR="00717D39" w:rsidRPr="008037ED" w:rsidRDefault="00717D39" w:rsidP="009E27E4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Код  ЄДРПОУ замовника: 03084799.</w:t>
      </w:r>
    </w:p>
    <w:p w14:paraId="0572EBE2" w14:textId="77777777" w:rsidR="00717D39" w:rsidRPr="008037ED" w:rsidRDefault="00717D39" w:rsidP="008037ED">
      <w:pPr>
        <w:pStyle w:val="a9"/>
        <w:ind w:left="0"/>
        <w:jc w:val="center"/>
        <w:rPr>
          <w:rFonts w:ascii="Times New Roman" w:hAnsi="Times New Roman"/>
          <w:sz w:val="24"/>
          <w:szCs w:val="24"/>
        </w:rPr>
      </w:pPr>
      <w:r w:rsidRPr="008037ED">
        <w:rPr>
          <w:rFonts w:ascii="Times New Roman" w:hAnsi="Times New Roman"/>
          <w:sz w:val="24"/>
          <w:szCs w:val="24"/>
        </w:rPr>
        <w:t>Місцезнаходження замовника: Україна, 221</w:t>
      </w:r>
      <w:r w:rsidR="00EE764F" w:rsidRPr="008037ED">
        <w:rPr>
          <w:rFonts w:ascii="Times New Roman" w:hAnsi="Times New Roman"/>
          <w:sz w:val="24"/>
          <w:szCs w:val="24"/>
        </w:rPr>
        <w:t>00</w:t>
      </w:r>
      <w:r w:rsidR="008037ED">
        <w:rPr>
          <w:rFonts w:ascii="Times New Roman" w:hAnsi="Times New Roman"/>
          <w:sz w:val="24"/>
          <w:szCs w:val="24"/>
        </w:rPr>
        <w:t>, Вінницька область, Хмі</w:t>
      </w:r>
      <w:r w:rsidRPr="008037ED">
        <w:rPr>
          <w:rFonts w:ascii="Times New Roman" w:hAnsi="Times New Roman"/>
          <w:sz w:val="24"/>
          <w:szCs w:val="24"/>
        </w:rPr>
        <w:t>льницький район, м. Козятин, вул.  Героїв Майдану, 24</w:t>
      </w:r>
    </w:p>
    <w:tbl>
      <w:tblPr>
        <w:tblW w:w="14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106"/>
        <w:gridCol w:w="12145"/>
      </w:tblGrid>
      <w:tr w:rsidR="000358FC" w:rsidRPr="000358FC" w14:paraId="500AD5D9" w14:textId="77777777" w:rsidTr="0026284B">
        <w:trPr>
          <w:trHeight w:val="1051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4CFF141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8670E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9DB6050" w14:textId="6CD4400C" w:rsidR="000358FC" w:rsidRPr="003F297D" w:rsidRDefault="0083005D" w:rsidP="003F297D">
            <w:pPr>
              <w:widowControl w:val="0"/>
              <w:autoSpaceDE w:val="0"/>
              <w:autoSpaceDN w:val="0"/>
              <w:jc w:val="center"/>
              <w:rPr>
                <w:b/>
                <w:bCs/>
                <w:szCs w:val="28"/>
                <w:lang w:val="uk-UA"/>
              </w:rPr>
            </w:pPr>
            <w:hyperlink r:id="rId6" w:history="1"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Портативна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зарядна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станція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OUPES SO15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або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еквівалент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(ДК 021:2015: 31680000-6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Електричне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приладдя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та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супутні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товари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до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електричного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обладнання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31681500-8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Зарядні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</w:t>
              </w:r>
              <w:proofErr w:type="spellStart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пристрої</w:t>
              </w:r>
              <w:proofErr w:type="spellEnd"/>
              <w:r w:rsidRPr="0083005D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)</w:t>
              </w:r>
            </w:hyperlink>
          </w:p>
        </w:tc>
      </w:tr>
      <w:tr w:rsidR="000358FC" w:rsidRPr="00F31795" w14:paraId="728605C1" w14:textId="77777777" w:rsidTr="0026284B">
        <w:trPr>
          <w:trHeight w:val="1728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BAB82E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838881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процедури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2BC9A9DB" w14:textId="77777777" w:rsidR="000358FC" w:rsidRPr="008037ED" w:rsidRDefault="00F31795" w:rsidP="008037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Відкриті торги згідно пункту 3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7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прикінцевих та перехідних положень Закону України «Про публічні закупівлі» від 25.12.2015 № 922-VIII зі змінами та з урахуванням положення Постанови Кабінету Міністрів України «Про затвердження особливостей здійснення публічних </w:t>
            </w:r>
            <w:proofErr w:type="spellStart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 жовтня 2022 р. № 1178</w:t>
            </w:r>
            <w:r w:rsidR="00A34818" w:rsidRPr="00A348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1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зі змінами </w:t>
            </w:r>
            <w:r w:rsidRP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(надалі - Особливості) </w:t>
            </w:r>
            <w:r w:rsidR="008037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358FC" w:rsidRPr="000358FC" w14:paraId="32E9459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A97BD18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037E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A3DFE7C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758C0CD" w14:textId="75C96031" w:rsidR="000358FC" w:rsidRPr="00A34818" w:rsidRDefault="0083005D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83005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UA-2026-02-26-005420-a</w:t>
            </w:r>
          </w:p>
        </w:tc>
      </w:tr>
      <w:tr w:rsidR="000358FC" w:rsidRPr="000358FC" w14:paraId="586AFCA9" w14:textId="77777777" w:rsidTr="0083752D">
        <w:trPr>
          <w:trHeight w:val="803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A1EEEB8" w14:textId="77777777" w:rsidR="000358FC" w:rsidRPr="000358FC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</w:pPr>
            <w:r w:rsidRPr="000358FC">
              <w:rPr>
                <w:rFonts w:ascii="Times New Roman" w:eastAsia="Times New Roman" w:hAnsi="Times New Roman" w:cs="Times New Roman"/>
                <w:color w:val="32323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FB8EC46" w14:textId="77777777" w:rsidR="000358FC" w:rsidRPr="008037ED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технічних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якісних</w:t>
            </w:r>
            <w:proofErr w:type="spellEnd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характеристик </w:t>
            </w:r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предмета </w:t>
            </w:r>
            <w:proofErr w:type="spellStart"/>
            <w:r w:rsidRPr="008037E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7AA24F6A" w14:textId="77777777" w:rsidR="003F297D" w:rsidRPr="00D57DB1" w:rsidRDefault="003F297D" w:rsidP="003F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Місце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постачання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товару: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Героїв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Майдану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Козятин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Вінницької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обл.,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22100</w:t>
            </w:r>
          </w:p>
          <w:p w14:paraId="3FCD9C61" w14:textId="0B37BA4B" w:rsidR="003F297D" w:rsidRPr="00D57DB1" w:rsidRDefault="003F297D" w:rsidP="003F29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Поставка товару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здійснюється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рахунок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постачальника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повному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обсязі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</w:t>
            </w:r>
            <w:r w:rsidR="008300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04.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D57D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року</w:t>
            </w: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включно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.</w:t>
            </w:r>
          </w:p>
          <w:p w14:paraId="4DF50D47" w14:textId="3B794EC4" w:rsidR="003F297D" w:rsidRPr="00006191" w:rsidRDefault="003F297D" w:rsidP="003F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товару – </w:t>
            </w:r>
            <w:r w:rsidR="0083005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0061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комплектів</w:t>
            </w:r>
          </w:p>
          <w:p w14:paraId="4D0B470A" w14:textId="77777777" w:rsidR="003F297D" w:rsidRPr="00D57DB1" w:rsidRDefault="003F297D" w:rsidP="003F29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Товар повинен бути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повністю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укомплектованим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готовим до </w:t>
            </w:r>
            <w:proofErr w:type="spellStart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D57DB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282A684B" w14:textId="7F37D77A" w:rsidR="0083005D" w:rsidRPr="003216C9" w:rsidRDefault="003F297D" w:rsidP="0083005D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 </w:t>
            </w:r>
          </w:p>
          <w:p w14:paraId="635F19BE" w14:textId="77777777" w:rsidR="0083005D" w:rsidRDefault="0083005D" w:rsidP="0083005D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  <w:r>
              <w:rPr>
                <w:rFonts w:eastAsia="Calibri"/>
                <w:b/>
                <w:lang w:val="uk-UA" w:eastAsia="en-US"/>
              </w:rPr>
              <w:t>Т</w:t>
            </w:r>
            <w:r w:rsidRPr="00486E6C">
              <w:rPr>
                <w:rFonts w:eastAsia="Calibri"/>
                <w:b/>
                <w:lang w:val="uk-UA" w:eastAsia="en-US"/>
              </w:rPr>
              <w:t xml:space="preserve">ехнічні, якісні та кількісні характеристики </w:t>
            </w:r>
            <w:r>
              <w:rPr>
                <w:rFonts w:eastAsia="Calibri"/>
                <w:b/>
                <w:lang w:val="uk-UA" w:eastAsia="en-US"/>
              </w:rPr>
              <w:t>наведені в таблиці:</w:t>
            </w:r>
          </w:p>
          <w:p w14:paraId="526B7AF8" w14:textId="77777777" w:rsidR="0083005D" w:rsidRDefault="0083005D" w:rsidP="0083005D">
            <w:pPr>
              <w:pStyle w:val="ad"/>
              <w:jc w:val="center"/>
              <w:rPr>
                <w:rFonts w:eastAsia="Calibri"/>
                <w:b/>
                <w:lang w:val="uk-UA" w:eastAsia="en-US"/>
              </w:rPr>
            </w:pPr>
          </w:p>
          <w:tbl>
            <w:tblPr>
              <w:tblW w:w="1119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8"/>
              <w:gridCol w:w="1829"/>
              <w:gridCol w:w="5104"/>
              <w:gridCol w:w="1129"/>
              <w:gridCol w:w="1159"/>
              <w:gridCol w:w="1505"/>
            </w:tblGrid>
            <w:tr w:rsidR="0083005D" w:rsidRPr="0057258A" w14:paraId="56729C0F" w14:textId="77777777" w:rsidTr="001C6C64">
              <w:trPr>
                <w:trHeight w:val="1226"/>
                <w:jc w:val="center"/>
              </w:trPr>
              <w:tc>
                <w:tcPr>
                  <w:tcW w:w="421" w:type="dxa"/>
                </w:tcPr>
                <w:p w14:paraId="005959FC" w14:textId="77777777" w:rsidR="0083005D" w:rsidRPr="0057258A" w:rsidRDefault="0083005D" w:rsidP="00830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1842" w:type="dxa"/>
                </w:tcPr>
                <w:p w14:paraId="7EDDBC82" w14:textId="77777777" w:rsidR="0083005D" w:rsidRPr="0057258A" w:rsidRDefault="0083005D" w:rsidP="00830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Найменування</w:t>
                  </w:r>
                  <w:proofErr w:type="spellEnd"/>
                </w:p>
              </w:tc>
              <w:tc>
                <w:tcPr>
                  <w:tcW w:w="5670" w:type="dxa"/>
                </w:tcPr>
                <w:p w14:paraId="1B95CEA0" w14:textId="77777777" w:rsidR="0083005D" w:rsidRPr="0057258A" w:rsidRDefault="0083005D" w:rsidP="00830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Технічні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характеристики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134" w:type="dxa"/>
                </w:tcPr>
                <w:p w14:paraId="5D249AAD" w14:textId="77777777" w:rsidR="0083005D" w:rsidRPr="0057258A" w:rsidRDefault="0083005D" w:rsidP="00830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Кількість</w:t>
                  </w:r>
                  <w:proofErr w:type="spellEnd"/>
                </w:p>
              </w:tc>
              <w:tc>
                <w:tcPr>
                  <w:tcW w:w="851" w:type="dxa"/>
                </w:tcPr>
                <w:p w14:paraId="604ED4C8" w14:textId="77777777" w:rsidR="0083005D" w:rsidRPr="0057258A" w:rsidRDefault="0083005D" w:rsidP="00830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Виробник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предмета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закупівлі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276" w:type="dxa"/>
                </w:tcPr>
                <w:p w14:paraId="4B45F91D" w14:textId="77777777" w:rsidR="0083005D" w:rsidRPr="0057258A" w:rsidRDefault="0083005D" w:rsidP="00830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Країна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походження</w:t>
                  </w:r>
                  <w:proofErr w:type="spellEnd"/>
                  <w:r w:rsidRPr="0057258A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**</w:t>
                  </w:r>
                </w:p>
              </w:tc>
            </w:tr>
            <w:tr w:rsidR="0083005D" w:rsidRPr="0057258A" w14:paraId="108361C3" w14:textId="77777777" w:rsidTr="001C6C64">
              <w:trPr>
                <w:trHeight w:val="432"/>
                <w:jc w:val="center"/>
              </w:trPr>
              <w:tc>
                <w:tcPr>
                  <w:tcW w:w="11194" w:type="dxa"/>
                  <w:gridSpan w:val="6"/>
                </w:tcPr>
                <w:p w14:paraId="05D9D314" w14:textId="77777777" w:rsidR="0083005D" w:rsidRPr="00316EC3" w:rsidRDefault="0083005D" w:rsidP="00830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3005D" w:rsidRPr="0057258A" w14:paraId="57234C44" w14:textId="77777777" w:rsidTr="001C6C64">
              <w:tblPrEx>
                <w:tblLook w:val="04A0" w:firstRow="1" w:lastRow="0" w:firstColumn="1" w:lastColumn="0" w:noHBand="0" w:noVBand="1"/>
              </w:tblPrEx>
              <w:trPr>
                <w:trHeight w:val="421"/>
                <w:jc w:val="center"/>
              </w:trPr>
              <w:tc>
                <w:tcPr>
                  <w:tcW w:w="421" w:type="dxa"/>
                  <w:vAlign w:val="center"/>
                </w:tcPr>
                <w:p w14:paraId="1B4A31DC" w14:textId="77777777" w:rsidR="0083005D" w:rsidRPr="0057258A" w:rsidRDefault="0083005D" w:rsidP="0083005D">
                  <w:pPr>
                    <w:pStyle w:val="a9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42" w:type="dxa"/>
                  <w:vAlign w:val="center"/>
                </w:tcPr>
                <w:p w14:paraId="08678B5C" w14:textId="77777777" w:rsidR="0083005D" w:rsidRDefault="0083005D" w:rsidP="0083005D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Портативна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зарядна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станція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en-US"/>
                    </w:rPr>
                    <w:t>OUPES SO15</w:t>
                  </w:r>
                  <w:r w:rsidRPr="009D652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652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або</w:t>
                  </w:r>
                  <w:proofErr w:type="spellEnd"/>
                  <w:r w:rsidRPr="009D652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D652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еквівалент</w:t>
                  </w:r>
                  <w:proofErr w:type="spellEnd"/>
                  <w:r w:rsidRPr="009D6528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  <w:p w14:paraId="0759F203" w14:textId="77777777" w:rsidR="0083005D" w:rsidRPr="003F4517" w:rsidRDefault="0083005D" w:rsidP="00830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670" w:type="dxa"/>
                  <w:vAlign w:val="center"/>
                </w:tcPr>
                <w:p w14:paraId="20A6094D" w14:textId="77777777" w:rsidR="0083005D" w:rsidRPr="00970F38" w:rsidRDefault="0083005D" w:rsidP="008300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70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Тип </w:t>
                  </w:r>
                  <w:proofErr w:type="spellStart"/>
                  <w:r w:rsidRPr="00970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акумулятора</w:t>
                  </w:r>
                  <w:proofErr w:type="spellEnd"/>
                  <w:r w:rsidRPr="00970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LiFePo4</w:t>
                  </w:r>
                </w:p>
                <w:p w14:paraId="1CBF88E5" w14:textId="77777777" w:rsidR="0083005D" w:rsidRPr="00970F38" w:rsidRDefault="0083005D" w:rsidP="008300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70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Номінальна</w:t>
                  </w:r>
                  <w:proofErr w:type="spellEnd"/>
                  <w:r w:rsidRPr="00970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0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ємність</w:t>
                  </w:r>
                  <w:proofErr w:type="spellEnd"/>
                  <w:r w:rsidRPr="00970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70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акумулятора</w:t>
                  </w:r>
                  <w:proofErr w:type="spellEnd"/>
                  <w:r w:rsidRPr="00970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1488</w:t>
                  </w:r>
                  <w:r w:rsidRPr="00970F3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Вт/год</w:t>
                  </w:r>
                </w:p>
                <w:p w14:paraId="7AF37C53" w14:textId="77777777" w:rsidR="0083005D" w:rsidRDefault="0083005D" w:rsidP="008300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D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Номінальна</w:t>
                  </w:r>
                  <w:proofErr w:type="spellEnd"/>
                  <w:r w:rsidRPr="001E3D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3D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потужність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1500 ВТ</w:t>
                  </w:r>
                </w:p>
                <w:p w14:paraId="69F572C3" w14:textId="77777777" w:rsidR="0083005D" w:rsidRDefault="0083005D" w:rsidP="008300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Кабель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живлення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для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підключення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стандартної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електромережі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АС 100-240 В.</w:t>
                  </w:r>
                </w:p>
                <w:p w14:paraId="0840915D" w14:textId="77777777" w:rsidR="0083005D" w:rsidRPr="001E3D45" w:rsidRDefault="0083005D" w:rsidP="008300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E3D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Пікова</w:t>
                  </w:r>
                  <w:proofErr w:type="spellEnd"/>
                  <w:r w:rsidRPr="001E3D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3D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вихідна</w:t>
                  </w:r>
                  <w:proofErr w:type="spellEnd"/>
                  <w:r w:rsidRPr="001E3D4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E3D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потужність</w:t>
                  </w:r>
                  <w:proofErr w:type="spellEnd"/>
                  <w:r w:rsidRPr="001E3D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менше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E3D4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3600 Вт</w:t>
                  </w:r>
                </w:p>
                <w:p w14:paraId="30154D31" w14:textId="77777777" w:rsidR="0083005D" w:rsidRPr="001E3D45" w:rsidRDefault="0083005D" w:rsidP="008300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Розрахунковий</w:t>
                  </w:r>
                  <w:proofErr w:type="spellEnd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термін</w:t>
                  </w:r>
                  <w:proofErr w:type="spellEnd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служби</w:t>
                  </w:r>
                  <w:proofErr w:type="spellEnd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акумулятора</w:t>
                  </w:r>
                  <w:proofErr w:type="spellEnd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понад</w:t>
                  </w:r>
                  <w:proofErr w:type="spellEnd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3500 </w:t>
                  </w:r>
                  <w:proofErr w:type="spellStart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циклів</w:t>
                  </w:r>
                  <w:proofErr w:type="spellEnd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зарядки/</w:t>
                  </w:r>
                  <w:proofErr w:type="spellStart"/>
                  <w:r w:rsidRPr="00C34F8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розрядк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3C3F1151" w14:textId="77777777" w:rsidR="0083005D" w:rsidRPr="000F0320" w:rsidRDefault="0083005D" w:rsidP="0083005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 штук</w:t>
                  </w:r>
                </w:p>
              </w:tc>
              <w:tc>
                <w:tcPr>
                  <w:tcW w:w="851" w:type="dxa"/>
                </w:tcPr>
                <w:p w14:paraId="5A8812F6" w14:textId="77777777" w:rsidR="0083005D" w:rsidRPr="0057258A" w:rsidRDefault="0083005D" w:rsidP="008300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</w:t>
                  </w:r>
                </w:p>
              </w:tc>
              <w:tc>
                <w:tcPr>
                  <w:tcW w:w="1276" w:type="dxa"/>
                </w:tcPr>
                <w:p w14:paraId="314C4C99" w14:textId="77777777" w:rsidR="0083005D" w:rsidRPr="0057258A" w:rsidRDefault="0083005D" w:rsidP="0083005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Китай</w:t>
                  </w:r>
                </w:p>
              </w:tc>
            </w:tr>
          </w:tbl>
          <w:p w14:paraId="0031BFDF" w14:textId="77777777" w:rsidR="0083005D" w:rsidRPr="00F062F1" w:rsidRDefault="0083005D" w:rsidP="0083005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9A8876" w14:textId="77777777" w:rsidR="0083005D" w:rsidRPr="00194F08" w:rsidRDefault="0083005D" w:rsidP="008300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  </w:t>
            </w: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учасником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найменування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виробника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із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зазначенням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організаційно-правової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форми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(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товариство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обмеженою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відповідальністю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приватне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підприємство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тощо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).</w:t>
            </w:r>
          </w:p>
          <w:p w14:paraId="3671BE0F" w14:textId="77777777" w:rsidR="0083005D" w:rsidRPr="00194F08" w:rsidRDefault="0083005D" w:rsidP="008300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**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Країною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походження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вважається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країна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у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якій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товар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був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повністю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вироблений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або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підданий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достатній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переробці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відповідно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до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критеріїв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встановлених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Митним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кодексом </w:t>
            </w:r>
            <w:proofErr w:type="spellStart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України</w:t>
            </w:r>
            <w:proofErr w:type="spellEnd"/>
            <w:r w:rsidRPr="00194F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 </w:t>
            </w:r>
          </w:p>
          <w:p w14:paraId="44950738" w14:textId="77777777" w:rsidR="0083005D" w:rsidRDefault="0083005D" w:rsidP="00830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14:paraId="2442BD1F" w14:textId="77777777" w:rsidR="0083005D" w:rsidRDefault="0083005D" w:rsidP="0083005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Характеристики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повинні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відповідати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бути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кращими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за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показники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наведені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таблиці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вище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.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Усі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посилання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конкретну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торговельну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марку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фірму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патент,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конструкцію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тип предмета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джерело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його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походження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виробника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слід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читати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розуміти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як «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еквівалент</w:t>
            </w:r>
            <w:proofErr w:type="spellEnd"/>
            <w:r w:rsidRPr="0012609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». </w:t>
            </w:r>
          </w:p>
          <w:p w14:paraId="2F5E1692" w14:textId="77777777" w:rsidR="0083005D" w:rsidRPr="008F5C65" w:rsidRDefault="0083005D" w:rsidP="00830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Якщо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Учасником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пропонується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еквівалент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товару до того,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що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вимагається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Замовником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,</w:t>
            </w:r>
          </w:p>
          <w:p w14:paraId="47949D61" w14:textId="77777777" w:rsidR="0083005D" w:rsidRPr="008F5C65" w:rsidRDefault="0083005D" w:rsidP="00830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додатково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у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складі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тендерної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пропозиції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Учасник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надає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таблицю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складену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в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довільній</w:t>
            </w:r>
            <w:proofErr w:type="spellEnd"/>
          </w:p>
          <w:p w14:paraId="2B6670E0" w14:textId="77777777" w:rsidR="0083005D" w:rsidRPr="008F5C65" w:rsidRDefault="0083005D" w:rsidP="008300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</w:pP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формі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яка у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порівняльному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вигляді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містить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відомості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щодо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основних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технічних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та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якісних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характеристик товару,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що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вимагається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Замовником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до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основних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технічних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та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якісних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характеристик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еквівалентного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товару,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що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пропонується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Учасником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. При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цьому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якість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запропонованого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еквівалента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товару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має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lastRenderedPageBreak/>
              <w:t>відповідати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якості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,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що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заявлена в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технічній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специфікації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Замовника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.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Таблиця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повинна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містити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точну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назву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товару, яка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пропонується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</w:t>
            </w:r>
            <w:proofErr w:type="spellStart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учасником</w:t>
            </w:r>
            <w:proofErr w:type="spellEnd"/>
            <w:r w:rsidRPr="008F5C65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.</w:t>
            </w:r>
          </w:p>
          <w:p w14:paraId="140504AA" w14:textId="77777777" w:rsidR="0083005D" w:rsidRDefault="0083005D" w:rsidP="00830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  <w:p w14:paraId="1F90A595" w14:textId="77777777" w:rsidR="0083005D" w:rsidRPr="00AA0CEB" w:rsidRDefault="0083005D" w:rsidP="008300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Загальні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вимоги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до предмету </w:t>
            </w:r>
            <w:proofErr w:type="spellStart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закупівлі</w:t>
            </w:r>
            <w:proofErr w:type="spellEnd"/>
            <w:r w:rsidRPr="00AA0C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uk-UA"/>
              </w:rPr>
              <w:t>:</w:t>
            </w:r>
          </w:p>
          <w:p w14:paraId="0B2D04F9" w14:textId="77777777" w:rsidR="0083005D" w:rsidRPr="003216C9" w:rsidRDefault="0083005D" w:rsidP="0083005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59246EA4" w14:textId="77777777" w:rsidR="0083005D" w:rsidRPr="00974ED1" w:rsidRDefault="0083005D" w:rsidP="0083005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1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Товар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повинен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новим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не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бувшим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упаковка не повинна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зовнішніх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пошкоджень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забруднень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слідів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їх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усунення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65B56D88" w14:textId="77777777" w:rsidR="0083005D" w:rsidRPr="00974ED1" w:rsidRDefault="0083005D" w:rsidP="0083005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2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Товар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повинен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упакований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належним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чином,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забезпечує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його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збереження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перевезенні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зберіганні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Упаковка повинна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безпечною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перевезення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вантажно-розвантажувальних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роботах. </w:t>
            </w:r>
          </w:p>
          <w:p w14:paraId="7C37E015" w14:textId="77777777" w:rsidR="0083005D" w:rsidRDefault="0083005D" w:rsidP="0083005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3</w:t>
            </w:r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en-US"/>
              </w:rPr>
              <w:t xml:space="preserve">. </w:t>
            </w:r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Для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підтвердження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відповідності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запропонованого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Учасником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товару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технічним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вимогам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до предмета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закупівлі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Учасник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подає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у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складі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пропозиції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паспорт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виробу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виробника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або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посібник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користувача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які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повинні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містити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опис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технічних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характеристик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даного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товару.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Якщо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ці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документи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складені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іноземною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мовою,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обов’язково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додається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їх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переклад </w:t>
            </w:r>
            <w:proofErr w:type="spellStart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українською</w:t>
            </w:r>
            <w:proofErr w:type="spellEnd"/>
            <w:r w:rsidRPr="006D3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мовою.</w:t>
            </w:r>
          </w:p>
          <w:p w14:paraId="069C7221" w14:textId="77777777" w:rsidR="0083005D" w:rsidRPr="006D34D4" w:rsidRDefault="0083005D" w:rsidP="0083005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Учасник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складі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тендерної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пропозиції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повинен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надати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копію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сертифікату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відповідності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Товару/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або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копію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паспорту (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сертифікату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)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якості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або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інший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документ,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що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підтверджує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якість</w:t>
            </w:r>
            <w:proofErr w:type="spellEnd"/>
            <w:r w:rsidRPr="006D34D4">
              <w:rPr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 xml:space="preserve"> Товару);</w:t>
            </w:r>
          </w:p>
          <w:p w14:paraId="3AD31010" w14:textId="77777777" w:rsidR="0083005D" w:rsidRPr="0012609E" w:rsidRDefault="0083005D" w:rsidP="0083005D">
            <w:pPr>
              <w:tabs>
                <w:tab w:val="left" w:pos="20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5.</w:t>
            </w:r>
            <w:r w:rsidRPr="0012609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повинен бути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чітко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вказаний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 (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назва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найменування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тип, марка, модель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тощо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Невідповідність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опису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товару,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вказаного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умовам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документації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або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повністю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надана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дає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право на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відхилення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2609E">
              <w:rPr>
                <w:rFonts w:ascii="Times New Roman" w:hAnsi="Times New Roman"/>
                <w:sz w:val="24"/>
                <w:szCs w:val="24"/>
              </w:rPr>
              <w:t>пропозиції</w:t>
            </w:r>
            <w:proofErr w:type="spellEnd"/>
            <w:r w:rsidRPr="0012609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1C18DE" w14:textId="77777777" w:rsidR="0083005D" w:rsidRPr="00974ED1" w:rsidRDefault="0083005D" w:rsidP="0083005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6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Ціна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тендерної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пропозиції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яку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згоден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виконати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замовлення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розраховується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підставі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нормативної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потреби в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трудових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матеріально-технічних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ресурсах,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необхідних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здійснення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поставки товару.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Ціна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товару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повинна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включати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вартість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видів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обов’язків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витрати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на доставку,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страхування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податків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і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зборів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сплачуються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або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мають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сплачені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усіх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інших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витрат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тощо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)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комплектуючих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відповідно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до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технічного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завдання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передбачається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для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забезпечення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умов договору.</w:t>
            </w:r>
          </w:p>
          <w:p w14:paraId="26F2DB6F" w14:textId="77777777" w:rsidR="0083005D" w:rsidRDefault="0083005D" w:rsidP="0083005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7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Перевірка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комплектності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і упаковки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здійснюються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у момент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її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отримання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Обмін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та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повернення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неякісного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відбувається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за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рахунок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учасника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постачальника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).</w:t>
            </w:r>
          </w:p>
          <w:p w14:paraId="4DD9028C" w14:textId="77777777" w:rsidR="0083005D" w:rsidRPr="006D34D4" w:rsidRDefault="0083005D" w:rsidP="0083005D">
            <w:pPr>
              <w:tabs>
                <w:tab w:val="left" w:pos="202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8</w:t>
            </w:r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.Термін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гарантії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на товар повинен бути не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меншим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ніж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12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місяців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від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дати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підписання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видаткової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накладної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. На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підтвердження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учасник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(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постачальник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) повинен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надати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гарантійний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лист, в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якому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він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повинен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зазначити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гарантійний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термін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(строк)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експлуатації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предмету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закупівлі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та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рік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його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виготовлення</w:t>
            </w:r>
            <w:proofErr w:type="spellEnd"/>
            <w:r w:rsidRPr="006D34D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.</w:t>
            </w:r>
          </w:p>
          <w:p w14:paraId="19438ACE" w14:textId="77777777" w:rsidR="0083005D" w:rsidRPr="00974ED1" w:rsidRDefault="0083005D" w:rsidP="0083005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14:paraId="4F30C16C" w14:textId="77777777" w:rsidR="0083005D" w:rsidRPr="00974ED1" w:rsidRDefault="0083005D" w:rsidP="0083005D">
            <w:pPr>
              <w:tabs>
                <w:tab w:val="left" w:pos="2026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9</w:t>
            </w:r>
            <w:r w:rsidRPr="00974ED1">
              <w:rPr>
                <w:rFonts w:ascii="Times New Roman" w:hAnsi="Times New Roman"/>
                <w:spacing w:val="-2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Якщо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протягом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гарантійного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строку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будуть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виявлені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приховані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дефекти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несправності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які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не могли бути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виявлені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замовником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час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прийому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товару, товар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підлягає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поверненню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постачальнику</w:t>
            </w:r>
            <w:proofErr w:type="spellEnd"/>
            <w:r w:rsidRPr="00974ED1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14:paraId="1C793C1B" w14:textId="77777777" w:rsidR="0083005D" w:rsidRDefault="0083005D" w:rsidP="0083005D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  <w:p w14:paraId="7203928D" w14:textId="77777777" w:rsidR="0083005D" w:rsidRPr="006D49C2" w:rsidRDefault="0083005D" w:rsidP="008300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8C55A" w14:textId="16986895" w:rsidR="00F538B3" w:rsidRDefault="00F538B3" w:rsidP="00F538B3">
            <w:pPr>
              <w:tabs>
                <w:tab w:val="left" w:pos="284"/>
              </w:tabs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05A6F41" w14:textId="6EEEB773" w:rsidR="00AB34E3" w:rsidRPr="008037ED" w:rsidRDefault="00AB34E3" w:rsidP="00F538B3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358FC" w:rsidRPr="008037ED" w14:paraId="0DB7727A" w14:textId="77777777" w:rsidTr="0026284B">
        <w:trPr>
          <w:trHeight w:val="1754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B6BB68A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0E468921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розміру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бюджетного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призначення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30764EB" w14:textId="5748808A" w:rsidR="006A0513" w:rsidRPr="0026284B" w:rsidRDefault="0026284B" w:rsidP="001F38B0">
            <w:pPr>
              <w:spacing w:after="4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Прозоро.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ібрано по 3 цінові пропозиції.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Середня ринкова вартіст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ь </w:t>
            </w:r>
            <w:r w:rsidR="006A051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була сформована на момент підготовки документів для участі в 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закупівлі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та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8300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</w:p>
        </w:tc>
      </w:tr>
      <w:tr w:rsidR="000358FC" w:rsidRPr="000358FC" w14:paraId="03BB921A" w14:textId="77777777" w:rsidTr="0026284B">
        <w:trPr>
          <w:trHeight w:val="1247"/>
        </w:trPr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1AF6366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508518EB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Очікувана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вартість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1D19D98C" w14:textId="3D7591F8" w:rsidR="000358FC" w:rsidRPr="001F38B0" w:rsidRDefault="0083005D" w:rsidP="005915E8">
            <w:pPr>
              <w:pStyle w:val="a9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311500,00 грн</w:t>
            </w:r>
            <w:r w:rsidR="005915E8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Триста одинадцять тисяч п’ятсот грн 00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коп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>)</w:t>
            </w:r>
          </w:p>
        </w:tc>
      </w:tr>
      <w:tr w:rsidR="000358FC" w:rsidRPr="00993632" w14:paraId="01CA4953" w14:textId="77777777" w:rsidTr="0026284B">
        <w:tc>
          <w:tcPr>
            <w:tcW w:w="560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4DE09270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F38B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6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B5EA5DC" w14:textId="77777777" w:rsidR="000358FC" w:rsidRPr="001F38B0" w:rsidRDefault="000358FC" w:rsidP="000358FC">
            <w:pPr>
              <w:spacing w:after="4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Обґрунтування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очікуваної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вартості</w:t>
            </w:r>
            <w:proofErr w:type="spellEnd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предмета </w:t>
            </w:r>
            <w:proofErr w:type="spellStart"/>
            <w:r w:rsidRPr="001F38B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закупівлі</w:t>
            </w:r>
            <w:proofErr w:type="spellEnd"/>
          </w:p>
        </w:tc>
        <w:tc>
          <w:tcPr>
            <w:tcW w:w="12145" w:type="dxa"/>
            <w:tcMar>
              <w:top w:w="180" w:type="dxa"/>
              <w:left w:w="210" w:type="dxa"/>
              <w:bottom w:w="180" w:type="dxa"/>
              <w:right w:w="210" w:type="dxa"/>
            </w:tcMar>
            <w:vAlign w:val="bottom"/>
            <w:hideMark/>
          </w:tcPr>
          <w:p w14:paraId="39FEDF53" w14:textId="53B23168" w:rsidR="000358FC" w:rsidRPr="00171BC7" w:rsidRDefault="006A0513" w:rsidP="0083005D">
            <w:pPr>
              <w:widowControl w:val="0"/>
              <w:autoSpaceDE w:val="0"/>
              <w:autoSpaceDN w:val="0"/>
              <w:adjustRightInd w:val="0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628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Розмір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очікуваної вартості предмета закупівлі було сформовано з урахуванням рекомендацій Примірної методики визначення очікуваної вартості предмета закупівлі, затвердженої наказом Мінекономіки від 18.02.2020 №275 (зі змінами), використовуючи метод порівняння ринкових цін на такого роду товар. Було здійснено моніторинг цін в мережі Інтернет, Прозоро. Зібрано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3 цінові пропозиції</w:t>
            </w:r>
            <w:r w:rsidR="005915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з яких розрахована середня ціна на даний вид </w:t>
            </w:r>
            <w:r w:rsidR="004A5D6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товару</w:t>
            </w:r>
            <w:r w:rsidR="00F538B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F538B3" w:rsidRPr="00E47D18">
              <w:rPr>
                <w:sz w:val="24"/>
                <w:szCs w:val="24"/>
                <w:lang w:val="uk-UA"/>
              </w:rPr>
              <w:t xml:space="preserve">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Середня ринкова вартість 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потрібного </w:t>
            </w:r>
            <w:r w:rsidR="004A5D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товару</w:t>
            </w:r>
            <w:r w:rsid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складає </w:t>
            </w:r>
            <w:r w:rsidR="008300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44500,00</w:t>
            </w:r>
            <w:r w:rsidR="00F538B3" w:rsidRPr="00F53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</w:t>
            </w:r>
            <w:r w:rsidR="004A5D6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2705E9A1" w14:textId="77777777" w:rsidR="004426EA" w:rsidRPr="004426EA" w:rsidRDefault="002019C4" w:rsidP="0018635D">
      <w:pPr>
        <w:rPr>
          <w:lang w:val="uk-UA"/>
        </w:rPr>
      </w:pPr>
      <w:r>
        <w:rPr>
          <w:rStyle w:val="a8"/>
          <w:rFonts w:ascii="Arial" w:hAnsi="Arial" w:cs="Arial"/>
          <w:color w:val="242424"/>
          <w:sz w:val="27"/>
          <w:szCs w:val="27"/>
        </w:rPr>
        <w:t>  </w:t>
      </w:r>
      <w:r w:rsidR="006A6E84" w:rsidRPr="00ED189F">
        <w:rPr>
          <w:rFonts w:ascii="Times New Roman" w:hAnsi="Times New Roman" w:cs="Times New Roman"/>
          <w:b/>
          <w:lang w:val="uk-UA"/>
        </w:rPr>
        <w:t>Уповноважена особа</w:t>
      </w:r>
      <w:r w:rsidR="006A6E84" w:rsidRPr="00ED189F">
        <w:rPr>
          <w:rFonts w:ascii="Times New Roman" w:hAnsi="Times New Roman" w:cs="Times New Roman"/>
          <w:b/>
          <w:i/>
          <w:lang w:val="uk-UA"/>
        </w:rPr>
        <w:t xml:space="preserve">  </w:t>
      </w:r>
      <w:r w:rsidR="006A6E84">
        <w:rPr>
          <w:rFonts w:ascii="Times New Roman" w:hAnsi="Times New Roman" w:cs="Times New Roman"/>
          <w:b/>
          <w:i/>
          <w:lang w:val="uk-UA"/>
        </w:rPr>
        <w:t xml:space="preserve">                                                                                            Гнатюк О.В.</w:t>
      </w:r>
      <w:r w:rsidRPr="00993632">
        <w:rPr>
          <w:rFonts w:ascii="Arial" w:hAnsi="Arial" w:cs="Arial"/>
          <w:color w:val="242424"/>
          <w:sz w:val="27"/>
          <w:szCs w:val="27"/>
          <w:lang w:val="uk-UA"/>
        </w:rPr>
        <w:br/>
      </w:r>
    </w:p>
    <w:p w14:paraId="28E09B48" w14:textId="77777777" w:rsidR="004426EA" w:rsidRPr="004426EA" w:rsidRDefault="004426EA" w:rsidP="004426EA">
      <w:pPr>
        <w:rPr>
          <w:lang w:val="uk-UA"/>
        </w:rPr>
      </w:pPr>
    </w:p>
    <w:sectPr w:rsidR="004426EA" w:rsidRPr="004426EA" w:rsidSect="00770924">
      <w:pgSz w:w="16838" w:h="11906" w:orient="landscape"/>
      <w:pgMar w:top="851" w:right="1134" w:bottom="99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Sitka Small"/>
    <w:charset w:val="CC"/>
    <w:family w:val="roman"/>
    <w:pitch w:val="variable"/>
    <w:sig w:usb0="00000201" w:usb1="08070000" w:usb2="00000010" w:usb3="00000000" w:csb0="0002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755"/>
    <w:multiLevelType w:val="multilevel"/>
    <w:tmpl w:val="540E1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C0D0C"/>
    <w:multiLevelType w:val="multilevel"/>
    <w:tmpl w:val="9382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C36C6"/>
    <w:multiLevelType w:val="multilevel"/>
    <w:tmpl w:val="F498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14C3C"/>
    <w:multiLevelType w:val="multilevel"/>
    <w:tmpl w:val="94C23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B2047E"/>
    <w:multiLevelType w:val="multilevel"/>
    <w:tmpl w:val="28E2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EF0A72"/>
    <w:multiLevelType w:val="multilevel"/>
    <w:tmpl w:val="EA9E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828943">
    <w:abstractNumId w:val="3"/>
  </w:num>
  <w:num w:numId="2" w16cid:durableId="83377980">
    <w:abstractNumId w:val="5"/>
  </w:num>
  <w:num w:numId="3" w16cid:durableId="810370922">
    <w:abstractNumId w:val="4"/>
  </w:num>
  <w:num w:numId="4" w16cid:durableId="1839616381">
    <w:abstractNumId w:val="2"/>
  </w:num>
  <w:num w:numId="5" w16cid:durableId="2116094130">
    <w:abstractNumId w:val="1"/>
  </w:num>
  <w:num w:numId="6" w16cid:durableId="168902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8FC"/>
    <w:rsid w:val="00006191"/>
    <w:rsid w:val="000358FC"/>
    <w:rsid w:val="000614CD"/>
    <w:rsid w:val="000E1383"/>
    <w:rsid w:val="0010315A"/>
    <w:rsid w:val="00150545"/>
    <w:rsid w:val="00171BC7"/>
    <w:rsid w:val="0018635D"/>
    <w:rsid w:val="001C61F2"/>
    <w:rsid w:val="001F38B0"/>
    <w:rsid w:val="002019C4"/>
    <w:rsid w:val="0025289C"/>
    <w:rsid w:val="0026284B"/>
    <w:rsid w:val="00352B90"/>
    <w:rsid w:val="00355CCB"/>
    <w:rsid w:val="003F297D"/>
    <w:rsid w:val="004426EA"/>
    <w:rsid w:val="0044284E"/>
    <w:rsid w:val="0049725D"/>
    <w:rsid w:val="004A4670"/>
    <w:rsid w:val="004A5D6F"/>
    <w:rsid w:val="004C1599"/>
    <w:rsid w:val="004E1435"/>
    <w:rsid w:val="0058607F"/>
    <w:rsid w:val="005915E8"/>
    <w:rsid w:val="00591833"/>
    <w:rsid w:val="005B418E"/>
    <w:rsid w:val="005C267C"/>
    <w:rsid w:val="00625219"/>
    <w:rsid w:val="00634EFB"/>
    <w:rsid w:val="006A0513"/>
    <w:rsid w:val="006A6E84"/>
    <w:rsid w:val="006B7EC6"/>
    <w:rsid w:val="006F477D"/>
    <w:rsid w:val="00712111"/>
    <w:rsid w:val="00717D39"/>
    <w:rsid w:val="00770924"/>
    <w:rsid w:val="007B5C24"/>
    <w:rsid w:val="007C580F"/>
    <w:rsid w:val="007F33DC"/>
    <w:rsid w:val="008037ED"/>
    <w:rsid w:val="00811E02"/>
    <w:rsid w:val="00816BB6"/>
    <w:rsid w:val="00822182"/>
    <w:rsid w:val="0082219B"/>
    <w:rsid w:val="0083005D"/>
    <w:rsid w:val="0083752D"/>
    <w:rsid w:val="00857673"/>
    <w:rsid w:val="00860267"/>
    <w:rsid w:val="008757BC"/>
    <w:rsid w:val="0097041E"/>
    <w:rsid w:val="00993632"/>
    <w:rsid w:val="009B6C17"/>
    <w:rsid w:val="009E27E4"/>
    <w:rsid w:val="009F4052"/>
    <w:rsid w:val="00A34818"/>
    <w:rsid w:val="00A82E10"/>
    <w:rsid w:val="00AA1048"/>
    <w:rsid w:val="00AA776E"/>
    <w:rsid w:val="00AB34E3"/>
    <w:rsid w:val="00AD31A7"/>
    <w:rsid w:val="00BA279F"/>
    <w:rsid w:val="00C16556"/>
    <w:rsid w:val="00C560C2"/>
    <w:rsid w:val="00C712FF"/>
    <w:rsid w:val="00D203C2"/>
    <w:rsid w:val="00D212AD"/>
    <w:rsid w:val="00D43B76"/>
    <w:rsid w:val="00E86C1B"/>
    <w:rsid w:val="00EE764F"/>
    <w:rsid w:val="00F31795"/>
    <w:rsid w:val="00F46719"/>
    <w:rsid w:val="00F5018C"/>
    <w:rsid w:val="00F538B3"/>
    <w:rsid w:val="00FC7E8D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D0D4B"/>
  <w15:docId w15:val="{CD4CD6F1-A175-421C-939F-160BF8CC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4CD"/>
  </w:style>
  <w:style w:type="paragraph" w:styleId="2">
    <w:name w:val="heading 2"/>
    <w:basedOn w:val="a"/>
    <w:link w:val="20"/>
    <w:uiPriority w:val="9"/>
    <w:qFormat/>
    <w:rsid w:val="000358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58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as-text-align-center">
    <w:name w:val="has-text-align-center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358FC"/>
    <w:rPr>
      <w:b/>
      <w:bCs/>
    </w:rPr>
  </w:style>
  <w:style w:type="paragraph" w:styleId="a4">
    <w:name w:val="Normal (Web)"/>
    <w:basedOn w:val="a"/>
    <w:uiPriority w:val="99"/>
    <w:unhideWhenUsed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358FC"/>
    <w:rPr>
      <w:color w:val="0000FF"/>
      <w:u w:val="single"/>
    </w:rPr>
  </w:style>
  <w:style w:type="paragraph" w:customStyle="1" w:styleId="news-singlefooter-articles-date">
    <w:name w:val="news-single__footer-articles-date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alerttext">
    <w:name w:val="right-alert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text">
    <w:name w:val="banner__text"/>
    <w:basedOn w:val="a"/>
    <w:rsid w:val="0003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3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358FC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2019C4"/>
    <w:rPr>
      <w:i/>
      <w:iCs/>
    </w:rPr>
  </w:style>
  <w:style w:type="paragraph" w:styleId="a9">
    <w:name w:val="List Paragraph"/>
    <w:aliases w:val="Список уровня 2,AC List 01,Заголовок 1.1,1. спис,Colorful List - Accent 11,Elenco Normale,FooterText,List Paragraph Char Char,List Paragraph.List 1.0,List Paragraph.List 1.01,List Paragraph.List 1.02,Normal Sentence,SGLText List Paragraph,b1"/>
    <w:basedOn w:val="a"/>
    <w:link w:val="aa"/>
    <w:uiPriority w:val="99"/>
    <w:qFormat/>
    <w:rsid w:val="00F31795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js-apiid">
    <w:name w:val="js-apiid"/>
    <w:basedOn w:val="a0"/>
    <w:rsid w:val="001F38B0"/>
  </w:style>
  <w:style w:type="character" w:customStyle="1" w:styleId="h-select-all">
    <w:name w:val="h-select-all"/>
    <w:basedOn w:val="a0"/>
    <w:rsid w:val="00A34818"/>
  </w:style>
  <w:style w:type="character" w:customStyle="1" w:styleId="aa">
    <w:name w:val="Абзац списку Знак"/>
    <w:aliases w:val="Список уровня 2 Знак,AC List 01 Знак,Заголовок 1.1 Знак,1. спис Знак,Colorful List - Accent 11 Знак,Elenco Normale Знак,FooterText Знак,List Paragraph Char Char Знак,List Paragraph.List 1.0 Знак,List Paragraph.List 1.01 Знак,Steps Знак"/>
    <w:link w:val="a9"/>
    <w:uiPriority w:val="99"/>
    <w:qFormat/>
    <w:locked/>
    <w:rsid w:val="0097041E"/>
    <w:rPr>
      <w:rFonts w:ascii="Calibri" w:eastAsia="Calibri" w:hAnsi="Calibri" w:cs="Times New Roman"/>
      <w:lang w:val="uk-UA"/>
    </w:rPr>
  </w:style>
  <w:style w:type="character" w:customStyle="1" w:styleId="1">
    <w:name w:val="Основной шрифт абзаца1"/>
    <w:rsid w:val="0097041E"/>
  </w:style>
  <w:style w:type="paragraph" w:customStyle="1" w:styleId="TableParagraph">
    <w:name w:val="Table Paragraph"/>
    <w:basedOn w:val="a"/>
    <w:rsid w:val="0097041E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lang w:val="uk-UA" w:eastAsia="zh-CN" w:bidi="uk-UA"/>
    </w:rPr>
  </w:style>
  <w:style w:type="character" w:customStyle="1" w:styleId="fontstyle01">
    <w:name w:val="fontstyle01"/>
    <w:rsid w:val="0097041E"/>
    <w:rPr>
      <w:rFonts w:ascii="TimesNewRoman" w:hAnsi="TimesNewRoman"/>
      <w:b w:val="0"/>
      <w:bCs w:val="0"/>
      <w:i w:val="0"/>
      <w:iCs w:val="0"/>
      <w:color w:val="000000"/>
      <w:sz w:val="28"/>
      <w:szCs w:val="28"/>
    </w:rPr>
  </w:style>
  <w:style w:type="character" w:styleId="ab">
    <w:name w:val="FollowedHyperlink"/>
    <w:basedOn w:val="a0"/>
    <w:uiPriority w:val="99"/>
    <w:semiHidden/>
    <w:unhideWhenUsed/>
    <w:rsid w:val="00811E02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F538B3"/>
    <w:rPr>
      <w:color w:val="605E5C"/>
      <w:shd w:val="clear" w:color="auto" w:fill="E1DFDD"/>
    </w:rPr>
  </w:style>
  <w:style w:type="paragraph" w:customStyle="1" w:styleId="ad">
    <w:name w:val="Ñîäåðæèìîå òàáëèöû"/>
    <w:basedOn w:val="a"/>
    <w:qFormat/>
    <w:rsid w:val="00F538B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F538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 w:eastAsia="uk-UA"/>
    </w:rPr>
  </w:style>
  <w:style w:type="paragraph" w:customStyle="1" w:styleId="ae">
    <w:name w:val="Знак Знак"/>
    <w:basedOn w:val="a"/>
    <w:rsid w:val="00F538B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18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20" w:color="E0E0E0"/>
                <w:right w:val="none" w:sz="0" w:space="0" w:color="auto"/>
              </w:divBdr>
              <w:divsChild>
                <w:div w:id="20291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6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1261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12770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2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69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83431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zakupivli.pro/cabinet/purchases/state_purchase/view/664420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91744-6E71-4F5A-BD7A-BA6B5A8C5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4</Pages>
  <Words>4585</Words>
  <Characters>2614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30</cp:revision>
  <cp:lastPrinted>2026-02-25T08:50:00Z</cp:lastPrinted>
  <dcterms:created xsi:type="dcterms:W3CDTF">2022-07-25T09:06:00Z</dcterms:created>
  <dcterms:modified xsi:type="dcterms:W3CDTF">2026-02-26T10:42:00Z</dcterms:modified>
</cp:coreProperties>
</file>