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67FCF62"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w:t>
      </w:r>
      <w:r w:rsidR="007C1EA7">
        <w:rPr>
          <w:rFonts w:ascii="Times New Roman" w:hAnsi="Times New Roman" w:cs="Times New Roman"/>
          <w:sz w:val="28"/>
          <w:u w:val="single"/>
          <w:lang w:val="uk-UA"/>
        </w:rPr>
        <w:t>9</w:t>
      </w:r>
      <w:r w:rsidR="00F661EE">
        <w:rPr>
          <w:rFonts w:ascii="Times New Roman" w:hAnsi="Times New Roman" w:cs="Times New Roman"/>
          <w:sz w:val="28"/>
          <w:u w:val="single"/>
          <w:lang w:val="uk-UA"/>
        </w:rPr>
        <w:t>4</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038BE131" w14:textId="77777777" w:rsidR="00792E3A" w:rsidRPr="0005703F" w:rsidRDefault="00792E3A" w:rsidP="00792E3A">
      <w:pPr>
        <w:pStyle w:val="ab"/>
        <w:rPr>
          <w:b/>
          <w:sz w:val="28"/>
          <w:szCs w:val="28"/>
          <w:lang w:val="uk-UA"/>
        </w:rPr>
      </w:pPr>
      <w:r w:rsidRPr="0005703F">
        <w:rPr>
          <w:b/>
          <w:sz w:val="28"/>
          <w:szCs w:val="28"/>
          <w:lang w:val="uk-UA"/>
        </w:rPr>
        <w:t>Про  затвердження технічної документації</w:t>
      </w:r>
    </w:p>
    <w:p w14:paraId="284AC92D" w14:textId="77777777" w:rsidR="00792E3A" w:rsidRPr="0005703F" w:rsidRDefault="00792E3A" w:rsidP="00792E3A">
      <w:pPr>
        <w:pStyle w:val="ab"/>
        <w:rPr>
          <w:b/>
          <w:sz w:val="28"/>
          <w:szCs w:val="28"/>
          <w:lang w:val="uk-UA"/>
        </w:rPr>
      </w:pPr>
      <w:r w:rsidRPr="0005703F">
        <w:rPr>
          <w:b/>
          <w:sz w:val="28"/>
          <w:szCs w:val="28"/>
          <w:lang w:val="uk-UA"/>
        </w:rPr>
        <w:t xml:space="preserve">із землеустрою щодо інвентаризації </w:t>
      </w:r>
    </w:p>
    <w:p w14:paraId="58149BE9" w14:textId="77777777" w:rsidR="00792E3A" w:rsidRPr="0005703F" w:rsidRDefault="00792E3A" w:rsidP="00792E3A">
      <w:pPr>
        <w:pStyle w:val="ab"/>
        <w:rPr>
          <w:b/>
          <w:sz w:val="28"/>
          <w:szCs w:val="28"/>
          <w:lang w:val="uk-UA"/>
        </w:rPr>
      </w:pPr>
      <w:r w:rsidRPr="0005703F">
        <w:rPr>
          <w:b/>
          <w:sz w:val="28"/>
          <w:szCs w:val="28"/>
          <w:lang w:val="uk-UA"/>
        </w:rPr>
        <w:t>земельної ділянки комунальної власності</w:t>
      </w:r>
    </w:p>
    <w:p w14:paraId="29AE2E4F" w14:textId="77777777" w:rsidR="00792E3A" w:rsidRPr="0005703F" w:rsidRDefault="00792E3A" w:rsidP="00792E3A">
      <w:pPr>
        <w:tabs>
          <w:tab w:val="left" w:pos="9595"/>
        </w:tabs>
        <w:ind w:right="-1"/>
        <w:jc w:val="both"/>
        <w:rPr>
          <w:rFonts w:ascii="Times New Roman" w:hAnsi="Times New Roman" w:cs="Times New Roman"/>
          <w:sz w:val="28"/>
          <w:szCs w:val="28"/>
          <w:lang w:val="uk-UA"/>
        </w:rPr>
      </w:pPr>
      <w:r w:rsidRPr="0005703F">
        <w:rPr>
          <w:rFonts w:ascii="Times New Roman" w:hAnsi="Times New Roman" w:cs="Times New Roman"/>
          <w:sz w:val="28"/>
          <w:szCs w:val="28"/>
          <w:lang w:val="uk-UA"/>
        </w:rPr>
        <w:t xml:space="preserve">      </w:t>
      </w:r>
    </w:p>
    <w:p w14:paraId="1A335F6C" w14:textId="77777777" w:rsidR="00792E3A" w:rsidRPr="0005703F" w:rsidRDefault="00792E3A" w:rsidP="00792E3A">
      <w:pPr>
        <w:tabs>
          <w:tab w:val="left" w:pos="9595"/>
        </w:tabs>
        <w:ind w:right="-1"/>
        <w:jc w:val="both"/>
        <w:rPr>
          <w:rFonts w:ascii="Times New Roman" w:hAnsi="Times New Roman" w:cs="Times New Roman"/>
          <w:sz w:val="28"/>
          <w:szCs w:val="28"/>
          <w:lang w:val="uk-UA"/>
        </w:rPr>
      </w:pPr>
      <w:r w:rsidRPr="0005703F">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земельної ділянки комунальної власності,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ст.ст.12,122,123, пункту 24 Розділу Х Перехідних положень Земельного кодексу України, міська рада</w:t>
      </w:r>
    </w:p>
    <w:p w14:paraId="3FE07A17" w14:textId="77777777" w:rsidR="00792E3A" w:rsidRPr="0005703F" w:rsidRDefault="00792E3A" w:rsidP="00792E3A">
      <w:pPr>
        <w:jc w:val="center"/>
        <w:rPr>
          <w:rFonts w:ascii="Times New Roman" w:hAnsi="Times New Roman" w:cs="Times New Roman"/>
          <w:b/>
          <w:sz w:val="28"/>
          <w:szCs w:val="28"/>
          <w:lang w:val="uk-UA"/>
        </w:rPr>
      </w:pPr>
      <w:r w:rsidRPr="0005703F">
        <w:rPr>
          <w:rFonts w:ascii="Times New Roman" w:hAnsi="Times New Roman" w:cs="Times New Roman"/>
          <w:b/>
          <w:sz w:val="28"/>
          <w:szCs w:val="28"/>
          <w:lang w:val="uk-UA"/>
        </w:rPr>
        <w:t>В И Р І Ш И Л А:</w:t>
      </w:r>
    </w:p>
    <w:p w14:paraId="21B8A59D" w14:textId="77777777" w:rsidR="00792E3A" w:rsidRPr="0005703F" w:rsidRDefault="00792E3A" w:rsidP="00792E3A">
      <w:pPr>
        <w:pStyle w:val="a4"/>
        <w:widowControl/>
        <w:numPr>
          <w:ilvl w:val="0"/>
          <w:numId w:val="20"/>
        </w:numPr>
        <w:suppressAutoHyphens w:val="0"/>
        <w:ind w:right="43"/>
        <w:contextualSpacing w:val="0"/>
        <w:jc w:val="both"/>
        <w:rPr>
          <w:sz w:val="28"/>
          <w:szCs w:val="28"/>
        </w:rPr>
      </w:pPr>
      <w:r w:rsidRPr="0005703F">
        <w:rPr>
          <w:sz w:val="28"/>
          <w:szCs w:val="28"/>
        </w:rPr>
        <w:t xml:space="preserve">Затвердити технічну документацію </w:t>
      </w:r>
      <w:bookmarkStart w:id="1" w:name="_GoBack"/>
      <w:bookmarkEnd w:id="1"/>
      <w:r w:rsidRPr="0005703F">
        <w:rPr>
          <w:sz w:val="28"/>
          <w:szCs w:val="28"/>
        </w:rPr>
        <w:t>із землеустрою щодо інвентаризації земельної ділянки комунальної власності сільськогосподарського призначення кадастровий номер 0521484800:05:003:0446 площею 3,0186 га цільове призначення: (01.01) для ведення товарного сільськогосподарського виробництва, що розташована на території Козятинської міської територіальної громади Махаринецький старостинський округ.</w:t>
      </w:r>
    </w:p>
    <w:p w14:paraId="43B64908" w14:textId="77777777" w:rsidR="00792E3A" w:rsidRPr="0005703F" w:rsidRDefault="00792E3A" w:rsidP="00792E3A">
      <w:pPr>
        <w:ind w:left="120" w:right="43"/>
        <w:jc w:val="both"/>
        <w:rPr>
          <w:sz w:val="28"/>
          <w:szCs w:val="28"/>
          <w:lang w:val="uk-UA"/>
        </w:rPr>
      </w:pPr>
    </w:p>
    <w:p w14:paraId="431C9F4F" w14:textId="77777777" w:rsidR="00792E3A" w:rsidRPr="0005703F" w:rsidRDefault="00792E3A" w:rsidP="00792E3A">
      <w:pPr>
        <w:pStyle w:val="a9"/>
        <w:numPr>
          <w:ilvl w:val="0"/>
          <w:numId w:val="20"/>
        </w:numPr>
        <w:autoSpaceDN w:val="0"/>
        <w:spacing w:after="0" w:line="240" w:lineRule="auto"/>
        <w:jc w:val="both"/>
        <w:rPr>
          <w:rFonts w:ascii="Times New Roman" w:hAnsi="Times New Roman" w:cs="Times New Roman"/>
          <w:sz w:val="28"/>
          <w:szCs w:val="28"/>
          <w:lang w:val="uk-UA"/>
        </w:rPr>
      </w:pPr>
      <w:r w:rsidRPr="0005703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05703F"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BB65C5" w:rsidRDefault="00E34187" w:rsidP="00792E3A">
      <w:pPr>
        <w:rPr>
          <w:rFonts w:ascii="Times New Roman" w:hAnsi="Times New Roman" w:cs="Times New Roman"/>
          <w:sz w:val="28"/>
          <w:szCs w:val="28"/>
          <w:lang w:val="uk-UA"/>
        </w:rPr>
      </w:pP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131308"/>
    <w:rsid w:val="00245395"/>
    <w:rsid w:val="00313E0E"/>
    <w:rsid w:val="003229A2"/>
    <w:rsid w:val="00411423"/>
    <w:rsid w:val="00431138"/>
    <w:rsid w:val="00441836"/>
    <w:rsid w:val="004671F1"/>
    <w:rsid w:val="0055166D"/>
    <w:rsid w:val="005A3DCD"/>
    <w:rsid w:val="0061271D"/>
    <w:rsid w:val="006404B1"/>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D725F4"/>
    <w:rsid w:val="00D80F92"/>
    <w:rsid w:val="00DF0DD6"/>
    <w:rsid w:val="00E03149"/>
    <w:rsid w:val="00E34187"/>
    <w:rsid w:val="00E53DB0"/>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5</cp:revision>
  <cp:lastPrinted>2023-11-16T06:17:00Z</cp:lastPrinted>
  <dcterms:created xsi:type="dcterms:W3CDTF">2024-01-19T11:38:00Z</dcterms:created>
  <dcterms:modified xsi:type="dcterms:W3CDTF">2024-01-19T11:39:00Z</dcterms:modified>
</cp:coreProperties>
</file>