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3765430"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w:t>
      </w:r>
      <w:proofErr w:type="spellStart"/>
      <w:r w:rsidRPr="001F7DAA">
        <w:rPr>
          <w:rFonts w:ascii="Times New Roman" w:hAnsi="Times New Roman" w:cs="Times New Roman"/>
          <w:b/>
          <w:sz w:val="32"/>
          <w:szCs w:val="32"/>
        </w:rPr>
        <w:t>Н</w:t>
      </w:r>
      <w:proofErr w:type="spellEnd"/>
      <w:r w:rsidRPr="001F7DAA">
        <w:rPr>
          <w:rFonts w:ascii="Times New Roman" w:hAnsi="Times New Roman" w:cs="Times New Roman"/>
          <w:b/>
          <w:sz w:val="32"/>
          <w:szCs w:val="32"/>
        </w:rPr>
        <w:t xml:space="preserve">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r>
        <w:rPr>
          <w:rFonts w:ascii="Times New Roman" w:hAnsi="Times New Roman" w:cs="Times New Roman"/>
          <w:b/>
          <w:sz w:val="32"/>
          <w:szCs w:val="32"/>
          <w:u w:val="single"/>
        </w:rPr>
        <w:t>29.04</w:t>
      </w:r>
      <w:r w:rsidRPr="007E0351">
        <w:rPr>
          <w:rFonts w:ascii="Times New Roman" w:hAnsi="Times New Roman" w:cs="Times New Roman"/>
          <w:b/>
          <w:sz w:val="32"/>
          <w:szCs w:val="32"/>
          <w:u w:val="single"/>
        </w:rPr>
        <w:t xml:space="preserve">.2022  </w:t>
      </w:r>
      <w:r w:rsidRPr="007E0351">
        <w:rPr>
          <w:rFonts w:ascii="Times New Roman" w:hAnsi="Times New Roman" w:cs="Times New Roman"/>
          <w:b/>
          <w:sz w:val="32"/>
          <w:szCs w:val="32"/>
        </w:rPr>
        <w:t xml:space="preserve">№ </w:t>
      </w:r>
      <w:r w:rsidRPr="007E0351">
        <w:rPr>
          <w:rFonts w:ascii="Times New Roman" w:hAnsi="Times New Roman" w:cs="Times New Roman"/>
          <w:b/>
          <w:sz w:val="32"/>
          <w:szCs w:val="32"/>
          <w:u w:val="single"/>
        </w:rPr>
        <w:t xml:space="preserve"> </w:t>
      </w:r>
      <w:r w:rsidR="001B040C">
        <w:rPr>
          <w:rFonts w:ascii="Times New Roman" w:hAnsi="Times New Roman" w:cs="Times New Roman"/>
          <w:b/>
          <w:sz w:val="32"/>
          <w:szCs w:val="32"/>
          <w:u w:val="single"/>
        </w:rPr>
        <w:t>129</w:t>
      </w:r>
    </w:p>
    <w:p w:rsidR="001B040C" w:rsidRPr="00A46F89" w:rsidRDefault="001B040C" w:rsidP="001B040C">
      <w:pPr>
        <w:spacing w:line="240" w:lineRule="auto"/>
        <w:ind w:right="2552"/>
        <w:contextualSpacing/>
        <w:jc w:val="both"/>
        <w:rPr>
          <w:rFonts w:ascii="Times New Roman" w:hAnsi="Times New Roman"/>
          <w:b/>
          <w:sz w:val="28"/>
          <w:szCs w:val="28"/>
        </w:rPr>
      </w:pPr>
      <w:r w:rsidRPr="00A46F89">
        <w:rPr>
          <w:rFonts w:ascii="Times New Roman" w:hAnsi="Times New Roman"/>
          <w:b/>
          <w:sz w:val="28"/>
          <w:szCs w:val="28"/>
        </w:rPr>
        <w:t xml:space="preserve">Про внесення змін в рішення виконавчого комітету міської ради № </w:t>
      </w:r>
      <w:r>
        <w:rPr>
          <w:rFonts w:ascii="Times New Roman" w:hAnsi="Times New Roman"/>
          <w:b/>
          <w:sz w:val="28"/>
          <w:szCs w:val="28"/>
        </w:rPr>
        <w:t>70</w:t>
      </w:r>
      <w:r w:rsidRPr="00A46F89">
        <w:rPr>
          <w:rFonts w:ascii="Times New Roman" w:hAnsi="Times New Roman"/>
          <w:b/>
          <w:sz w:val="28"/>
          <w:szCs w:val="28"/>
        </w:rPr>
        <w:t xml:space="preserve"> від </w:t>
      </w:r>
      <w:r>
        <w:rPr>
          <w:rFonts w:ascii="Times New Roman" w:hAnsi="Times New Roman"/>
          <w:b/>
          <w:sz w:val="28"/>
          <w:szCs w:val="28"/>
        </w:rPr>
        <w:t>05.03.2021 р</w:t>
      </w:r>
      <w:r w:rsidRPr="00A46F89">
        <w:rPr>
          <w:rFonts w:ascii="Times New Roman" w:hAnsi="Times New Roman"/>
          <w:b/>
          <w:sz w:val="28"/>
          <w:szCs w:val="28"/>
        </w:rPr>
        <w:t xml:space="preserve">. «Про передачу з балансу </w:t>
      </w:r>
      <w:r>
        <w:rPr>
          <w:rFonts w:ascii="Times New Roman" w:hAnsi="Times New Roman"/>
          <w:b/>
          <w:sz w:val="28"/>
          <w:szCs w:val="28"/>
        </w:rPr>
        <w:t>управління житлово-комунального господарства</w:t>
      </w:r>
      <w:r w:rsidRPr="00A46F89">
        <w:rPr>
          <w:rFonts w:ascii="Times New Roman" w:hAnsi="Times New Roman"/>
          <w:b/>
          <w:sz w:val="28"/>
          <w:szCs w:val="28"/>
        </w:rPr>
        <w:t xml:space="preserve"> Козятинської міської ради на баланс </w:t>
      </w:r>
      <w:proofErr w:type="spellStart"/>
      <w:r w:rsidRPr="00A46F89">
        <w:rPr>
          <w:rFonts w:ascii="Times New Roman" w:hAnsi="Times New Roman"/>
          <w:b/>
          <w:sz w:val="28"/>
          <w:szCs w:val="28"/>
        </w:rPr>
        <w:t>КП</w:t>
      </w:r>
      <w:proofErr w:type="spellEnd"/>
      <w:r w:rsidRPr="00A46F89">
        <w:rPr>
          <w:rFonts w:ascii="Times New Roman" w:hAnsi="Times New Roman"/>
          <w:b/>
          <w:sz w:val="28"/>
          <w:szCs w:val="28"/>
        </w:rPr>
        <w:t xml:space="preserve"> «Чисте місто» Козятинської міської ради </w:t>
      </w:r>
      <w:r>
        <w:rPr>
          <w:rFonts w:ascii="Times New Roman" w:hAnsi="Times New Roman"/>
          <w:b/>
          <w:sz w:val="28"/>
          <w:szCs w:val="28"/>
        </w:rPr>
        <w:t>основних засобів</w:t>
      </w:r>
      <w:r w:rsidRPr="00A46F89">
        <w:rPr>
          <w:rFonts w:ascii="Times New Roman" w:hAnsi="Times New Roman"/>
          <w:b/>
          <w:sz w:val="28"/>
          <w:szCs w:val="28"/>
        </w:rPr>
        <w:t>»</w:t>
      </w:r>
    </w:p>
    <w:p w:rsidR="001B040C" w:rsidRPr="001B040C" w:rsidRDefault="001B040C" w:rsidP="001B040C">
      <w:pPr>
        <w:pStyle w:val="a3"/>
        <w:tabs>
          <w:tab w:val="left" w:pos="0"/>
        </w:tabs>
        <w:jc w:val="both"/>
        <w:rPr>
          <w:b/>
          <w:sz w:val="28"/>
          <w:szCs w:val="28"/>
          <w:lang w:val="uk-UA"/>
        </w:rPr>
      </w:pPr>
      <w:r w:rsidRPr="001B040C">
        <w:rPr>
          <w:sz w:val="28"/>
          <w:szCs w:val="28"/>
          <w:lang w:val="uk-UA"/>
        </w:rPr>
        <w:t xml:space="preserve">        Розглянувши лист управління житлово-комунального господарства Козятинської міської ради, керуючись ст. 26 Закону України «Про місцеве самоврядування в Україні», у зв’язку із кадровими змінами, виконком міської ради</w:t>
      </w:r>
      <w:r w:rsidRPr="001B040C">
        <w:rPr>
          <w:b/>
          <w:sz w:val="28"/>
          <w:szCs w:val="28"/>
          <w:lang w:val="uk-UA"/>
        </w:rPr>
        <w:t xml:space="preserve"> </w:t>
      </w:r>
    </w:p>
    <w:p w:rsidR="001B040C" w:rsidRPr="001B040C" w:rsidRDefault="001B040C" w:rsidP="001B040C">
      <w:pPr>
        <w:pStyle w:val="a3"/>
        <w:tabs>
          <w:tab w:val="left" w:pos="0"/>
        </w:tabs>
        <w:jc w:val="center"/>
        <w:rPr>
          <w:b/>
          <w:sz w:val="28"/>
          <w:szCs w:val="28"/>
          <w:lang w:val="uk-UA"/>
        </w:rPr>
      </w:pPr>
      <w:r w:rsidRPr="001B040C">
        <w:rPr>
          <w:b/>
          <w:sz w:val="28"/>
          <w:szCs w:val="28"/>
          <w:lang w:val="uk-UA"/>
        </w:rPr>
        <w:t>В И Р І Ш И В:</w:t>
      </w:r>
    </w:p>
    <w:p w:rsidR="001B040C" w:rsidRPr="00BF4385" w:rsidRDefault="001B040C" w:rsidP="001B040C">
      <w:pPr>
        <w:pStyle w:val="a3"/>
        <w:tabs>
          <w:tab w:val="left" w:pos="0"/>
        </w:tabs>
        <w:jc w:val="center"/>
        <w:rPr>
          <w:b/>
          <w:sz w:val="16"/>
          <w:szCs w:val="16"/>
          <w:lang w:val="uk-UA"/>
        </w:rPr>
      </w:pPr>
    </w:p>
    <w:p w:rsidR="001B040C" w:rsidRPr="003C1031" w:rsidRDefault="001B040C" w:rsidP="001B040C">
      <w:pPr>
        <w:ind w:right="-1"/>
        <w:contextualSpacing/>
        <w:jc w:val="both"/>
        <w:rPr>
          <w:rFonts w:ascii="Times New Roman" w:hAnsi="Times New Roman"/>
          <w:sz w:val="28"/>
          <w:szCs w:val="28"/>
        </w:rPr>
      </w:pPr>
      <w:r w:rsidRPr="003C1031">
        <w:rPr>
          <w:rFonts w:ascii="Times New Roman" w:hAnsi="Times New Roman"/>
          <w:sz w:val="28"/>
          <w:szCs w:val="28"/>
        </w:rPr>
        <w:tab/>
        <w:t xml:space="preserve">1. Внести зміни в п.2 рішення виконавчого комітету Козятинської міської ради № </w:t>
      </w:r>
      <w:r>
        <w:rPr>
          <w:rFonts w:ascii="Times New Roman" w:hAnsi="Times New Roman"/>
          <w:sz w:val="28"/>
          <w:szCs w:val="28"/>
        </w:rPr>
        <w:t>70 від 05</w:t>
      </w:r>
      <w:r w:rsidRPr="003C1031">
        <w:rPr>
          <w:rFonts w:ascii="Times New Roman" w:hAnsi="Times New Roman"/>
          <w:sz w:val="28"/>
          <w:szCs w:val="28"/>
        </w:rPr>
        <w:t xml:space="preserve">.03.2021р. ««Про передачу з балансу </w:t>
      </w:r>
      <w:r>
        <w:rPr>
          <w:rFonts w:ascii="Times New Roman" w:hAnsi="Times New Roman"/>
          <w:sz w:val="28"/>
          <w:szCs w:val="28"/>
        </w:rPr>
        <w:t>управління житлово-комунального господарства  Козятинської міської ради</w:t>
      </w:r>
      <w:r w:rsidRPr="003C1031">
        <w:rPr>
          <w:rFonts w:ascii="Times New Roman" w:hAnsi="Times New Roman"/>
          <w:sz w:val="28"/>
          <w:szCs w:val="28"/>
        </w:rPr>
        <w:t xml:space="preserve"> на баланс </w:t>
      </w:r>
      <w:proofErr w:type="spellStart"/>
      <w:r w:rsidRPr="003C1031">
        <w:rPr>
          <w:rFonts w:ascii="Times New Roman" w:hAnsi="Times New Roman"/>
          <w:sz w:val="28"/>
          <w:szCs w:val="28"/>
        </w:rPr>
        <w:t>КП</w:t>
      </w:r>
      <w:proofErr w:type="spellEnd"/>
      <w:r w:rsidRPr="003C1031">
        <w:rPr>
          <w:rFonts w:ascii="Times New Roman" w:hAnsi="Times New Roman"/>
          <w:sz w:val="28"/>
          <w:szCs w:val="28"/>
        </w:rPr>
        <w:t xml:space="preserve"> «Чисте місто» Козятинської міської ради </w:t>
      </w:r>
      <w:r>
        <w:rPr>
          <w:rFonts w:ascii="Times New Roman" w:hAnsi="Times New Roman"/>
          <w:sz w:val="28"/>
          <w:szCs w:val="28"/>
        </w:rPr>
        <w:t>основних засобів»,</w:t>
      </w:r>
      <w:r w:rsidRPr="003C1031">
        <w:rPr>
          <w:rFonts w:ascii="Times New Roman" w:hAnsi="Times New Roman"/>
          <w:sz w:val="28"/>
          <w:szCs w:val="28"/>
        </w:rPr>
        <w:t xml:space="preserve"> а саме в склад комісії:</w:t>
      </w:r>
    </w:p>
    <w:p w:rsidR="001B040C" w:rsidRPr="003C1031" w:rsidRDefault="001B040C" w:rsidP="001B040C">
      <w:pPr>
        <w:jc w:val="both"/>
        <w:rPr>
          <w:rFonts w:ascii="Times New Roman" w:hAnsi="Times New Roman"/>
          <w:sz w:val="28"/>
          <w:szCs w:val="28"/>
        </w:rPr>
      </w:pPr>
      <w:r w:rsidRPr="003C1031">
        <w:rPr>
          <w:rFonts w:ascii="Times New Roman" w:hAnsi="Times New Roman"/>
          <w:sz w:val="28"/>
          <w:szCs w:val="28"/>
        </w:rPr>
        <w:t xml:space="preserve">         1.1 Вивести зі складу комісії :</w:t>
      </w:r>
    </w:p>
    <w:p w:rsidR="001B040C" w:rsidRDefault="001B040C" w:rsidP="001B040C">
      <w:pPr>
        <w:spacing w:after="0"/>
        <w:ind w:left="708"/>
        <w:jc w:val="both"/>
        <w:rPr>
          <w:rFonts w:ascii="Times New Roman" w:hAnsi="Times New Roman"/>
          <w:sz w:val="28"/>
          <w:szCs w:val="28"/>
        </w:rPr>
      </w:pPr>
      <w:r w:rsidRPr="003C1031">
        <w:rPr>
          <w:rFonts w:ascii="Times New Roman" w:hAnsi="Times New Roman"/>
          <w:sz w:val="28"/>
          <w:szCs w:val="28"/>
        </w:rPr>
        <w:t xml:space="preserve">-  </w:t>
      </w:r>
      <w:r>
        <w:rPr>
          <w:rFonts w:ascii="Times New Roman" w:hAnsi="Times New Roman"/>
          <w:sz w:val="28"/>
          <w:szCs w:val="28"/>
        </w:rPr>
        <w:t>Юхимець С.О. – директор</w:t>
      </w:r>
      <w:r w:rsidRPr="003C1031">
        <w:rPr>
          <w:rFonts w:ascii="Times New Roman" w:hAnsi="Times New Roman"/>
          <w:sz w:val="28"/>
          <w:szCs w:val="28"/>
        </w:rPr>
        <w:t xml:space="preserve"> </w:t>
      </w:r>
      <w:proofErr w:type="spellStart"/>
      <w:r w:rsidRPr="003C1031">
        <w:rPr>
          <w:rFonts w:ascii="Times New Roman" w:hAnsi="Times New Roman"/>
          <w:sz w:val="28"/>
          <w:szCs w:val="28"/>
        </w:rPr>
        <w:t>КП</w:t>
      </w:r>
      <w:proofErr w:type="spellEnd"/>
      <w:r w:rsidRPr="003C1031">
        <w:rPr>
          <w:rFonts w:ascii="Times New Roman" w:hAnsi="Times New Roman"/>
          <w:sz w:val="28"/>
          <w:szCs w:val="28"/>
        </w:rPr>
        <w:t xml:space="preserve"> «Чисте місто» Козятинської міської ради</w:t>
      </w:r>
    </w:p>
    <w:p w:rsidR="001B040C" w:rsidRPr="00756633" w:rsidRDefault="001B040C" w:rsidP="001B040C">
      <w:pPr>
        <w:spacing w:after="0"/>
        <w:jc w:val="both"/>
        <w:rPr>
          <w:rFonts w:ascii="Times New Roman" w:hAnsi="Times New Roman"/>
          <w:sz w:val="16"/>
          <w:szCs w:val="16"/>
        </w:rPr>
      </w:pPr>
    </w:p>
    <w:p w:rsidR="001B040C" w:rsidRPr="003C1031" w:rsidRDefault="001B040C" w:rsidP="001B040C">
      <w:pPr>
        <w:jc w:val="both"/>
        <w:rPr>
          <w:rFonts w:ascii="Times New Roman" w:hAnsi="Times New Roman"/>
          <w:sz w:val="28"/>
          <w:szCs w:val="28"/>
        </w:rPr>
      </w:pPr>
      <w:r w:rsidRPr="003C1031">
        <w:rPr>
          <w:rFonts w:ascii="Times New Roman" w:hAnsi="Times New Roman"/>
          <w:sz w:val="28"/>
          <w:szCs w:val="28"/>
        </w:rPr>
        <w:t xml:space="preserve">        1.2 Ввести в склад комісії:</w:t>
      </w:r>
    </w:p>
    <w:p w:rsidR="001B040C" w:rsidRDefault="001B040C" w:rsidP="001B040C">
      <w:pPr>
        <w:pStyle w:val="a3"/>
        <w:ind w:left="708"/>
        <w:jc w:val="both"/>
        <w:rPr>
          <w:sz w:val="28"/>
          <w:szCs w:val="28"/>
        </w:rPr>
      </w:pPr>
      <w:r w:rsidRPr="003C1031">
        <w:rPr>
          <w:sz w:val="28"/>
          <w:szCs w:val="28"/>
        </w:rPr>
        <w:t xml:space="preserve">- </w:t>
      </w:r>
      <w:r>
        <w:rPr>
          <w:sz w:val="28"/>
          <w:szCs w:val="28"/>
        </w:rPr>
        <w:t>Малярчук Р.О.</w:t>
      </w:r>
      <w:r w:rsidRPr="003C1031">
        <w:rPr>
          <w:sz w:val="28"/>
          <w:szCs w:val="28"/>
        </w:rPr>
        <w:t xml:space="preserve"> – </w:t>
      </w:r>
      <w:r>
        <w:rPr>
          <w:sz w:val="28"/>
          <w:szCs w:val="28"/>
        </w:rPr>
        <w:t>т.в.о. директора</w:t>
      </w:r>
      <w:r w:rsidRPr="003C1031">
        <w:rPr>
          <w:sz w:val="28"/>
          <w:szCs w:val="28"/>
        </w:rPr>
        <w:t xml:space="preserve"> КП «</w:t>
      </w:r>
      <w:proofErr w:type="spellStart"/>
      <w:r w:rsidRPr="003C1031">
        <w:rPr>
          <w:sz w:val="28"/>
          <w:szCs w:val="28"/>
        </w:rPr>
        <w:t>Чисте</w:t>
      </w:r>
      <w:proofErr w:type="spellEnd"/>
      <w:r w:rsidRPr="003C1031">
        <w:rPr>
          <w:sz w:val="28"/>
          <w:szCs w:val="28"/>
        </w:rPr>
        <w:t xml:space="preserve"> </w:t>
      </w:r>
      <w:proofErr w:type="spellStart"/>
      <w:r w:rsidRPr="003C1031">
        <w:rPr>
          <w:sz w:val="28"/>
          <w:szCs w:val="28"/>
        </w:rPr>
        <w:t>місто</w:t>
      </w:r>
      <w:proofErr w:type="spellEnd"/>
      <w:r w:rsidRPr="003C1031">
        <w:rPr>
          <w:sz w:val="28"/>
          <w:szCs w:val="28"/>
        </w:rPr>
        <w:t xml:space="preserve">» </w:t>
      </w:r>
      <w:proofErr w:type="spellStart"/>
      <w:r w:rsidRPr="003C1031">
        <w:rPr>
          <w:sz w:val="28"/>
          <w:szCs w:val="28"/>
        </w:rPr>
        <w:t>Козятинської</w:t>
      </w:r>
      <w:proofErr w:type="spellEnd"/>
      <w:r w:rsidRPr="003C1031">
        <w:rPr>
          <w:sz w:val="28"/>
          <w:szCs w:val="28"/>
        </w:rPr>
        <w:t xml:space="preserve"> </w:t>
      </w:r>
      <w:proofErr w:type="spellStart"/>
      <w:proofErr w:type="gramStart"/>
      <w:r w:rsidRPr="003C1031">
        <w:rPr>
          <w:sz w:val="28"/>
          <w:szCs w:val="28"/>
        </w:rPr>
        <w:t>м</w:t>
      </w:r>
      <w:proofErr w:type="gramEnd"/>
      <w:r w:rsidRPr="003C1031">
        <w:rPr>
          <w:sz w:val="28"/>
          <w:szCs w:val="28"/>
        </w:rPr>
        <w:t>іської</w:t>
      </w:r>
      <w:proofErr w:type="spellEnd"/>
      <w:r w:rsidRPr="003C1031">
        <w:rPr>
          <w:sz w:val="28"/>
          <w:szCs w:val="28"/>
        </w:rPr>
        <w:t xml:space="preserve"> ради</w:t>
      </w:r>
    </w:p>
    <w:p w:rsidR="001B040C" w:rsidRPr="003C1031" w:rsidRDefault="001B040C" w:rsidP="001B040C">
      <w:pPr>
        <w:spacing w:after="0"/>
        <w:jc w:val="both"/>
        <w:rPr>
          <w:rFonts w:ascii="Times New Roman" w:hAnsi="Times New Roman"/>
          <w:sz w:val="28"/>
          <w:szCs w:val="28"/>
        </w:rPr>
      </w:pPr>
      <w:r w:rsidRPr="003C1031">
        <w:rPr>
          <w:rFonts w:ascii="Times New Roman" w:hAnsi="Times New Roman"/>
          <w:sz w:val="28"/>
          <w:szCs w:val="28"/>
        </w:rPr>
        <w:t xml:space="preserve">       </w:t>
      </w:r>
      <w:r w:rsidRPr="003C1031">
        <w:rPr>
          <w:rFonts w:ascii="Times New Roman" w:hAnsi="Times New Roman"/>
          <w:sz w:val="28"/>
          <w:szCs w:val="28"/>
        </w:rPr>
        <w:tab/>
        <w:t>2. Контроль за виконанням цього рішення покласти на заступника міського голови - начальника управління житлового-комунального господарства міської ради Корнійчука А.О.</w:t>
      </w:r>
    </w:p>
    <w:p w:rsidR="001B040C" w:rsidRDefault="001B040C" w:rsidP="001B040C">
      <w:pPr>
        <w:tabs>
          <w:tab w:val="left" w:pos="1640"/>
        </w:tabs>
        <w:jc w:val="center"/>
        <w:rPr>
          <w:rFonts w:ascii="Times New Roman" w:hAnsi="Times New Roman"/>
          <w:b/>
          <w:sz w:val="28"/>
          <w:szCs w:val="28"/>
        </w:rPr>
      </w:pPr>
      <w:r w:rsidRPr="00733521">
        <w:rPr>
          <w:rFonts w:ascii="Times New Roman" w:hAnsi="Times New Roman"/>
          <w:b/>
          <w:sz w:val="28"/>
          <w:szCs w:val="28"/>
        </w:rPr>
        <w:t xml:space="preserve">Міський голова                 </w:t>
      </w:r>
      <w:r>
        <w:rPr>
          <w:rFonts w:ascii="Times New Roman" w:hAnsi="Times New Roman"/>
          <w:b/>
          <w:sz w:val="28"/>
          <w:szCs w:val="28"/>
        </w:rPr>
        <w:t xml:space="preserve">                   Тетяна ЄРМОЛАЄВА</w:t>
      </w:r>
    </w:p>
    <w:p w:rsidR="0088115D" w:rsidRPr="001B040C" w:rsidRDefault="0088115D" w:rsidP="001B040C">
      <w:pPr>
        <w:pStyle w:val="a3"/>
        <w:tabs>
          <w:tab w:val="clear" w:pos="4153"/>
          <w:tab w:val="clear" w:pos="8306"/>
        </w:tabs>
        <w:spacing w:line="276" w:lineRule="auto"/>
        <w:ind w:right="-4"/>
        <w:jc w:val="both"/>
        <w:rPr>
          <w:sz w:val="25"/>
          <w:szCs w:val="25"/>
          <w:lang w:val="uk-UA"/>
        </w:rPr>
      </w:pPr>
    </w:p>
    <w:sectPr w:rsidR="0088115D" w:rsidRPr="001B040C" w:rsidSect="0011101B">
      <w:pgSz w:w="11906" w:h="16838" w:code="9"/>
      <w:pgMar w:top="567" w:right="964" w:bottom="39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19" w:rsidRDefault="00070919" w:rsidP="00985BF2">
      <w:pPr>
        <w:spacing w:after="0" w:line="240" w:lineRule="auto"/>
      </w:pPr>
      <w:r>
        <w:separator/>
      </w:r>
    </w:p>
  </w:endnote>
  <w:endnote w:type="continuationSeparator" w:id="1">
    <w:p w:rsidR="00070919" w:rsidRDefault="00070919"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19" w:rsidRDefault="00070919" w:rsidP="00985BF2">
      <w:pPr>
        <w:spacing w:after="0" w:line="240" w:lineRule="auto"/>
      </w:pPr>
      <w:r>
        <w:separator/>
      </w:r>
    </w:p>
  </w:footnote>
  <w:footnote w:type="continuationSeparator" w:id="1">
    <w:p w:rsidR="00070919" w:rsidRDefault="00070919"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1">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4F0B5B"/>
    <w:multiLevelType w:val="hybridMultilevel"/>
    <w:tmpl w:val="E7BA77D8"/>
    <w:lvl w:ilvl="0" w:tplc="14F65EB4">
      <w:start w:val="1"/>
      <w:numFmt w:val="decimal"/>
      <w:lvlText w:val="%1."/>
      <w:lvlJc w:val="left"/>
      <w:pPr>
        <w:ind w:left="375" w:hanging="375"/>
      </w:pPr>
      <w:rPr>
        <w:rFonts w:hint="default"/>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6">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7">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9">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7"/>
  </w:num>
  <w:num w:numId="5">
    <w:abstractNumId w:val="0"/>
  </w:num>
  <w:num w:numId="6">
    <w:abstractNumId w:val="8"/>
  </w:num>
  <w:num w:numId="7">
    <w:abstractNumId w:val="2"/>
  </w:num>
  <w:num w:numId="8">
    <w:abstractNumId w:val="9"/>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useFELayout/>
  </w:compat>
  <w:rsids>
    <w:rsidRoot w:val="0059279A"/>
    <w:rsid w:val="000604D4"/>
    <w:rsid w:val="00070919"/>
    <w:rsid w:val="000B6E19"/>
    <w:rsid w:val="000D513F"/>
    <w:rsid w:val="0011101B"/>
    <w:rsid w:val="00143E14"/>
    <w:rsid w:val="00162322"/>
    <w:rsid w:val="001B040C"/>
    <w:rsid w:val="001F7DAA"/>
    <w:rsid w:val="002267C4"/>
    <w:rsid w:val="002431A3"/>
    <w:rsid w:val="00254673"/>
    <w:rsid w:val="0027057F"/>
    <w:rsid w:val="002B15D1"/>
    <w:rsid w:val="002B276A"/>
    <w:rsid w:val="00376899"/>
    <w:rsid w:val="00386730"/>
    <w:rsid w:val="003F0EC8"/>
    <w:rsid w:val="004A1003"/>
    <w:rsid w:val="004D2CA7"/>
    <w:rsid w:val="00500A39"/>
    <w:rsid w:val="00574992"/>
    <w:rsid w:val="0059279A"/>
    <w:rsid w:val="005C161B"/>
    <w:rsid w:val="005E39FF"/>
    <w:rsid w:val="0061305A"/>
    <w:rsid w:val="006F3796"/>
    <w:rsid w:val="007D28FD"/>
    <w:rsid w:val="007E0351"/>
    <w:rsid w:val="007E6EC9"/>
    <w:rsid w:val="0083707D"/>
    <w:rsid w:val="00841B6B"/>
    <w:rsid w:val="0088115D"/>
    <w:rsid w:val="00905D11"/>
    <w:rsid w:val="00985BF2"/>
    <w:rsid w:val="009D6BC5"/>
    <w:rsid w:val="00A351C9"/>
    <w:rsid w:val="00A46FEF"/>
    <w:rsid w:val="00AF747B"/>
    <w:rsid w:val="00B32A8C"/>
    <w:rsid w:val="00B56FE2"/>
    <w:rsid w:val="00BF4385"/>
    <w:rsid w:val="00C26A77"/>
    <w:rsid w:val="00C72BC7"/>
    <w:rsid w:val="00CB40FA"/>
    <w:rsid w:val="00CC2E45"/>
    <w:rsid w:val="00CF09B5"/>
    <w:rsid w:val="00DC2798"/>
    <w:rsid w:val="00DE30A4"/>
    <w:rsid w:val="00E030FF"/>
    <w:rsid w:val="00E3013E"/>
    <w:rsid w:val="00F67A01"/>
    <w:rsid w:val="00FB5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character" w:customStyle="1" w:styleId="11">
    <w:name w:val="Верхний колонтитул Знак1"/>
    <w:aliases w:val="Знак Знак,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Знак Знак Знак Знак1,Знак Знак Знак Знак Знак"/>
    <w:basedOn w:val="a0"/>
    <w:locked/>
    <w:rsid w:val="006F3796"/>
    <w:rPr>
      <w:rFonts w:cs="Times New Roman"/>
      <w:lang w:val="ru-RU" w:eastAsia="ru-RU" w:bidi="ar-SA"/>
    </w:rPr>
  </w:style>
  <w:style w:type="paragraph" w:customStyle="1" w:styleId="Default">
    <w:name w:val="Default"/>
    <w:rsid w:val="006F37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List Paragraph"/>
    <w:basedOn w:val="a"/>
    <w:uiPriority w:val="34"/>
    <w:qFormat/>
    <w:rsid w:val="003F0EC8"/>
    <w:pPr>
      <w:spacing w:after="0" w:line="240" w:lineRule="auto"/>
      <w:ind w:left="708"/>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2E67-A414-4A78-84AE-E5CADD4B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2022-05-05T06:18:00Z</cp:lastPrinted>
  <dcterms:created xsi:type="dcterms:W3CDTF">2022-05-05T06:26:00Z</dcterms:created>
  <dcterms:modified xsi:type="dcterms:W3CDTF">2022-05-11T05:11:00Z</dcterms:modified>
</cp:coreProperties>
</file>