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C4CF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0312465" wp14:editId="384E02B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0A99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8760EB8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41F8A07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8FEF893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B9811DA" w14:textId="2469642B" w:rsidR="00A60F31" w:rsidRPr="00965BB5" w:rsidRDefault="0096269D" w:rsidP="00965BB5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  <w:u w:val="single"/>
        </w:rPr>
        <w:t>04</w:t>
      </w:r>
      <w:r w:rsidRPr="007A2118">
        <w:rPr>
          <w:rFonts w:ascii="Times New Roman" w:hAnsi="Times New Roman"/>
          <w:b/>
          <w:sz w:val="32"/>
          <w:szCs w:val="32"/>
          <w:u w:val="single"/>
        </w:rPr>
        <w:t>.09.2024</w:t>
      </w:r>
      <w:r w:rsidRPr="007A2118">
        <w:rPr>
          <w:rFonts w:ascii="Times New Roman" w:hAnsi="Times New Roman"/>
          <w:b/>
          <w:sz w:val="32"/>
          <w:szCs w:val="32"/>
        </w:rPr>
        <w:t xml:space="preserve">№ </w:t>
      </w:r>
      <w:r w:rsidRPr="007A2118">
        <w:rPr>
          <w:rFonts w:ascii="Times New Roman" w:hAnsi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/>
          <w:b/>
          <w:sz w:val="32"/>
          <w:szCs w:val="32"/>
          <w:u w:val="single"/>
        </w:rPr>
        <w:t>6</w:t>
      </w:r>
      <w:r w:rsidR="003E3C3C">
        <w:rPr>
          <w:rFonts w:ascii="Times New Roman" w:hAnsi="Times New Roman"/>
          <w:b/>
          <w:sz w:val="32"/>
          <w:szCs w:val="32"/>
          <w:u w:val="single"/>
        </w:rPr>
        <w:t>8</w:t>
      </w:r>
      <w:bookmarkStart w:id="0" w:name="_GoBack"/>
      <w:bookmarkEnd w:id="0"/>
      <w:r w:rsidRPr="007A2118">
        <w:rPr>
          <w:rFonts w:ascii="Times New Roman" w:hAnsi="Times New Roman"/>
          <w:b/>
          <w:sz w:val="32"/>
          <w:szCs w:val="32"/>
          <w:u w:val="single"/>
        </w:rPr>
        <w:t>-р</w:t>
      </w:r>
      <w:r w:rsidR="00A60F31" w:rsidRPr="0096269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6E506203" w14:textId="77777777" w:rsidR="003E3C3C" w:rsidRPr="003E3C3C" w:rsidRDefault="003E3C3C" w:rsidP="003E3C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C3C">
        <w:rPr>
          <w:rFonts w:ascii="Times New Roman" w:hAnsi="Times New Roman" w:cs="Times New Roman"/>
          <w:b/>
          <w:sz w:val="28"/>
          <w:szCs w:val="28"/>
        </w:rPr>
        <w:t xml:space="preserve">Про  виділення  коштів  комунальному закладу «Ліцей №1 ім. </w:t>
      </w:r>
      <w:proofErr w:type="spellStart"/>
      <w:r w:rsidRPr="003E3C3C">
        <w:rPr>
          <w:rFonts w:ascii="Times New Roman" w:hAnsi="Times New Roman" w:cs="Times New Roman"/>
          <w:b/>
          <w:sz w:val="28"/>
          <w:szCs w:val="28"/>
        </w:rPr>
        <w:t>Т.Г.Шевченка</w:t>
      </w:r>
      <w:proofErr w:type="spellEnd"/>
      <w:r w:rsidRPr="003E3C3C">
        <w:rPr>
          <w:rFonts w:ascii="Times New Roman" w:hAnsi="Times New Roman" w:cs="Times New Roman"/>
          <w:b/>
          <w:sz w:val="28"/>
          <w:szCs w:val="28"/>
        </w:rPr>
        <w:t xml:space="preserve">  Козятинської  міської  ради Вінницької області»  на  придбання  комп’ютерного обладнання </w:t>
      </w:r>
    </w:p>
    <w:p w14:paraId="020AE1FE" w14:textId="77777777" w:rsidR="003E3C3C" w:rsidRPr="003E3C3C" w:rsidRDefault="003E3C3C" w:rsidP="003E3C3C">
      <w:pPr>
        <w:jc w:val="both"/>
        <w:rPr>
          <w:rFonts w:ascii="Times New Roman" w:hAnsi="Times New Roman" w:cs="Times New Roman"/>
          <w:sz w:val="28"/>
          <w:szCs w:val="28"/>
        </w:rPr>
      </w:pPr>
      <w:r w:rsidRPr="003E3C3C">
        <w:rPr>
          <w:rFonts w:ascii="Times New Roman" w:hAnsi="Times New Roman" w:cs="Times New Roman"/>
          <w:sz w:val="28"/>
          <w:szCs w:val="28"/>
        </w:rPr>
        <w:t xml:space="preserve">        Відповідно до ст.42 Закону України «Про місцеве самоврядування в Україні», виділити кошти в  сумі 42558,00  грн. ( Сорок дві тисячі п’ятсот п’ятдесят вісім     грн. 00 коп.) на придбання  мультимедійного обладнання </w:t>
      </w:r>
    </w:p>
    <w:p w14:paraId="08F1A362" w14:textId="77777777" w:rsidR="003E3C3C" w:rsidRPr="003E3C3C" w:rsidRDefault="003E3C3C" w:rsidP="003E3C3C">
      <w:pPr>
        <w:jc w:val="both"/>
        <w:rPr>
          <w:rFonts w:ascii="Times New Roman" w:hAnsi="Times New Roman" w:cs="Times New Roman"/>
          <w:sz w:val="28"/>
          <w:szCs w:val="28"/>
        </w:rPr>
      </w:pPr>
      <w:r w:rsidRPr="003E3C3C">
        <w:rPr>
          <w:rFonts w:ascii="Times New Roman" w:hAnsi="Times New Roman" w:cs="Times New Roman"/>
          <w:sz w:val="28"/>
          <w:szCs w:val="28"/>
        </w:rPr>
        <w:t xml:space="preserve">          1. Комунальному закладу «Ліцей №1 ім. </w:t>
      </w:r>
      <w:proofErr w:type="spellStart"/>
      <w:r w:rsidRPr="003E3C3C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3E3C3C">
        <w:rPr>
          <w:rFonts w:ascii="Times New Roman" w:hAnsi="Times New Roman" w:cs="Times New Roman"/>
          <w:sz w:val="28"/>
          <w:szCs w:val="28"/>
        </w:rPr>
        <w:t xml:space="preserve"> Козятинської  міської  ради Вінницької області»</w:t>
      </w:r>
      <w:r w:rsidRPr="003E3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3C3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3E3C3C">
        <w:rPr>
          <w:rFonts w:ascii="Times New Roman" w:hAnsi="Times New Roman" w:cs="Times New Roman"/>
          <w:sz w:val="28"/>
          <w:szCs w:val="28"/>
        </w:rPr>
        <w:t>О.Кухар</w:t>
      </w:r>
      <w:proofErr w:type="spellEnd"/>
      <w:r w:rsidRPr="003E3C3C">
        <w:rPr>
          <w:rFonts w:ascii="Times New Roman" w:hAnsi="Times New Roman" w:cs="Times New Roman"/>
          <w:sz w:val="28"/>
          <w:szCs w:val="28"/>
        </w:rPr>
        <w:t xml:space="preserve">) виділити по КПКВК 0611021 КЕКВ  3110(субвенція з обласного бюджету )  кошти в сумі 14895,00  грн. (Чотирнадцять тисяч вісімсот </w:t>
      </w:r>
      <w:proofErr w:type="spellStart"/>
      <w:r w:rsidRPr="003E3C3C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3E3C3C">
        <w:rPr>
          <w:rFonts w:ascii="Times New Roman" w:hAnsi="Times New Roman" w:cs="Times New Roman"/>
          <w:sz w:val="28"/>
          <w:szCs w:val="28"/>
        </w:rPr>
        <w:t xml:space="preserve"> п’ять  грн. 00 коп.) та КПКВК 0611021 КЕКВ 3110 кошти  спів фінансування в сумі  27663,00  грн. (Двадцять сім тисяч шістсот шістдесят три грн. 00 коп.)  на придбання  мультимедійного обладнання .</w:t>
      </w:r>
    </w:p>
    <w:p w14:paraId="391597AE" w14:textId="77777777" w:rsidR="003E3C3C" w:rsidRPr="003E3C3C" w:rsidRDefault="003E3C3C" w:rsidP="003E3C3C">
      <w:pPr>
        <w:jc w:val="both"/>
        <w:rPr>
          <w:rFonts w:ascii="Times New Roman" w:hAnsi="Times New Roman" w:cs="Times New Roman"/>
          <w:sz w:val="28"/>
          <w:szCs w:val="28"/>
        </w:rPr>
      </w:pPr>
      <w:r w:rsidRPr="003E3C3C">
        <w:rPr>
          <w:rFonts w:ascii="Times New Roman" w:hAnsi="Times New Roman" w:cs="Times New Roman"/>
          <w:sz w:val="28"/>
          <w:szCs w:val="28"/>
        </w:rPr>
        <w:t xml:space="preserve">     2.  Фінансовому  управлінню (</w:t>
      </w:r>
      <w:proofErr w:type="spellStart"/>
      <w:r w:rsidRPr="003E3C3C">
        <w:rPr>
          <w:rFonts w:ascii="Times New Roman" w:hAnsi="Times New Roman" w:cs="Times New Roman"/>
          <w:sz w:val="28"/>
          <w:szCs w:val="28"/>
        </w:rPr>
        <w:t>Г.Поліщук</w:t>
      </w:r>
      <w:proofErr w:type="spellEnd"/>
      <w:r w:rsidRPr="003E3C3C">
        <w:rPr>
          <w:rFonts w:ascii="Times New Roman" w:hAnsi="Times New Roman" w:cs="Times New Roman"/>
          <w:sz w:val="28"/>
          <w:szCs w:val="28"/>
        </w:rPr>
        <w:t xml:space="preserve">)  профінансувати     комунальний заклад «Ліцей №1 ім. </w:t>
      </w:r>
      <w:proofErr w:type="spellStart"/>
      <w:r w:rsidRPr="003E3C3C">
        <w:rPr>
          <w:rFonts w:ascii="Times New Roman" w:hAnsi="Times New Roman" w:cs="Times New Roman"/>
          <w:sz w:val="28"/>
          <w:szCs w:val="28"/>
        </w:rPr>
        <w:t>Т.Г.Шевченка</w:t>
      </w:r>
      <w:proofErr w:type="spellEnd"/>
      <w:r w:rsidRPr="003E3C3C">
        <w:rPr>
          <w:rFonts w:ascii="Times New Roman" w:hAnsi="Times New Roman" w:cs="Times New Roman"/>
          <w:sz w:val="28"/>
          <w:szCs w:val="28"/>
        </w:rPr>
        <w:t xml:space="preserve"> Козятинської  міської  ради Вінницької області» по КПКВК 0611021 КЕКВ  3110(субвенція з обласного бюджету )  кошти в сумі 14895,00  грн. (Чотирнадцять тисяч вісімсот </w:t>
      </w:r>
      <w:proofErr w:type="spellStart"/>
      <w:r w:rsidRPr="003E3C3C">
        <w:rPr>
          <w:rFonts w:ascii="Times New Roman" w:hAnsi="Times New Roman" w:cs="Times New Roman"/>
          <w:sz w:val="28"/>
          <w:szCs w:val="28"/>
        </w:rPr>
        <w:t>девяносто</w:t>
      </w:r>
      <w:proofErr w:type="spellEnd"/>
      <w:r w:rsidRPr="003E3C3C">
        <w:rPr>
          <w:rFonts w:ascii="Times New Roman" w:hAnsi="Times New Roman" w:cs="Times New Roman"/>
          <w:sz w:val="28"/>
          <w:szCs w:val="28"/>
        </w:rPr>
        <w:t xml:space="preserve"> п’ять  грн. 00 коп.) та КПКВК 0611021 КЕКВ 3110 кошти спів фінансування в сумі  27663,00  грн. (Двадцять сім тисяч шістсот шістдесят три грн. 00 коп.)  на придбання  мультимедійного обладнання .</w:t>
      </w:r>
    </w:p>
    <w:p w14:paraId="0C68C714" w14:textId="77777777" w:rsidR="003E3C3C" w:rsidRPr="003E3C3C" w:rsidRDefault="003E3C3C" w:rsidP="003E3C3C">
      <w:pPr>
        <w:jc w:val="both"/>
        <w:rPr>
          <w:rFonts w:ascii="Times New Roman" w:hAnsi="Times New Roman" w:cs="Times New Roman"/>
          <w:sz w:val="28"/>
          <w:szCs w:val="28"/>
        </w:rPr>
      </w:pPr>
      <w:r w:rsidRPr="003E3C3C">
        <w:rPr>
          <w:rFonts w:ascii="Times New Roman" w:hAnsi="Times New Roman" w:cs="Times New Roman"/>
          <w:sz w:val="28"/>
          <w:szCs w:val="28"/>
        </w:rPr>
        <w:t xml:space="preserve">      3. Управлінню освіти  та  спорту Козятинської міської ради  (</w:t>
      </w:r>
      <w:proofErr w:type="spellStart"/>
      <w:r w:rsidRPr="003E3C3C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3E3C3C">
        <w:rPr>
          <w:rFonts w:ascii="Times New Roman" w:hAnsi="Times New Roman" w:cs="Times New Roman"/>
          <w:sz w:val="28"/>
          <w:szCs w:val="28"/>
        </w:rPr>
        <w:t xml:space="preserve">) перерахувати кошти в 42558,00  грн. ( Сорок дві тисячі п’ятсот п’ятдесят вісім     грн. 00 коп.) ТОВ «Поділля </w:t>
      </w:r>
      <w:proofErr w:type="spellStart"/>
      <w:r w:rsidRPr="003E3C3C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Pr="003E3C3C">
        <w:rPr>
          <w:rFonts w:ascii="Times New Roman" w:hAnsi="Times New Roman" w:cs="Times New Roman"/>
          <w:sz w:val="28"/>
          <w:szCs w:val="28"/>
        </w:rPr>
        <w:t xml:space="preserve">» ЄДРПОУ 40098570 р/р </w:t>
      </w:r>
      <w:r w:rsidRPr="003E3C3C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3E3C3C">
        <w:rPr>
          <w:rFonts w:ascii="Times New Roman" w:hAnsi="Times New Roman" w:cs="Times New Roman"/>
          <w:sz w:val="28"/>
          <w:szCs w:val="28"/>
        </w:rPr>
        <w:t xml:space="preserve"> 383510050000026002591160100, в АТ «</w:t>
      </w:r>
      <w:proofErr w:type="spellStart"/>
      <w:r w:rsidRPr="003E3C3C">
        <w:rPr>
          <w:rFonts w:ascii="Times New Roman" w:hAnsi="Times New Roman" w:cs="Times New Roman"/>
          <w:sz w:val="28"/>
          <w:szCs w:val="28"/>
        </w:rPr>
        <w:t>Укрсиббанк</w:t>
      </w:r>
      <w:proofErr w:type="spellEnd"/>
      <w:r w:rsidRPr="003E3C3C">
        <w:rPr>
          <w:rFonts w:ascii="Times New Roman" w:hAnsi="Times New Roman" w:cs="Times New Roman"/>
          <w:sz w:val="28"/>
          <w:szCs w:val="28"/>
        </w:rPr>
        <w:t xml:space="preserve">», МФО 351005 </w:t>
      </w:r>
    </w:p>
    <w:p w14:paraId="445A3938" w14:textId="527FF070" w:rsidR="003E3C3C" w:rsidRPr="003E3C3C" w:rsidRDefault="003E3C3C" w:rsidP="003E3C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C3C">
        <w:rPr>
          <w:rFonts w:ascii="Times New Roman" w:hAnsi="Times New Roman" w:cs="Times New Roman"/>
          <w:b/>
          <w:sz w:val="28"/>
          <w:szCs w:val="28"/>
        </w:rPr>
        <w:t xml:space="preserve">                     Міський голова                                                     Тетяна ЄРМОЛАЄВА</w:t>
      </w:r>
    </w:p>
    <w:p w14:paraId="52C70261" w14:textId="77777777" w:rsidR="00A60F31" w:rsidRPr="003E3C3C" w:rsidRDefault="00A60F31" w:rsidP="003E3C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B319B5" w14:textId="7839CD35" w:rsidR="00A60F31" w:rsidRPr="003E3C3C" w:rsidRDefault="00A60F31" w:rsidP="003E3C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CEDFFC1" w14:textId="77777777" w:rsidR="00A60F31" w:rsidRPr="003E3C3C" w:rsidRDefault="00A60F31" w:rsidP="003E3C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798880" w14:textId="77777777" w:rsidR="00A60F31" w:rsidRPr="003E3C3C" w:rsidRDefault="00A60F31" w:rsidP="003E3C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7653DE" w14:textId="77777777" w:rsidR="00A60F31" w:rsidRPr="003E3C3C" w:rsidRDefault="00A60F31" w:rsidP="003E3C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7C3C6D" w14:textId="77777777" w:rsidR="00A60F31" w:rsidRPr="003E3C3C" w:rsidRDefault="00A60F31" w:rsidP="003E3C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9C59E3" w14:textId="77777777" w:rsidR="00BA45DA" w:rsidRPr="003E3C3C" w:rsidRDefault="00BA45DA" w:rsidP="003E3C3C">
      <w:pPr>
        <w:jc w:val="both"/>
        <w:rPr>
          <w:rFonts w:ascii="Times New Roman" w:hAnsi="Times New Roman" w:cs="Times New Roman"/>
        </w:rPr>
      </w:pPr>
    </w:p>
    <w:sectPr w:rsidR="00BA45DA" w:rsidRPr="003E3C3C" w:rsidSect="003E3C3C">
      <w:pgSz w:w="11906" w:h="16838" w:code="9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E4CA1"/>
    <w:multiLevelType w:val="hybridMultilevel"/>
    <w:tmpl w:val="D8CE0AD2"/>
    <w:lvl w:ilvl="0" w:tplc="7E0C365A">
      <w:start w:val="1"/>
      <w:numFmt w:val="decimal"/>
      <w:lvlText w:val="%1."/>
      <w:lvlJc w:val="left"/>
      <w:pPr>
        <w:ind w:left="720" w:hanging="360"/>
      </w:pPr>
      <w:rPr>
        <w:rFonts w:ascii="ProbaPro" w:hAnsi="ProbaPro" w:hint="default"/>
        <w:b/>
        <w:color w:val="1D1D1B"/>
        <w:sz w:val="27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02264"/>
    <w:rsid w:val="00196239"/>
    <w:rsid w:val="00222715"/>
    <w:rsid w:val="00262644"/>
    <w:rsid w:val="003E3C3C"/>
    <w:rsid w:val="0048670D"/>
    <w:rsid w:val="0049280D"/>
    <w:rsid w:val="00526D0C"/>
    <w:rsid w:val="00550FB7"/>
    <w:rsid w:val="0065580B"/>
    <w:rsid w:val="00951497"/>
    <w:rsid w:val="0096269D"/>
    <w:rsid w:val="00965BB5"/>
    <w:rsid w:val="00A60F31"/>
    <w:rsid w:val="00AF0650"/>
    <w:rsid w:val="00B45E8E"/>
    <w:rsid w:val="00BA45DA"/>
    <w:rsid w:val="00C228A6"/>
    <w:rsid w:val="00C82E1B"/>
    <w:rsid w:val="00CD17E0"/>
    <w:rsid w:val="00CE22F6"/>
    <w:rsid w:val="00D3376F"/>
    <w:rsid w:val="00F3464E"/>
    <w:rsid w:val="00F43820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  <w15:docId w15:val="{14A3DAA3-3FEA-4F53-BEC2-97597E49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styleId="a5">
    <w:name w:val="Hyperlink"/>
    <w:basedOn w:val="a0"/>
    <w:uiPriority w:val="99"/>
    <w:semiHidden/>
    <w:unhideWhenUsed/>
    <w:rsid w:val="006558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50F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5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2</cp:revision>
  <cp:lastPrinted>2023-05-11T06:45:00Z</cp:lastPrinted>
  <dcterms:created xsi:type="dcterms:W3CDTF">2024-09-11T13:20:00Z</dcterms:created>
  <dcterms:modified xsi:type="dcterms:W3CDTF">2024-09-11T13:20:00Z</dcterms:modified>
</cp:coreProperties>
</file>