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4CC5E1" w14:textId="689FB959" w:rsidR="00361170" w:rsidRPr="00361170" w:rsidRDefault="00361170" w:rsidP="00361170">
      <w:pPr>
        <w:ind w:left="2127"/>
        <w:rPr>
          <w:rFonts w:ascii="Times New Roman" w:hAnsi="Times New Roman"/>
          <w:color w:val="000000"/>
          <w:sz w:val="28"/>
          <w:szCs w:val="24"/>
          <w:lang w:val="uk-UA"/>
        </w:rPr>
      </w:pPr>
      <w:r>
        <w:rPr>
          <w:rFonts w:ascii="Times New Roman" w:hAnsi="Times New Roman"/>
          <w:noProof/>
          <w:sz w:val="24"/>
          <w:szCs w:val="24"/>
          <w:lang w:val="uk-UA"/>
        </w:rPr>
        <w:t xml:space="preserve">                                    </w:t>
      </w:r>
      <w:r w:rsidRPr="00361170">
        <w:rPr>
          <w:rFonts w:ascii="Times New Roman" w:hAnsi="Times New Roman"/>
          <w:noProof/>
          <w:sz w:val="24"/>
          <w:szCs w:val="24"/>
        </w:rPr>
        <w:drawing>
          <wp:inline distT="0" distB="0" distL="0" distR="0" wp14:anchorId="03C896C5" wp14:editId="2AB47957">
            <wp:extent cx="495300" cy="676275"/>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39501910" w14:textId="77777777" w:rsidR="00361170" w:rsidRPr="00361170" w:rsidRDefault="00361170" w:rsidP="00361170">
      <w:pPr>
        <w:keepNext/>
        <w:ind w:firstLine="720"/>
        <w:jc w:val="center"/>
        <w:outlineLvl w:val="4"/>
        <w:rPr>
          <w:rFonts w:ascii="Times New Roman" w:hAnsi="Times New Roman"/>
          <w:b/>
          <w:spacing w:val="30"/>
          <w:sz w:val="28"/>
          <w:szCs w:val="28"/>
          <w:lang w:val="uk-UA"/>
        </w:rPr>
      </w:pPr>
      <w:r w:rsidRPr="00361170">
        <w:rPr>
          <w:rFonts w:ascii="Times New Roman" w:hAnsi="Times New Roman"/>
          <w:b/>
          <w:spacing w:val="30"/>
          <w:sz w:val="28"/>
          <w:szCs w:val="28"/>
          <w:lang w:val="uk-UA"/>
        </w:rPr>
        <w:t>КОЗЯТИНСЬКА</w:t>
      </w:r>
      <w:r w:rsidRPr="00361170">
        <w:rPr>
          <w:rFonts w:ascii="Times New Roman" w:hAnsi="Times New Roman"/>
          <w:b/>
          <w:spacing w:val="30"/>
          <w:sz w:val="28"/>
          <w:szCs w:val="28"/>
        </w:rPr>
        <w:t xml:space="preserve"> </w:t>
      </w:r>
      <w:r w:rsidRPr="00361170">
        <w:rPr>
          <w:rFonts w:ascii="Times New Roman" w:hAnsi="Times New Roman"/>
          <w:b/>
          <w:spacing w:val="30"/>
          <w:sz w:val="28"/>
          <w:szCs w:val="28"/>
          <w:lang w:val="uk-UA"/>
        </w:rPr>
        <w:t xml:space="preserve">МІСЬКА РАДА </w:t>
      </w:r>
    </w:p>
    <w:p w14:paraId="50DE49DC" w14:textId="77777777" w:rsidR="00361170" w:rsidRPr="00361170" w:rsidRDefault="00361170" w:rsidP="00361170">
      <w:pPr>
        <w:keepNext/>
        <w:ind w:firstLine="720"/>
        <w:jc w:val="center"/>
        <w:outlineLvl w:val="4"/>
        <w:rPr>
          <w:rFonts w:ascii="Times New Roman" w:hAnsi="Times New Roman"/>
          <w:b/>
          <w:sz w:val="28"/>
          <w:szCs w:val="28"/>
          <w:lang w:val="uk-UA"/>
        </w:rPr>
      </w:pPr>
      <w:r w:rsidRPr="00361170">
        <w:rPr>
          <w:rFonts w:ascii="Times New Roman" w:hAnsi="Times New Roman"/>
          <w:b/>
          <w:spacing w:val="30"/>
          <w:sz w:val="28"/>
          <w:szCs w:val="28"/>
          <w:lang w:val="uk-UA"/>
        </w:rPr>
        <w:t>ВІННИЦЬКОЇ</w:t>
      </w:r>
      <w:r w:rsidRPr="00361170">
        <w:rPr>
          <w:rFonts w:ascii="Times New Roman" w:hAnsi="Times New Roman"/>
          <w:b/>
          <w:spacing w:val="30"/>
          <w:sz w:val="28"/>
          <w:szCs w:val="28"/>
        </w:rPr>
        <w:t xml:space="preserve"> ОБЛАСТІ</w:t>
      </w:r>
    </w:p>
    <w:p w14:paraId="5CE1BEBD" w14:textId="77777777" w:rsidR="00361170" w:rsidRPr="00361170" w:rsidRDefault="00361170" w:rsidP="00361170">
      <w:pPr>
        <w:jc w:val="center"/>
        <w:rPr>
          <w:rFonts w:ascii="Times New Roman" w:hAnsi="Times New Roman"/>
          <w:b/>
          <w:bCs/>
          <w:color w:val="000000"/>
          <w:sz w:val="28"/>
          <w:szCs w:val="28"/>
          <w:lang w:val="uk-UA"/>
        </w:rPr>
      </w:pPr>
      <w:r w:rsidRPr="00361170">
        <w:rPr>
          <w:rFonts w:ascii="Times New Roman" w:hAnsi="Times New Roman"/>
          <w:b/>
          <w:bCs/>
          <w:color w:val="000000"/>
          <w:sz w:val="28"/>
          <w:szCs w:val="28"/>
          <w:lang w:val="uk-UA"/>
        </w:rPr>
        <w:t>РІШЕННЯ</w:t>
      </w:r>
    </w:p>
    <w:p w14:paraId="6FD056C5" w14:textId="194E8DCB" w:rsidR="00361170" w:rsidRPr="00361170" w:rsidRDefault="00361170" w:rsidP="00361170">
      <w:pPr>
        <w:tabs>
          <w:tab w:val="left" w:pos="2611"/>
          <w:tab w:val="left" w:pos="4363"/>
        </w:tabs>
        <w:spacing w:before="1"/>
        <w:ind w:left="411" w:hanging="978"/>
        <w:rPr>
          <w:rFonts w:ascii="Times New Roman" w:hAnsi="Times New Roman"/>
          <w:sz w:val="28"/>
          <w:lang w:val="uk-UA"/>
        </w:rPr>
      </w:pPr>
      <w:r w:rsidRPr="00361170">
        <w:rPr>
          <w:rFonts w:ascii="Times New Roman" w:hAnsi="Times New Roman"/>
          <w:color w:val="000000"/>
          <w:sz w:val="28"/>
          <w:szCs w:val="28"/>
          <w:lang w:val="uk-UA"/>
        </w:rPr>
        <w:t xml:space="preserve">          </w:t>
      </w:r>
      <w:r w:rsidRPr="00361170">
        <w:rPr>
          <w:rFonts w:ascii="Times New Roman" w:hAnsi="Times New Roman"/>
          <w:sz w:val="28"/>
          <w:u w:val="single"/>
          <w:lang w:val="uk-UA"/>
        </w:rPr>
        <w:t xml:space="preserve">  18.01.2024 р. </w:t>
      </w:r>
      <w:r w:rsidRPr="00361170">
        <w:rPr>
          <w:rFonts w:ascii="Times New Roman" w:hAnsi="Times New Roman"/>
          <w:spacing w:val="-1"/>
          <w:sz w:val="28"/>
          <w:lang w:val="uk-UA"/>
        </w:rPr>
        <w:t xml:space="preserve"> </w:t>
      </w:r>
      <w:r w:rsidRPr="00361170">
        <w:rPr>
          <w:rFonts w:ascii="Times New Roman" w:hAnsi="Times New Roman"/>
          <w:sz w:val="28"/>
          <w:lang w:val="uk-UA"/>
        </w:rPr>
        <w:t>№</w:t>
      </w:r>
      <w:r w:rsidRPr="00361170">
        <w:rPr>
          <w:rFonts w:ascii="Times New Roman" w:hAnsi="Times New Roman"/>
          <w:sz w:val="28"/>
          <w:u w:val="single"/>
          <w:lang w:val="uk-UA"/>
        </w:rPr>
        <w:t xml:space="preserve"> 122</w:t>
      </w:r>
      <w:r>
        <w:rPr>
          <w:rFonts w:ascii="Times New Roman" w:hAnsi="Times New Roman"/>
          <w:sz w:val="28"/>
          <w:u w:val="single"/>
          <w:lang w:val="uk-UA"/>
        </w:rPr>
        <w:t>4</w:t>
      </w:r>
      <w:bookmarkStart w:id="0" w:name="_GoBack"/>
      <w:bookmarkEnd w:id="0"/>
      <w:r w:rsidRPr="00361170">
        <w:rPr>
          <w:rFonts w:ascii="Times New Roman" w:hAnsi="Times New Roman"/>
          <w:sz w:val="28"/>
          <w:u w:val="single"/>
          <w:lang w:val="uk-UA"/>
        </w:rPr>
        <w:t>-</w:t>
      </w:r>
      <w:r w:rsidRPr="00361170">
        <w:rPr>
          <w:rFonts w:ascii="Times New Roman" w:hAnsi="Times New Roman"/>
          <w:sz w:val="28"/>
          <w:u w:val="single"/>
        </w:rPr>
        <w:t>V</w:t>
      </w:r>
      <w:r w:rsidRPr="00361170">
        <w:rPr>
          <w:rFonts w:ascii="Times New Roman" w:hAnsi="Times New Roman"/>
          <w:sz w:val="28"/>
          <w:u w:val="single"/>
          <w:lang w:val="uk-UA"/>
        </w:rPr>
        <w:t>ІІІ</w:t>
      </w:r>
      <w:r w:rsidRPr="00361170">
        <w:rPr>
          <w:rFonts w:ascii="Times New Roman" w:hAnsi="Times New Roman"/>
          <w:sz w:val="28"/>
          <w:lang w:val="uk-UA"/>
        </w:rPr>
        <w:tab/>
        <w:t xml:space="preserve">                         </w:t>
      </w:r>
      <w:r w:rsidRPr="00361170">
        <w:rPr>
          <w:rFonts w:ascii="Times New Roman" w:hAnsi="Times New Roman"/>
          <w:sz w:val="28"/>
          <w:u w:val="single"/>
          <w:lang w:val="uk-UA"/>
        </w:rPr>
        <w:t xml:space="preserve">   41     </w:t>
      </w:r>
      <w:r w:rsidRPr="00361170">
        <w:rPr>
          <w:rFonts w:ascii="Times New Roman" w:hAnsi="Times New Roman"/>
          <w:sz w:val="28"/>
          <w:lang w:val="uk-UA"/>
        </w:rPr>
        <w:t xml:space="preserve"> </w:t>
      </w:r>
      <w:r w:rsidRPr="00361170">
        <w:rPr>
          <w:rFonts w:ascii="Times New Roman" w:hAnsi="Times New Roman"/>
          <w:color w:val="FF0000"/>
          <w:sz w:val="28"/>
          <w:lang w:val="uk-UA"/>
        </w:rPr>
        <w:t xml:space="preserve"> </w:t>
      </w:r>
      <w:r w:rsidRPr="00361170">
        <w:rPr>
          <w:rFonts w:ascii="Times New Roman" w:hAnsi="Times New Roman"/>
          <w:bCs/>
          <w:sz w:val="28"/>
          <w:szCs w:val="28"/>
          <w:lang w:val="uk-UA"/>
        </w:rPr>
        <w:t xml:space="preserve">сесія </w:t>
      </w:r>
      <w:r w:rsidRPr="00361170">
        <w:rPr>
          <w:rFonts w:ascii="Times New Roman" w:hAnsi="Times New Roman"/>
          <w:bCs/>
          <w:sz w:val="28"/>
          <w:szCs w:val="28"/>
          <w:u w:val="single"/>
          <w:lang w:val="uk-UA"/>
        </w:rPr>
        <w:t>8</w:t>
      </w:r>
      <w:r w:rsidRPr="00361170">
        <w:rPr>
          <w:rFonts w:ascii="Times New Roman" w:hAnsi="Times New Roman"/>
          <w:bCs/>
          <w:sz w:val="28"/>
          <w:szCs w:val="28"/>
          <w:lang w:val="uk-UA"/>
        </w:rPr>
        <w:t xml:space="preserve"> скликання</w:t>
      </w:r>
    </w:p>
    <w:p w14:paraId="23C17032" w14:textId="77777777" w:rsidR="00EB31AD" w:rsidRPr="00636851" w:rsidRDefault="00EB31AD" w:rsidP="00ED5C18">
      <w:pPr>
        <w:suppressAutoHyphens/>
        <w:spacing w:after="0" w:line="240" w:lineRule="auto"/>
        <w:jc w:val="both"/>
        <w:rPr>
          <w:rFonts w:ascii="Times New Roman" w:hAnsi="Times New Roman"/>
          <w:sz w:val="28"/>
          <w:szCs w:val="28"/>
          <w:lang w:val="uk-UA" w:eastAsia="ar-SA"/>
        </w:rPr>
      </w:pPr>
    </w:p>
    <w:p w14:paraId="4EF9E709" w14:textId="77777777" w:rsidR="00EB31AD" w:rsidRDefault="00EB31AD" w:rsidP="00ED5C18">
      <w:pPr>
        <w:suppressAutoHyphens/>
        <w:spacing w:after="0" w:line="240" w:lineRule="auto"/>
        <w:jc w:val="center"/>
        <w:rPr>
          <w:rFonts w:ascii="Times New Roman" w:hAnsi="Times New Roman"/>
          <w:b/>
          <w:sz w:val="28"/>
          <w:szCs w:val="28"/>
          <w:lang w:val="uk-UA" w:eastAsia="ar-SA"/>
        </w:rPr>
      </w:pPr>
      <w:r w:rsidRPr="005018FA">
        <w:rPr>
          <w:rFonts w:ascii="Times New Roman" w:hAnsi="Times New Roman"/>
          <w:b/>
          <w:sz w:val="28"/>
          <w:szCs w:val="28"/>
          <w:lang w:val="uk-UA" w:eastAsia="ar-SA"/>
        </w:rPr>
        <w:t>Про внесення змін до рішення 20 сесії 8 скликання від 24.12.2021 р.</w:t>
      </w:r>
      <w:r>
        <w:rPr>
          <w:rFonts w:ascii="Times New Roman" w:hAnsi="Times New Roman"/>
          <w:b/>
          <w:sz w:val="28"/>
          <w:szCs w:val="28"/>
          <w:lang w:val="uk-UA" w:eastAsia="ar-SA"/>
        </w:rPr>
        <w:t xml:space="preserve"> </w:t>
      </w:r>
    </w:p>
    <w:p w14:paraId="642118F0" w14:textId="77777777" w:rsidR="00EB31AD" w:rsidRPr="005018FA" w:rsidRDefault="00EB31AD" w:rsidP="001D607B">
      <w:pPr>
        <w:suppressAutoHyphens/>
        <w:spacing w:after="0" w:line="240" w:lineRule="auto"/>
        <w:jc w:val="both"/>
        <w:rPr>
          <w:rFonts w:ascii="Times New Roman" w:hAnsi="Times New Roman"/>
          <w:b/>
          <w:sz w:val="28"/>
          <w:szCs w:val="28"/>
          <w:lang w:val="uk-UA" w:eastAsia="ar-SA"/>
        </w:rPr>
      </w:pPr>
      <w:r w:rsidRPr="005018FA">
        <w:rPr>
          <w:rFonts w:ascii="Times New Roman" w:hAnsi="Times New Roman"/>
          <w:b/>
          <w:sz w:val="28"/>
          <w:szCs w:val="28"/>
          <w:lang w:val="uk-UA" w:eastAsia="ar-SA"/>
        </w:rPr>
        <w:t xml:space="preserve"> № 710-VIII ( зі змінами від </w:t>
      </w:r>
      <w:r w:rsidR="00D96514">
        <w:rPr>
          <w:rFonts w:ascii="Times New Roman" w:hAnsi="Times New Roman"/>
          <w:b/>
          <w:sz w:val="28"/>
          <w:szCs w:val="28"/>
          <w:lang w:val="uk-UA" w:eastAsia="ar-SA"/>
        </w:rPr>
        <w:t>03.10.2023</w:t>
      </w:r>
      <w:r w:rsidRPr="005018FA">
        <w:rPr>
          <w:rFonts w:ascii="Times New Roman" w:hAnsi="Times New Roman"/>
          <w:b/>
          <w:sz w:val="28"/>
          <w:szCs w:val="28"/>
          <w:lang w:val="uk-UA" w:eastAsia="ar-SA"/>
        </w:rPr>
        <w:t xml:space="preserve">р. № </w:t>
      </w:r>
      <w:r w:rsidR="00D96514">
        <w:rPr>
          <w:rFonts w:ascii="Times New Roman" w:hAnsi="Times New Roman"/>
          <w:b/>
          <w:sz w:val="28"/>
          <w:szCs w:val="28"/>
          <w:lang w:val="uk-UA" w:eastAsia="ar-SA"/>
        </w:rPr>
        <w:t>1149</w:t>
      </w:r>
      <w:r w:rsidRPr="005018FA">
        <w:rPr>
          <w:rFonts w:ascii="Times New Roman" w:hAnsi="Times New Roman"/>
          <w:b/>
          <w:sz w:val="28"/>
          <w:szCs w:val="28"/>
          <w:lang w:val="uk-UA" w:eastAsia="ar-SA"/>
        </w:rPr>
        <w:t>-</w:t>
      </w:r>
      <w:r w:rsidRPr="005018FA">
        <w:rPr>
          <w:rFonts w:ascii="Times New Roman" w:hAnsi="Times New Roman"/>
          <w:b/>
          <w:sz w:val="28"/>
          <w:szCs w:val="28"/>
          <w:lang w:val="en-US" w:eastAsia="ar-SA"/>
        </w:rPr>
        <w:t>VIII</w:t>
      </w:r>
      <w:r w:rsidRPr="005018FA">
        <w:rPr>
          <w:rFonts w:ascii="Times New Roman" w:hAnsi="Times New Roman"/>
          <w:b/>
          <w:sz w:val="28"/>
          <w:szCs w:val="28"/>
          <w:lang w:val="uk-UA" w:eastAsia="ar-SA"/>
        </w:rPr>
        <w:t>) «Про затвердження  програми «Здоров'я жителів громади Козятинської міської територіальної громади на 2022 - 2024 роки».</w:t>
      </w:r>
    </w:p>
    <w:p w14:paraId="64C692C4" w14:textId="77777777" w:rsidR="00EB31AD" w:rsidRPr="00636851" w:rsidRDefault="00EB31AD" w:rsidP="00ED5C18">
      <w:pPr>
        <w:suppressAutoHyphens/>
        <w:spacing w:after="0" w:line="240" w:lineRule="auto"/>
        <w:rPr>
          <w:rFonts w:ascii="Times New Roman" w:hAnsi="Times New Roman"/>
          <w:sz w:val="28"/>
          <w:szCs w:val="28"/>
          <w:lang w:val="uk-UA" w:eastAsia="ar-SA"/>
        </w:rPr>
      </w:pPr>
    </w:p>
    <w:p w14:paraId="30F95267" w14:textId="50713A4E" w:rsidR="00EB31AD" w:rsidRPr="004A0004" w:rsidRDefault="00EB31AD" w:rsidP="00ED5C18">
      <w:pPr>
        <w:suppressAutoHyphens/>
        <w:spacing w:after="0" w:line="240" w:lineRule="auto"/>
        <w:jc w:val="both"/>
        <w:rPr>
          <w:rFonts w:ascii="Times New Roman" w:hAnsi="Times New Roman"/>
          <w:b/>
          <w:sz w:val="28"/>
          <w:szCs w:val="28"/>
          <w:lang w:val="uk-UA" w:eastAsia="ar-SA"/>
        </w:rPr>
      </w:pPr>
      <w:r>
        <w:rPr>
          <w:rFonts w:ascii="Times New Roman" w:hAnsi="Times New Roman"/>
          <w:sz w:val="28"/>
          <w:szCs w:val="28"/>
          <w:lang w:val="uk-UA" w:eastAsia="ar-SA"/>
        </w:rPr>
        <w:t xml:space="preserve">    Керуючись  </w:t>
      </w:r>
      <w:r w:rsidRPr="00636851">
        <w:rPr>
          <w:rFonts w:ascii="Times New Roman" w:hAnsi="Times New Roman"/>
          <w:sz w:val="28"/>
          <w:szCs w:val="28"/>
          <w:lang w:val="uk-UA" w:eastAsia="ar-SA"/>
        </w:rPr>
        <w:t xml:space="preserve"> п. 22 ч.1 ст. 26 Закону України «Про місцеве самоврядування в Україні» ,  ст. 89</w:t>
      </w:r>
      <w:r>
        <w:rPr>
          <w:rFonts w:ascii="Times New Roman" w:hAnsi="Times New Roman"/>
          <w:sz w:val="28"/>
          <w:szCs w:val="28"/>
          <w:lang w:val="uk-UA" w:eastAsia="ar-SA"/>
        </w:rPr>
        <w:t>, 91</w:t>
      </w:r>
      <w:r w:rsidRPr="00636851">
        <w:rPr>
          <w:rFonts w:ascii="Times New Roman" w:hAnsi="Times New Roman"/>
          <w:sz w:val="28"/>
          <w:szCs w:val="28"/>
          <w:lang w:val="uk-UA" w:eastAsia="ar-SA"/>
        </w:rPr>
        <w:t xml:space="preserve"> Бюджет</w:t>
      </w:r>
      <w:r>
        <w:rPr>
          <w:rFonts w:ascii="Times New Roman" w:hAnsi="Times New Roman"/>
          <w:sz w:val="28"/>
          <w:szCs w:val="28"/>
          <w:lang w:val="uk-UA" w:eastAsia="ar-SA"/>
        </w:rPr>
        <w:t>н</w:t>
      </w:r>
      <w:r w:rsidRPr="00636851">
        <w:rPr>
          <w:rFonts w:ascii="Times New Roman" w:hAnsi="Times New Roman"/>
          <w:sz w:val="28"/>
          <w:szCs w:val="28"/>
          <w:lang w:val="uk-UA" w:eastAsia="ar-SA"/>
        </w:rPr>
        <w:t xml:space="preserve">ого Кодексу України, </w:t>
      </w:r>
      <w:r>
        <w:rPr>
          <w:rFonts w:ascii="Times New Roman" w:hAnsi="Times New Roman"/>
          <w:sz w:val="28"/>
          <w:szCs w:val="28"/>
          <w:lang w:val="uk-UA" w:eastAsia="ar-SA"/>
        </w:rPr>
        <w:t>з метою забезпечення виконання норм чинного законодавства, з метою забезпечення надання жителям громади повноцінної медичної допомоги</w:t>
      </w:r>
      <w:r w:rsidR="00361170">
        <w:rPr>
          <w:rFonts w:ascii="Times New Roman" w:hAnsi="Times New Roman"/>
          <w:sz w:val="28"/>
          <w:szCs w:val="28"/>
          <w:lang w:val="uk-UA" w:eastAsia="ar-SA"/>
        </w:rPr>
        <w:t>, міська рада</w:t>
      </w:r>
      <w:r>
        <w:rPr>
          <w:rFonts w:ascii="Times New Roman" w:hAnsi="Times New Roman"/>
          <w:sz w:val="28"/>
          <w:szCs w:val="28"/>
          <w:lang w:val="uk-UA" w:eastAsia="ar-SA"/>
        </w:rPr>
        <w:t xml:space="preserve"> </w:t>
      </w:r>
    </w:p>
    <w:p w14:paraId="67DB1427" w14:textId="77777777" w:rsidR="00EB31AD" w:rsidRPr="00636851" w:rsidRDefault="00EB31AD" w:rsidP="00ED5C18">
      <w:pPr>
        <w:suppressAutoHyphens/>
        <w:spacing w:after="0" w:line="240" w:lineRule="auto"/>
        <w:jc w:val="both"/>
        <w:rPr>
          <w:rFonts w:ascii="Times New Roman" w:hAnsi="Times New Roman"/>
          <w:sz w:val="28"/>
          <w:szCs w:val="28"/>
          <w:lang w:val="uk-UA" w:eastAsia="ar-SA"/>
        </w:rPr>
      </w:pPr>
      <w:r>
        <w:rPr>
          <w:rFonts w:ascii="Times New Roman" w:hAnsi="Times New Roman"/>
          <w:sz w:val="28"/>
          <w:szCs w:val="28"/>
          <w:lang w:val="uk-UA" w:eastAsia="ar-SA"/>
        </w:rPr>
        <w:t xml:space="preserve"> </w:t>
      </w:r>
      <w:r w:rsidRPr="00636851">
        <w:rPr>
          <w:rFonts w:ascii="Times New Roman" w:hAnsi="Times New Roman"/>
          <w:sz w:val="28"/>
          <w:szCs w:val="28"/>
          <w:lang w:val="uk-UA" w:eastAsia="ar-SA"/>
        </w:rPr>
        <w:t xml:space="preserve">                                            </w:t>
      </w:r>
    </w:p>
    <w:p w14:paraId="5AA11B18" w14:textId="77777777" w:rsidR="00EB31AD" w:rsidRPr="00361170" w:rsidRDefault="00EB31AD" w:rsidP="00ED5C18">
      <w:pPr>
        <w:suppressAutoHyphens/>
        <w:spacing w:after="0" w:line="240" w:lineRule="auto"/>
        <w:jc w:val="center"/>
        <w:rPr>
          <w:rFonts w:ascii="Times New Roman" w:hAnsi="Times New Roman"/>
          <w:b/>
          <w:bCs/>
          <w:sz w:val="28"/>
          <w:szCs w:val="28"/>
          <w:lang w:val="uk-UA" w:eastAsia="ar-SA"/>
        </w:rPr>
      </w:pPr>
      <w:r w:rsidRPr="00361170">
        <w:rPr>
          <w:rFonts w:ascii="Times New Roman" w:hAnsi="Times New Roman"/>
          <w:b/>
          <w:bCs/>
          <w:sz w:val="28"/>
          <w:szCs w:val="28"/>
          <w:lang w:val="uk-UA" w:eastAsia="ar-SA"/>
        </w:rPr>
        <w:t>В И Р І Ш  И Л А:</w:t>
      </w:r>
    </w:p>
    <w:p w14:paraId="71995C61" w14:textId="77777777" w:rsidR="00EB31AD" w:rsidRPr="00636851" w:rsidRDefault="00EB31AD" w:rsidP="00ED5C18">
      <w:pPr>
        <w:suppressAutoHyphens/>
        <w:spacing w:after="0" w:line="240" w:lineRule="auto"/>
        <w:jc w:val="both"/>
        <w:rPr>
          <w:rFonts w:ascii="Times New Roman" w:hAnsi="Times New Roman"/>
          <w:sz w:val="28"/>
          <w:szCs w:val="28"/>
          <w:lang w:val="uk-UA" w:eastAsia="ar-SA"/>
        </w:rPr>
      </w:pPr>
    </w:p>
    <w:p w14:paraId="2379EE53" w14:textId="77777777" w:rsidR="00EB31AD" w:rsidRPr="00D96514" w:rsidRDefault="00EB31AD" w:rsidP="00D96514">
      <w:pPr>
        <w:pStyle w:val="a3"/>
        <w:numPr>
          <w:ilvl w:val="0"/>
          <w:numId w:val="7"/>
        </w:numPr>
        <w:tabs>
          <w:tab w:val="left" w:pos="0"/>
        </w:tabs>
        <w:suppressAutoHyphens/>
        <w:spacing w:after="0" w:line="240" w:lineRule="auto"/>
        <w:ind w:left="0" w:firstLine="0"/>
        <w:jc w:val="both"/>
        <w:rPr>
          <w:rFonts w:ascii="Times New Roman" w:hAnsi="Times New Roman"/>
          <w:b/>
          <w:sz w:val="28"/>
          <w:szCs w:val="28"/>
          <w:lang w:val="uk-UA"/>
        </w:rPr>
      </w:pPr>
      <w:r w:rsidRPr="00D96514">
        <w:rPr>
          <w:rFonts w:ascii="Times New Roman" w:hAnsi="Times New Roman"/>
          <w:sz w:val="28"/>
          <w:szCs w:val="28"/>
          <w:lang w:val="uk-UA" w:eastAsia="ar-SA"/>
        </w:rPr>
        <w:t>Внести зміни до рішення 20 сесії 8 скликання від 24.12.2021 р. № 710-VIII «Про затвердження  програми «Здоров'я жителів громади Козятинської міської територіальної громади на 2022 - 2024 роки</w:t>
      </w:r>
      <w:r w:rsidR="00D96514" w:rsidRPr="00D96514">
        <w:rPr>
          <w:rFonts w:ascii="Times New Roman" w:hAnsi="Times New Roman"/>
          <w:sz w:val="28"/>
          <w:szCs w:val="28"/>
          <w:lang w:val="uk-UA" w:eastAsia="ar-SA"/>
        </w:rPr>
        <w:t>», та викласти в такій редакції</w:t>
      </w:r>
      <w:r w:rsidR="0028275F">
        <w:rPr>
          <w:rFonts w:ascii="Times New Roman" w:hAnsi="Times New Roman"/>
          <w:sz w:val="28"/>
          <w:szCs w:val="28"/>
          <w:lang w:val="uk-UA" w:eastAsia="ar-SA"/>
        </w:rPr>
        <w:t xml:space="preserve"> Додаток</w:t>
      </w:r>
      <w:r w:rsidR="00D96514">
        <w:rPr>
          <w:rFonts w:ascii="Times New Roman" w:hAnsi="Times New Roman"/>
          <w:sz w:val="28"/>
          <w:szCs w:val="28"/>
          <w:lang w:val="uk-UA" w:eastAsia="ar-SA"/>
        </w:rPr>
        <w:t xml:space="preserve"> 1 «Програма</w:t>
      </w:r>
      <w:r w:rsidRPr="00D96514">
        <w:rPr>
          <w:rFonts w:ascii="Times New Roman" w:hAnsi="Times New Roman"/>
          <w:sz w:val="28"/>
          <w:szCs w:val="28"/>
          <w:lang w:val="uk-UA" w:eastAsia="ar-SA"/>
        </w:rPr>
        <w:t xml:space="preserve"> «Здоров'я жителів громади Козятинської міської територіальної громади на 2022 - 2024 роки»</w:t>
      </w:r>
      <w:r w:rsidR="0028275F">
        <w:rPr>
          <w:rFonts w:ascii="Times New Roman" w:hAnsi="Times New Roman"/>
          <w:sz w:val="28"/>
          <w:szCs w:val="28"/>
          <w:lang w:val="uk-UA" w:eastAsia="ar-SA"/>
        </w:rPr>
        <w:t>.</w:t>
      </w:r>
      <w:r w:rsidRPr="00D96514">
        <w:rPr>
          <w:rFonts w:ascii="Times New Roman" w:hAnsi="Times New Roman"/>
          <w:sz w:val="28"/>
          <w:szCs w:val="28"/>
          <w:lang w:val="uk-UA" w:eastAsia="ar-SA"/>
        </w:rPr>
        <w:t xml:space="preserve">   </w:t>
      </w:r>
    </w:p>
    <w:p w14:paraId="17B8AE03" w14:textId="77777777" w:rsidR="00EB31AD" w:rsidRDefault="00EB31AD" w:rsidP="0060574A">
      <w:pPr>
        <w:pStyle w:val="a3"/>
        <w:spacing w:after="0" w:line="240" w:lineRule="auto"/>
        <w:ind w:left="567"/>
        <w:jc w:val="both"/>
        <w:rPr>
          <w:rFonts w:ascii="Times New Roman" w:hAnsi="Times New Roman"/>
          <w:sz w:val="28"/>
          <w:szCs w:val="28"/>
          <w:lang w:val="uk-UA" w:eastAsia="ar-SA"/>
        </w:rPr>
      </w:pPr>
    </w:p>
    <w:p w14:paraId="22F863FC" w14:textId="2B920D69" w:rsidR="00EB31AD" w:rsidRDefault="003E1FE6" w:rsidP="003E1FE6">
      <w:pPr>
        <w:pStyle w:val="a3"/>
        <w:suppressAutoHyphens/>
        <w:spacing w:after="0" w:line="240" w:lineRule="auto"/>
        <w:ind w:left="0"/>
        <w:jc w:val="both"/>
        <w:rPr>
          <w:rFonts w:ascii="Times New Roman" w:hAnsi="Times New Roman"/>
          <w:sz w:val="28"/>
          <w:szCs w:val="28"/>
          <w:lang w:val="uk-UA" w:eastAsia="ar-SA"/>
        </w:rPr>
      </w:pPr>
      <w:r>
        <w:rPr>
          <w:rFonts w:ascii="Times New Roman" w:hAnsi="Times New Roman"/>
          <w:sz w:val="28"/>
          <w:szCs w:val="28"/>
          <w:lang w:val="uk-UA" w:eastAsia="ar-SA"/>
        </w:rPr>
        <w:t xml:space="preserve">2. </w:t>
      </w:r>
      <w:r w:rsidR="00EB31AD" w:rsidRPr="0057706D">
        <w:rPr>
          <w:rFonts w:ascii="Times New Roman" w:hAnsi="Times New Roman"/>
          <w:sz w:val="28"/>
          <w:szCs w:val="28"/>
          <w:lang w:val="uk-UA" w:eastAsia="ar-SA"/>
        </w:rPr>
        <w:t>Контроль за виконанням даного рішення покласти на постійні депутатські комісії з питань фінансів, бюджету та соціально-економічного розвитку (Поліщук О.) та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 (Шумський О.)</w:t>
      </w:r>
    </w:p>
    <w:p w14:paraId="1D193656" w14:textId="77777777" w:rsidR="00361170" w:rsidRPr="0057706D" w:rsidRDefault="00361170" w:rsidP="003E1FE6">
      <w:pPr>
        <w:pStyle w:val="a3"/>
        <w:suppressAutoHyphens/>
        <w:spacing w:after="0" w:line="240" w:lineRule="auto"/>
        <w:ind w:left="0"/>
        <w:jc w:val="both"/>
        <w:rPr>
          <w:rFonts w:ascii="Times New Roman" w:hAnsi="Times New Roman"/>
          <w:sz w:val="28"/>
          <w:szCs w:val="28"/>
          <w:lang w:val="uk-UA" w:eastAsia="ar-SA"/>
        </w:rPr>
      </w:pPr>
    </w:p>
    <w:p w14:paraId="2E208B8C" w14:textId="5B20004B" w:rsidR="00EB31AD" w:rsidRDefault="00EB31AD" w:rsidP="00ED5C18">
      <w:pPr>
        <w:pStyle w:val="a3"/>
        <w:suppressAutoHyphens/>
        <w:spacing w:after="0" w:line="240" w:lineRule="auto"/>
        <w:jc w:val="both"/>
        <w:rPr>
          <w:rFonts w:ascii="Times New Roman" w:hAnsi="Times New Roman"/>
          <w:sz w:val="28"/>
          <w:szCs w:val="28"/>
          <w:lang w:val="uk-UA" w:eastAsia="ar-SA"/>
        </w:rPr>
      </w:pPr>
    </w:p>
    <w:p w14:paraId="75B82133" w14:textId="77777777" w:rsidR="00361170" w:rsidRPr="001B65C1" w:rsidRDefault="00361170" w:rsidP="00ED5C18">
      <w:pPr>
        <w:pStyle w:val="a3"/>
        <w:suppressAutoHyphens/>
        <w:spacing w:after="0" w:line="240" w:lineRule="auto"/>
        <w:jc w:val="both"/>
        <w:rPr>
          <w:rFonts w:ascii="Times New Roman" w:hAnsi="Times New Roman"/>
          <w:sz w:val="28"/>
          <w:szCs w:val="28"/>
          <w:lang w:val="uk-UA" w:eastAsia="ar-SA"/>
        </w:rPr>
      </w:pPr>
    </w:p>
    <w:p w14:paraId="31963AE6" w14:textId="3E46575B" w:rsidR="00EB31AD" w:rsidRPr="00361170" w:rsidRDefault="00EB31AD" w:rsidP="00ED5C18">
      <w:pPr>
        <w:suppressAutoHyphens/>
        <w:spacing w:after="0" w:line="240" w:lineRule="auto"/>
        <w:jc w:val="both"/>
        <w:rPr>
          <w:rFonts w:ascii="Times New Roman" w:hAnsi="Times New Roman"/>
          <w:b/>
          <w:bCs/>
          <w:sz w:val="28"/>
          <w:szCs w:val="28"/>
          <w:lang w:val="uk-UA" w:eastAsia="ar-SA"/>
        </w:rPr>
      </w:pPr>
      <w:r w:rsidRPr="00361170">
        <w:rPr>
          <w:rFonts w:ascii="Times New Roman" w:hAnsi="Times New Roman"/>
          <w:b/>
          <w:bCs/>
          <w:sz w:val="28"/>
          <w:szCs w:val="28"/>
          <w:lang w:val="uk-UA" w:eastAsia="ar-SA"/>
        </w:rPr>
        <w:t>Міський голова                                                              Тетяна ЄРМОЛАЄВА</w:t>
      </w:r>
    </w:p>
    <w:p w14:paraId="6B5E5681" w14:textId="77777777" w:rsidR="00450F30" w:rsidRDefault="00450F30" w:rsidP="00ED5C18">
      <w:pPr>
        <w:suppressAutoHyphens/>
        <w:spacing w:after="0" w:line="240" w:lineRule="auto"/>
        <w:jc w:val="both"/>
        <w:rPr>
          <w:rFonts w:ascii="Times New Roman" w:hAnsi="Times New Roman"/>
          <w:sz w:val="28"/>
          <w:szCs w:val="28"/>
          <w:lang w:val="uk-UA" w:eastAsia="ar-SA"/>
        </w:rPr>
      </w:pPr>
    </w:p>
    <w:p w14:paraId="2A45D202" w14:textId="1E3AEA05" w:rsidR="00EB31AD" w:rsidRPr="00450F30" w:rsidRDefault="00361170" w:rsidP="00ED5C18">
      <w:pPr>
        <w:suppressAutoHyphens/>
        <w:spacing w:after="0" w:line="240" w:lineRule="auto"/>
        <w:jc w:val="both"/>
        <w:rPr>
          <w:rFonts w:ascii="Times New Roman" w:hAnsi="Times New Roman"/>
          <w:sz w:val="28"/>
          <w:szCs w:val="28"/>
          <w:lang w:eastAsia="ar-SA"/>
        </w:rPr>
      </w:pPr>
      <w:r>
        <w:rPr>
          <w:rFonts w:ascii="Times New Roman" w:hAnsi="Times New Roman"/>
          <w:sz w:val="28"/>
          <w:szCs w:val="28"/>
          <w:lang w:val="uk-UA" w:eastAsia="ar-SA"/>
        </w:rPr>
        <w:t xml:space="preserve"> </w:t>
      </w:r>
    </w:p>
    <w:p w14:paraId="53966148" w14:textId="2FC2737E" w:rsidR="008F2216" w:rsidRDefault="008F2216" w:rsidP="006B154E">
      <w:pPr>
        <w:suppressAutoHyphens/>
        <w:spacing w:after="0" w:line="240" w:lineRule="auto"/>
        <w:jc w:val="center"/>
        <w:rPr>
          <w:rFonts w:ascii="Times New Roman" w:hAnsi="Times New Roman"/>
          <w:b/>
          <w:sz w:val="36"/>
          <w:szCs w:val="36"/>
          <w:lang w:val="uk-UA" w:eastAsia="ar-SA"/>
        </w:rPr>
      </w:pPr>
    </w:p>
    <w:p w14:paraId="51D5853C" w14:textId="77777777" w:rsidR="00361170" w:rsidRDefault="00361170" w:rsidP="006B154E">
      <w:pPr>
        <w:suppressAutoHyphens/>
        <w:spacing w:after="0" w:line="240" w:lineRule="auto"/>
        <w:jc w:val="center"/>
        <w:rPr>
          <w:rFonts w:ascii="Times New Roman" w:hAnsi="Times New Roman"/>
          <w:b/>
          <w:sz w:val="36"/>
          <w:szCs w:val="36"/>
          <w:lang w:val="uk-UA" w:eastAsia="ar-SA"/>
        </w:rPr>
      </w:pPr>
    </w:p>
    <w:p w14:paraId="3457D7B1" w14:textId="77777777" w:rsidR="00361170" w:rsidRPr="006B2774" w:rsidRDefault="00361170" w:rsidP="00361170">
      <w:pPr>
        <w:pStyle w:val="1"/>
        <w:tabs>
          <w:tab w:val="right" w:pos="9355"/>
        </w:tabs>
        <w:ind w:left="5954" w:firstLine="0"/>
        <w:rPr>
          <w:sz w:val="24"/>
          <w:szCs w:val="24"/>
        </w:rPr>
      </w:pPr>
      <w:r>
        <w:rPr>
          <w:sz w:val="24"/>
          <w:szCs w:val="24"/>
        </w:rPr>
        <w:lastRenderedPageBreak/>
        <w:t xml:space="preserve">                         </w:t>
      </w:r>
      <w:r w:rsidRPr="006B2774">
        <w:rPr>
          <w:sz w:val="24"/>
          <w:szCs w:val="24"/>
        </w:rPr>
        <w:t>Додаток  1</w:t>
      </w:r>
    </w:p>
    <w:p w14:paraId="28FA70E0" w14:textId="0FCFBE41" w:rsidR="00361170" w:rsidRPr="006B2774" w:rsidRDefault="00361170" w:rsidP="00361170">
      <w:pPr>
        <w:jc w:val="center"/>
        <w:rPr>
          <w:rFonts w:ascii="Times New Roman" w:hAnsi="Times New Roman"/>
          <w:lang w:val="uk-UA"/>
        </w:rPr>
      </w:pPr>
      <w:r w:rsidRPr="006B2774">
        <w:rPr>
          <w:rFonts w:ascii="Times New Roman" w:hAnsi="Times New Roman"/>
          <w:lang w:val="uk-UA"/>
        </w:rPr>
        <w:t xml:space="preserve">                                                                        </w:t>
      </w:r>
      <w:r>
        <w:rPr>
          <w:rFonts w:ascii="Times New Roman" w:hAnsi="Times New Roman"/>
          <w:lang w:val="uk-UA"/>
        </w:rPr>
        <w:t xml:space="preserve">                    </w:t>
      </w:r>
      <w:r w:rsidRPr="006B2774">
        <w:rPr>
          <w:rFonts w:ascii="Times New Roman" w:hAnsi="Times New Roman"/>
          <w:lang w:val="uk-UA"/>
        </w:rPr>
        <w:t xml:space="preserve">до рішення </w:t>
      </w:r>
      <w:r w:rsidRPr="006B2774">
        <w:rPr>
          <w:rFonts w:ascii="Times New Roman" w:hAnsi="Times New Roman"/>
          <w:u w:val="single"/>
          <w:lang w:val="uk-UA"/>
        </w:rPr>
        <w:t>20</w:t>
      </w:r>
      <w:r w:rsidRPr="006B2774">
        <w:rPr>
          <w:rFonts w:ascii="Times New Roman" w:hAnsi="Times New Roman"/>
          <w:lang w:val="uk-UA"/>
        </w:rPr>
        <w:t xml:space="preserve"> сесії міської ради</w:t>
      </w:r>
      <w:r w:rsidRPr="006B2774">
        <w:rPr>
          <w:rFonts w:ascii="Times New Roman" w:hAnsi="Times New Roman"/>
          <w:u w:val="single"/>
          <w:lang w:val="uk-UA"/>
        </w:rPr>
        <w:t xml:space="preserve"> 8</w:t>
      </w:r>
      <w:r w:rsidRPr="006B2774">
        <w:rPr>
          <w:rFonts w:ascii="Times New Roman" w:hAnsi="Times New Roman"/>
          <w:lang w:val="uk-UA"/>
        </w:rPr>
        <w:t xml:space="preserve"> скликання  </w:t>
      </w:r>
    </w:p>
    <w:p w14:paraId="2AC91778" w14:textId="77777777" w:rsidR="00361170" w:rsidRPr="006B2774" w:rsidRDefault="00361170" w:rsidP="00361170">
      <w:pPr>
        <w:jc w:val="center"/>
        <w:rPr>
          <w:rFonts w:ascii="Times New Roman" w:hAnsi="Times New Roman"/>
          <w:lang w:val="uk-UA"/>
        </w:rPr>
      </w:pPr>
      <w:r w:rsidRPr="006B2774">
        <w:rPr>
          <w:rFonts w:ascii="Times New Roman" w:hAnsi="Times New Roman"/>
          <w:lang w:val="uk-UA"/>
        </w:rPr>
        <w:t xml:space="preserve">                                                                  </w:t>
      </w:r>
      <w:r>
        <w:rPr>
          <w:rFonts w:ascii="Times New Roman" w:hAnsi="Times New Roman"/>
          <w:lang w:val="uk-UA"/>
        </w:rPr>
        <w:t xml:space="preserve">                                        </w:t>
      </w:r>
      <w:r w:rsidRPr="006B2774">
        <w:rPr>
          <w:rFonts w:ascii="Times New Roman" w:hAnsi="Times New Roman"/>
          <w:lang w:val="uk-UA"/>
        </w:rPr>
        <w:t xml:space="preserve"> №_</w:t>
      </w:r>
      <w:r>
        <w:rPr>
          <w:rFonts w:ascii="Times New Roman" w:hAnsi="Times New Roman"/>
          <w:u w:val="single"/>
          <w:lang w:val="uk-UA"/>
        </w:rPr>
        <w:t>710</w:t>
      </w:r>
      <w:r w:rsidRPr="006B2774">
        <w:rPr>
          <w:rFonts w:ascii="Times New Roman" w:hAnsi="Times New Roman"/>
          <w:u w:val="single"/>
          <w:lang w:val="uk-UA"/>
        </w:rPr>
        <w:t>-</w:t>
      </w:r>
      <w:r w:rsidRPr="006B2774">
        <w:rPr>
          <w:rFonts w:ascii="Times New Roman" w:hAnsi="Times New Roman"/>
          <w:u w:val="single"/>
          <w:lang w:val="en-US"/>
        </w:rPr>
        <w:t>V</w:t>
      </w:r>
      <w:r w:rsidRPr="006B2774">
        <w:rPr>
          <w:rFonts w:ascii="Times New Roman" w:hAnsi="Times New Roman"/>
          <w:u w:val="single"/>
          <w:lang w:val="uk-UA"/>
        </w:rPr>
        <w:t>ІІ</w:t>
      </w:r>
      <w:r w:rsidRPr="006B2774">
        <w:rPr>
          <w:rFonts w:ascii="Times New Roman" w:hAnsi="Times New Roman"/>
          <w:lang w:val="uk-UA"/>
        </w:rPr>
        <w:t xml:space="preserve">І від </w:t>
      </w:r>
      <w:r w:rsidRPr="006B2774">
        <w:rPr>
          <w:rFonts w:ascii="Times New Roman" w:hAnsi="Times New Roman"/>
          <w:u w:val="single"/>
          <w:lang w:val="uk-UA"/>
        </w:rPr>
        <w:t>24.12.2021</w:t>
      </w:r>
      <w:r w:rsidRPr="006B2774">
        <w:rPr>
          <w:rFonts w:ascii="Times New Roman" w:hAnsi="Times New Roman"/>
          <w:lang w:val="uk-UA"/>
        </w:rPr>
        <w:t xml:space="preserve"> року</w:t>
      </w:r>
    </w:p>
    <w:p w14:paraId="7F96251D" w14:textId="77777777" w:rsidR="00361170" w:rsidRPr="006B2774" w:rsidRDefault="00361170" w:rsidP="00361170">
      <w:pPr>
        <w:widowControl w:val="0"/>
        <w:autoSpaceDE w:val="0"/>
        <w:autoSpaceDN w:val="0"/>
        <w:adjustRightInd w:val="0"/>
        <w:spacing w:after="0" w:line="240" w:lineRule="auto"/>
        <w:ind w:left="1480"/>
        <w:jc w:val="right"/>
        <w:rPr>
          <w:rFonts w:ascii="Times New Roman" w:eastAsia="Times New Roman" w:hAnsi="Times New Roman"/>
          <w:b/>
          <w:bCs/>
          <w:sz w:val="24"/>
          <w:szCs w:val="24"/>
          <w:lang w:val="uk-UA"/>
        </w:rPr>
      </w:pPr>
    </w:p>
    <w:p w14:paraId="3E1AD786" w14:textId="77777777" w:rsidR="00361170" w:rsidRPr="006B2774" w:rsidRDefault="00361170" w:rsidP="00361170">
      <w:pPr>
        <w:widowControl w:val="0"/>
        <w:autoSpaceDE w:val="0"/>
        <w:autoSpaceDN w:val="0"/>
        <w:adjustRightInd w:val="0"/>
        <w:spacing w:after="0" w:line="240" w:lineRule="auto"/>
        <w:ind w:left="1480"/>
        <w:jc w:val="right"/>
        <w:rPr>
          <w:rFonts w:ascii="Times New Roman" w:eastAsia="Times New Roman" w:hAnsi="Times New Roman"/>
          <w:b/>
          <w:bCs/>
          <w:sz w:val="24"/>
          <w:szCs w:val="24"/>
          <w:lang w:val="uk-UA"/>
        </w:rPr>
      </w:pPr>
    </w:p>
    <w:p w14:paraId="26CB119D" w14:textId="77777777" w:rsidR="00361170" w:rsidRPr="00636851" w:rsidRDefault="00361170" w:rsidP="00361170">
      <w:pPr>
        <w:tabs>
          <w:tab w:val="left" w:pos="7513"/>
        </w:tabs>
        <w:spacing w:after="0"/>
        <w:jc w:val="right"/>
        <w:rPr>
          <w:rFonts w:ascii="Times New Roman" w:hAnsi="Times New Roman"/>
          <w:sz w:val="24"/>
          <w:szCs w:val="24"/>
          <w:lang w:val="uk-UA"/>
        </w:rPr>
      </w:pPr>
      <w:r w:rsidRPr="00636851">
        <w:rPr>
          <w:rFonts w:ascii="Times New Roman" w:hAnsi="Times New Roman"/>
          <w:sz w:val="24"/>
          <w:szCs w:val="24"/>
          <w:lang w:val="uk-UA"/>
        </w:rPr>
        <w:t xml:space="preserve">                                         </w:t>
      </w:r>
    </w:p>
    <w:p w14:paraId="576F7705" w14:textId="77777777" w:rsidR="00361170" w:rsidRPr="00636851" w:rsidRDefault="00361170" w:rsidP="00361170">
      <w:pPr>
        <w:jc w:val="right"/>
        <w:rPr>
          <w:rFonts w:ascii="Times New Roman" w:hAnsi="Times New Roman"/>
          <w:sz w:val="28"/>
          <w:szCs w:val="28"/>
          <w:lang w:val="uk-UA"/>
        </w:rPr>
      </w:pPr>
    </w:p>
    <w:p w14:paraId="6A35E37D" w14:textId="77777777" w:rsidR="00361170" w:rsidRPr="00636851" w:rsidRDefault="00361170" w:rsidP="00361170">
      <w:pPr>
        <w:jc w:val="center"/>
        <w:rPr>
          <w:rFonts w:ascii="Times New Roman" w:hAnsi="Times New Roman"/>
          <w:sz w:val="28"/>
          <w:szCs w:val="28"/>
          <w:lang w:val="uk-UA"/>
        </w:rPr>
      </w:pPr>
    </w:p>
    <w:p w14:paraId="30652919" w14:textId="77777777" w:rsidR="00361170" w:rsidRPr="00636851" w:rsidRDefault="00361170" w:rsidP="00361170">
      <w:pPr>
        <w:jc w:val="center"/>
        <w:rPr>
          <w:rFonts w:ascii="Times New Roman" w:hAnsi="Times New Roman"/>
          <w:sz w:val="28"/>
          <w:szCs w:val="28"/>
          <w:lang w:val="uk-UA"/>
        </w:rPr>
      </w:pPr>
    </w:p>
    <w:p w14:paraId="33E67322" w14:textId="77777777" w:rsidR="00361170" w:rsidRPr="00636851" w:rsidRDefault="00361170" w:rsidP="00361170">
      <w:pPr>
        <w:jc w:val="center"/>
        <w:rPr>
          <w:rFonts w:ascii="Times New Roman" w:hAnsi="Times New Roman"/>
          <w:sz w:val="28"/>
          <w:szCs w:val="28"/>
          <w:lang w:val="uk-UA"/>
        </w:rPr>
      </w:pPr>
    </w:p>
    <w:p w14:paraId="2ADBAB08" w14:textId="77777777" w:rsidR="00361170" w:rsidRPr="00636851" w:rsidRDefault="00361170" w:rsidP="00361170">
      <w:pPr>
        <w:jc w:val="center"/>
        <w:rPr>
          <w:rFonts w:ascii="Times New Roman" w:hAnsi="Times New Roman"/>
          <w:sz w:val="28"/>
          <w:szCs w:val="28"/>
          <w:lang w:val="uk-UA"/>
        </w:rPr>
      </w:pPr>
    </w:p>
    <w:p w14:paraId="483D16EA" w14:textId="77777777" w:rsidR="00361170" w:rsidRPr="00636851" w:rsidRDefault="00361170" w:rsidP="00361170">
      <w:pPr>
        <w:jc w:val="center"/>
        <w:rPr>
          <w:rFonts w:ascii="Times New Roman" w:hAnsi="Times New Roman"/>
          <w:sz w:val="36"/>
          <w:szCs w:val="36"/>
          <w:lang w:val="uk-UA"/>
        </w:rPr>
      </w:pPr>
    </w:p>
    <w:p w14:paraId="6AA4F402" w14:textId="77777777" w:rsidR="00361170" w:rsidRPr="00872F35" w:rsidRDefault="00361170" w:rsidP="00361170">
      <w:pPr>
        <w:jc w:val="center"/>
        <w:rPr>
          <w:rFonts w:ascii="Times New Roman" w:hAnsi="Times New Roman"/>
          <w:b/>
          <w:sz w:val="56"/>
          <w:szCs w:val="56"/>
          <w:lang w:val="uk-UA"/>
        </w:rPr>
      </w:pPr>
      <w:r w:rsidRPr="00872F35">
        <w:rPr>
          <w:rFonts w:ascii="Times New Roman" w:hAnsi="Times New Roman"/>
          <w:b/>
          <w:sz w:val="56"/>
          <w:szCs w:val="56"/>
          <w:lang w:val="uk-UA"/>
        </w:rPr>
        <w:t xml:space="preserve"> Програма</w:t>
      </w:r>
    </w:p>
    <w:p w14:paraId="5531EB3C" w14:textId="77777777" w:rsidR="00361170" w:rsidRPr="00872F35" w:rsidRDefault="00361170" w:rsidP="00361170">
      <w:pPr>
        <w:jc w:val="center"/>
        <w:rPr>
          <w:rFonts w:ascii="Times New Roman" w:hAnsi="Times New Roman"/>
          <w:b/>
          <w:sz w:val="56"/>
          <w:szCs w:val="56"/>
          <w:lang w:val="uk-UA"/>
        </w:rPr>
      </w:pPr>
      <w:r w:rsidRPr="00872F35">
        <w:rPr>
          <w:rFonts w:ascii="Times New Roman" w:hAnsi="Times New Roman"/>
          <w:b/>
          <w:sz w:val="56"/>
          <w:szCs w:val="56"/>
          <w:lang w:val="uk-UA"/>
        </w:rPr>
        <w:t>«Здоров'я жителів Козятинської міської територіальної громади»</w:t>
      </w:r>
    </w:p>
    <w:p w14:paraId="771A35F5" w14:textId="77777777" w:rsidR="00361170" w:rsidRPr="00872F35" w:rsidRDefault="00361170" w:rsidP="00361170">
      <w:pPr>
        <w:jc w:val="center"/>
        <w:rPr>
          <w:rFonts w:ascii="Times New Roman" w:hAnsi="Times New Roman"/>
          <w:b/>
          <w:sz w:val="56"/>
          <w:szCs w:val="56"/>
          <w:lang w:val="uk-UA"/>
        </w:rPr>
      </w:pPr>
      <w:r w:rsidRPr="00872F35">
        <w:rPr>
          <w:rFonts w:ascii="Times New Roman" w:hAnsi="Times New Roman"/>
          <w:b/>
          <w:sz w:val="56"/>
          <w:szCs w:val="56"/>
          <w:lang w:val="uk-UA"/>
        </w:rPr>
        <w:t>на 2022-2024 роки</w:t>
      </w:r>
    </w:p>
    <w:p w14:paraId="4394FE0D" w14:textId="77777777" w:rsidR="00361170" w:rsidRPr="00636851" w:rsidRDefault="00361170" w:rsidP="00361170">
      <w:pPr>
        <w:jc w:val="center"/>
        <w:rPr>
          <w:rFonts w:ascii="Times New Roman" w:hAnsi="Times New Roman"/>
          <w:b/>
          <w:sz w:val="32"/>
          <w:szCs w:val="32"/>
          <w:lang w:val="uk-UA"/>
        </w:rPr>
      </w:pPr>
    </w:p>
    <w:p w14:paraId="45E310EA" w14:textId="77777777" w:rsidR="00361170" w:rsidRPr="00636851" w:rsidRDefault="00361170" w:rsidP="00361170">
      <w:pPr>
        <w:jc w:val="center"/>
        <w:rPr>
          <w:rFonts w:ascii="Times New Roman" w:hAnsi="Times New Roman"/>
          <w:sz w:val="28"/>
          <w:szCs w:val="28"/>
          <w:lang w:val="uk-UA"/>
        </w:rPr>
      </w:pPr>
    </w:p>
    <w:p w14:paraId="330CB2D5" w14:textId="77777777" w:rsidR="00361170" w:rsidRPr="00636851" w:rsidRDefault="00361170" w:rsidP="00361170">
      <w:pPr>
        <w:jc w:val="center"/>
        <w:rPr>
          <w:rFonts w:ascii="Times New Roman" w:hAnsi="Times New Roman"/>
          <w:sz w:val="28"/>
          <w:szCs w:val="28"/>
          <w:lang w:val="uk-UA"/>
        </w:rPr>
      </w:pPr>
    </w:p>
    <w:p w14:paraId="09355658" w14:textId="77777777" w:rsidR="00361170" w:rsidRPr="00636851" w:rsidRDefault="00361170" w:rsidP="00361170">
      <w:pPr>
        <w:rPr>
          <w:rFonts w:ascii="Times New Roman" w:hAnsi="Times New Roman"/>
          <w:sz w:val="28"/>
          <w:szCs w:val="28"/>
          <w:lang w:val="uk-UA"/>
        </w:rPr>
      </w:pPr>
    </w:p>
    <w:p w14:paraId="5E3E33F3" w14:textId="77777777" w:rsidR="00361170" w:rsidRPr="00636851" w:rsidRDefault="00361170" w:rsidP="00361170">
      <w:pPr>
        <w:rPr>
          <w:rFonts w:ascii="Times New Roman" w:hAnsi="Times New Roman"/>
          <w:sz w:val="28"/>
          <w:szCs w:val="28"/>
          <w:lang w:val="uk-UA"/>
        </w:rPr>
      </w:pPr>
    </w:p>
    <w:p w14:paraId="135BE425" w14:textId="77777777" w:rsidR="00361170" w:rsidRPr="00636851" w:rsidRDefault="00361170" w:rsidP="00361170">
      <w:pPr>
        <w:rPr>
          <w:rFonts w:ascii="Times New Roman" w:hAnsi="Times New Roman"/>
          <w:sz w:val="28"/>
          <w:szCs w:val="28"/>
          <w:lang w:val="uk-UA"/>
        </w:rPr>
      </w:pPr>
    </w:p>
    <w:p w14:paraId="474C2460" w14:textId="77777777" w:rsidR="00361170" w:rsidRPr="00636851" w:rsidRDefault="00361170" w:rsidP="00361170">
      <w:pPr>
        <w:rPr>
          <w:rFonts w:ascii="Times New Roman" w:hAnsi="Times New Roman"/>
          <w:sz w:val="28"/>
          <w:szCs w:val="28"/>
          <w:lang w:val="uk-UA"/>
        </w:rPr>
      </w:pPr>
    </w:p>
    <w:p w14:paraId="4F1C54E9" w14:textId="77777777" w:rsidR="00361170" w:rsidRPr="00636851" w:rsidRDefault="00361170" w:rsidP="00361170">
      <w:pPr>
        <w:rPr>
          <w:rFonts w:ascii="Times New Roman" w:hAnsi="Times New Roman"/>
          <w:sz w:val="28"/>
          <w:szCs w:val="28"/>
          <w:lang w:val="uk-UA"/>
        </w:rPr>
      </w:pPr>
    </w:p>
    <w:p w14:paraId="0CF246EA" w14:textId="77777777" w:rsidR="00361170" w:rsidRPr="00636851" w:rsidRDefault="00361170" w:rsidP="00361170">
      <w:pPr>
        <w:rPr>
          <w:rFonts w:ascii="Times New Roman" w:hAnsi="Times New Roman"/>
          <w:sz w:val="28"/>
          <w:szCs w:val="28"/>
          <w:lang w:val="uk-UA"/>
        </w:rPr>
      </w:pPr>
    </w:p>
    <w:p w14:paraId="4597316F" w14:textId="77777777" w:rsidR="00361170" w:rsidRPr="00872F35" w:rsidRDefault="00361170" w:rsidP="00361170">
      <w:pPr>
        <w:rPr>
          <w:rFonts w:ascii="Times New Roman" w:hAnsi="Times New Roman"/>
          <w:sz w:val="28"/>
          <w:szCs w:val="28"/>
          <w:lang w:val="uk-UA"/>
        </w:rPr>
      </w:pPr>
    </w:p>
    <w:p w14:paraId="54505287" w14:textId="77777777" w:rsidR="00361170" w:rsidRPr="00636851" w:rsidRDefault="00361170" w:rsidP="00361170">
      <w:pPr>
        <w:jc w:val="center"/>
        <w:rPr>
          <w:rFonts w:ascii="Times New Roman" w:hAnsi="Times New Roman"/>
          <w:sz w:val="28"/>
          <w:szCs w:val="28"/>
          <w:lang w:val="uk-UA"/>
        </w:rPr>
      </w:pPr>
    </w:p>
    <w:p w14:paraId="287AF1C4" w14:textId="77777777" w:rsidR="00361170" w:rsidRPr="00636851" w:rsidRDefault="00361170" w:rsidP="00361170">
      <w:pPr>
        <w:jc w:val="center"/>
        <w:rPr>
          <w:rFonts w:ascii="Times New Roman" w:hAnsi="Times New Roman"/>
          <w:b/>
          <w:sz w:val="28"/>
          <w:szCs w:val="28"/>
          <w:lang w:val="uk-UA"/>
        </w:rPr>
      </w:pPr>
      <w:r w:rsidRPr="00636851">
        <w:rPr>
          <w:rFonts w:ascii="Times New Roman" w:hAnsi="Times New Roman"/>
          <w:b/>
          <w:sz w:val="28"/>
          <w:szCs w:val="28"/>
          <w:lang w:val="uk-UA"/>
        </w:rPr>
        <w:t>1.Паспорт</w:t>
      </w:r>
    </w:p>
    <w:p w14:paraId="0F99B530" w14:textId="77777777" w:rsidR="00361170" w:rsidRPr="00636851" w:rsidRDefault="00361170" w:rsidP="00361170">
      <w:pPr>
        <w:jc w:val="center"/>
        <w:rPr>
          <w:rFonts w:ascii="Times New Roman" w:hAnsi="Times New Roman"/>
          <w:b/>
          <w:sz w:val="28"/>
          <w:szCs w:val="28"/>
          <w:lang w:val="uk-UA"/>
        </w:rPr>
      </w:pPr>
      <w:r>
        <w:rPr>
          <w:rFonts w:ascii="Times New Roman" w:hAnsi="Times New Roman"/>
          <w:b/>
          <w:sz w:val="28"/>
          <w:szCs w:val="28"/>
          <w:lang w:val="uk-UA"/>
        </w:rPr>
        <w:t xml:space="preserve"> програми «Здоров'я жителів Козятинської міської територіальної громади» на 2022-2024  роки</w:t>
      </w:r>
    </w:p>
    <w:tbl>
      <w:tblPr>
        <w:tblStyle w:val="a4"/>
        <w:tblW w:w="0" w:type="auto"/>
        <w:tblLook w:val="04A0" w:firstRow="1" w:lastRow="0" w:firstColumn="1" w:lastColumn="0" w:noHBand="0" w:noVBand="1"/>
      </w:tblPr>
      <w:tblGrid>
        <w:gridCol w:w="662"/>
        <w:gridCol w:w="4274"/>
        <w:gridCol w:w="4408"/>
      </w:tblGrid>
      <w:tr w:rsidR="00361170" w:rsidRPr="00636851" w14:paraId="371020A8" w14:textId="77777777" w:rsidTr="00A826B2">
        <w:tc>
          <w:tcPr>
            <w:tcW w:w="675" w:type="dxa"/>
          </w:tcPr>
          <w:p w14:paraId="16C8A2C5" w14:textId="77777777" w:rsidR="00361170" w:rsidRPr="00636851" w:rsidRDefault="00361170" w:rsidP="00A826B2">
            <w:pPr>
              <w:jc w:val="center"/>
              <w:rPr>
                <w:rFonts w:ascii="Times New Roman" w:hAnsi="Times New Roman"/>
                <w:sz w:val="28"/>
                <w:szCs w:val="28"/>
                <w:lang w:val="uk-UA"/>
              </w:rPr>
            </w:pPr>
            <w:r w:rsidRPr="00636851">
              <w:rPr>
                <w:rFonts w:ascii="Times New Roman" w:hAnsi="Times New Roman"/>
                <w:sz w:val="28"/>
                <w:szCs w:val="28"/>
                <w:lang w:val="uk-UA"/>
              </w:rPr>
              <w:t>1.</w:t>
            </w:r>
          </w:p>
        </w:tc>
        <w:tc>
          <w:tcPr>
            <w:tcW w:w="4395" w:type="dxa"/>
          </w:tcPr>
          <w:p w14:paraId="2A19191D" w14:textId="77777777" w:rsidR="00361170" w:rsidRPr="00636851" w:rsidRDefault="00361170" w:rsidP="00A826B2">
            <w:pPr>
              <w:jc w:val="center"/>
              <w:rPr>
                <w:rFonts w:ascii="Times New Roman" w:hAnsi="Times New Roman"/>
                <w:sz w:val="28"/>
                <w:szCs w:val="28"/>
                <w:lang w:val="uk-UA"/>
              </w:rPr>
            </w:pPr>
            <w:r w:rsidRPr="00636851">
              <w:rPr>
                <w:rFonts w:ascii="Times New Roman" w:hAnsi="Times New Roman"/>
                <w:sz w:val="28"/>
                <w:szCs w:val="28"/>
                <w:lang w:val="uk-UA"/>
              </w:rPr>
              <w:t>Ініціатор розроблення Програми</w:t>
            </w:r>
          </w:p>
        </w:tc>
        <w:tc>
          <w:tcPr>
            <w:tcW w:w="4501" w:type="dxa"/>
          </w:tcPr>
          <w:p w14:paraId="1FE53432" w14:textId="77777777" w:rsidR="00361170" w:rsidRPr="00636851" w:rsidRDefault="00361170" w:rsidP="00A826B2">
            <w:pPr>
              <w:jc w:val="center"/>
              <w:rPr>
                <w:rFonts w:ascii="Times New Roman" w:hAnsi="Times New Roman"/>
                <w:sz w:val="28"/>
                <w:szCs w:val="28"/>
                <w:lang w:val="uk-UA"/>
              </w:rPr>
            </w:pPr>
            <w:r w:rsidRPr="00636851">
              <w:rPr>
                <w:rFonts w:ascii="Times New Roman" w:hAnsi="Times New Roman"/>
                <w:sz w:val="28"/>
                <w:szCs w:val="28"/>
                <w:lang w:val="uk-UA"/>
              </w:rPr>
              <w:t>Управління соціальної політики Козятинської міської ради</w:t>
            </w:r>
          </w:p>
        </w:tc>
      </w:tr>
      <w:tr w:rsidR="00361170" w:rsidRPr="00636851" w14:paraId="4206AC55" w14:textId="77777777" w:rsidTr="00A826B2">
        <w:tc>
          <w:tcPr>
            <w:tcW w:w="675" w:type="dxa"/>
          </w:tcPr>
          <w:p w14:paraId="00C1933E" w14:textId="77777777" w:rsidR="00361170" w:rsidRPr="00636851" w:rsidRDefault="00361170" w:rsidP="00A826B2">
            <w:pPr>
              <w:jc w:val="center"/>
              <w:rPr>
                <w:rFonts w:ascii="Times New Roman" w:hAnsi="Times New Roman"/>
                <w:sz w:val="28"/>
                <w:szCs w:val="28"/>
                <w:lang w:val="uk-UA"/>
              </w:rPr>
            </w:pPr>
            <w:r w:rsidRPr="00636851">
              <w:rPr>
                <w:rFonts w:ascii="Times New Roman" w:hAnsi="Times New Roman"/>
                <w:sz w:val="28"/>
                <w:szCs w:val="28"/>
                <w:lang w:val="uk-UA"/>
              </w:rPr>
              <w:t>2.</w:t>
            </w:r>
          </w:p>
        </w:tc>
        <w:tc>
          <w:tcPr>
            <w:tcW w:w="4395" w:type="dxa"/>
          </w:tcPr>
          <w:p w14:paraId="1D3A6C92" w14:textId="77777777" w:rsidR="00361170" w:rsidRPr="00636851" w:rsidRDefault="00361170" w:rsidP="00A826B2">
            <w:pPr>
              <w:jc w:val="center"/>
              <w:rPr>
                <w:rFonts w:ascii="Times New Roman" w:hAnsi="Times New Roman"/>
                <w:sz w:val="28"/>
                <w:szCs w:val="28"/>
                <w:lang w:val="uk-UA"/>
              </w:rPr>
            </w:pPr>
            <w:r w:rsidRPr="00636851">
              <w:rPr>
                <w:rFonts w:ascii="Times New Roman" w:hAnsi="Times New Roman"/>
                <w:sz w:val="28"/>
                <w:szCs w:val="28"/>
                <w:lang w:val="uk-UA"/>
              </w:rPr>
              <w:t>Розробник Програми</w:t>
            </w:r>
          </w:p>
        </w:tc>
        <w:tc>
          <w:tcPr>
            <w:tcW w:w="4501" w:type="dxa"/>
          </w:tcPr>
          <w:p w14:paraId="6563D59C" w14:textId="77777777" w:rsidR="00361170" w:rsidRPr="00636851" w:rsidRDefault="00361170" w:rsidP="00A826B2">
            <w:pPr>
              <w:jc w:val="center"/>
              <w:rPr>
                <w:rFonts w:ascii="Times New Roman" w:hAnsi="Times New Roman"/>
                <w:sz w:val="28"/>
                <w:szCs w:val="28"/>
                <w:lang w:val="uk-UA"/>
              </w:rPr>
            </w:pPr>
            <w:r w:rsidRPr="00636851">
              <w:rPr>
                <w:rFonts w:ascii="Times New Roman" w:hAnsi="Times New Roman"/>
                <w:sz w:val="28"/>
                <w:szCs w:val="28"/>
                <w:lang w:val="uk-UA"/>
              </w:rPr>
              <w:t>Управління соціальної політики Козятинської міської ради</w:t>
            </w:r>
          </w:p>
        </w:tc>
      </w:tr>
      <w:tr w:rsidR="00361170" w:rsidRPr="00824C0C" w14:paraId="48156218" w14:textId="77777777" w:rsidTr="00A826B2">
        <w:trPr>
          <w:trHeight w:val="2259"/>
        </w:trPr>
        <w:tc>
          <w:tcPr>
            <w:tcW w:w="675" w:type="dxa"/>
          </w:tcPr>
          <w:p w14:paraId="150E1532" w14:textId="77777777" w:rsidR="00361170" w:rsidRPr="00636851" w:rsidRDefault="00361170" w:rsidP="00A826B2">
            <w:pPr>
              <w:jc w:val="center"/>
              <w:rPr>
                <w:rFonts w:ascii="Times New Roman" w:hAnsi="Times New Roman"/>
                <w:sz w:val="28"/>
                <w:szCs w:val="28"/>
                <w:lang w:val="uk-UA"/>
              </w:rPr>
            </w:pPr>
            <w:r w:rsidRPr="00636851">
              <w:rPr>
                <w:rFonts w:ascii="Times New Roman" w:hAnsi="Times New Roman"/>
                <w:sz w:val="28"/>
                <w:szCs w:val="28"/>
                <w:lang w:val="uk-UA"/>
              </w:rPr>
              <w:t>3.</w:t>
            </w:r>
          </w:p>
        </w:tc>
        <w:tc>
          <w:tcPr>
            <w:tcW w:w="4395" w:type="dxa"/>
          </w:tcPr>
          <w:p w14:paraId="584FCA3F" w14:textId="77777777" w:rsidR="00361170" w:rsidRPr="00636851" w:rsidRDefault="00361170" w:rsidP="00A826B2">
            <w:pPr>
              <w:jc w:val="center"/>
              <w:rPr>
                <w:rFonts w:ascii="Times New Roman" w:hAnsi="Times New Roman"/>
                <w:sz w:val="28"/>
                <w:szCs w:val="28"/>
                <w:lang w:val="uk-UA"/>
              </w:rPr>
            </w:pPr>
            <w:r>
              <w:rPr>
                <w:rFonts w:ascii="Times New Roman" w:hAnsi="Times New Roman"/>
                <w:sz w:val="28"/>
                <w:szCs w:val="28"/>
                <w:lang w:val="uk-UA"/>
              </w:rPr>
              <w:t>Отримувачі коштів за  Програмою</w:t>
            </w:r>
          </w:p>
        </w:tc>
        <w:tc>
          <w:tcPr>
            <w:tcW w:w="4501" w:type="dxa"/>
          </w:tcPr>
          <w:p w14:paraId="080EBDBD" w14:textId="77777777" w:rsidR="00361170" w:rsidRPr="00636851" w:rsidRDefault="00361170" w:rsidP="00A826B2">
            <w:pPr>
              <w:ind w:left="720"/>
              <w:contextualSpacing/>
              <w:rPr>
                <w:rFonts w:ascii="Times New Roman" w:hAnsi="Times New Roman"/>
                <w:sz w:val="28"/>
                <w:szCs w:val="28"/>
                <w:lang w:val="uk-UA"/>
              </w:rPr>
            </w:pPr>
            <w:r w:rsidRPr="00636851">
              <w:rPr>
                <w:rFonts w:ascii="Times New Roman" w:hAnsi="Times New Roman"/>
                <w:sz w:val="28"/>
                <w:szCs w:val="28"/>
                <w:lang w:val="uk-UA"/>
              </w:rPr>
              <w:t>Комунальне підприємство «Козятинський міський центр первинної медико-санітарної допомоги Козятинської міської ради»;</w:t>
            </w:r>
          </w:p>
          <w:p w14:paraId="3891AFE3" w14:textId="77777777" w:rsidR="00361170" w:rsidRPr="00636851" w:rsidRDefault="00361170" w:rsidP="00A826B2">
            <w:pPr>
              <w:ind w:left="742"/>
              <w:contextualSpacing/>
              <w:jc w:val="both"/>
              <w:rPr>
                <w:rFonts w:ascii="Times New Roman" w:hAnsi="Times New Roman"/>
                <w:sz w:val="28"/>
                <w:szCs w:val="28"/>
                <w:lang w:val="uk-UA"/>
              </w:rPr>
            </w:pPr>
            <w:r>
              <w:rPr>
                <w:rFonts w:ascii="Times New Roman" w:hAnsi="Times New Roman"/>
                <w:sz w:val="28"/>
                <w:szCs w:val="28"/>
                <w:lang w:val="uk-UA"/>
              </w:rPr>
              <w:t>Комунальне підприємство «Козятинська центральна районна лікарня Козятинської міської ради»</w:t>
            </w:r>
          </w:p>
        </w:tc>
      </w:tr>
      <w:tr w:rsidR="00361170" w:rsidRPr="00636851" w14:paraId="79A72936" w14:textId="77777777" w:rsidTr="00A826B2">
        <w:tc>
          <w:tcPr>
            <w:tcW w:w="675" w:type="dxa"/>
          </w:tcPr>
          <w:p w14:paraId="77610942" w14:textId="77777777" w:rsidR="00361170" w:rsidRPr="00636851" w:rsidRDefault="00361170" w:rsidP="00A826B2">
            <w:pPr>
              <w:jc w:val="center"/>
              <w:rPr>
                <w:rFonts w:ascii="Times New Roman" w:hAnsi="Times New Roman"/>
                <w:sz w:val="28"/>
                <w:szCs w:val="28"/>
                <w:lang w:val="uk-UA"/>
              </w:rPr>
            </w:pPr>
            <w:r w:rsidRPr="00636851">
              <w:rPr>
                <w:rFonts w:ascii="Times New Roman" w:hAnsi="Times New Roman"/>
                <w:sz w:val="28"/>
                <w:szCs w:val="28"/>
                <w:lang w:val="uk-UA"/>
              </w:rPr>
              <w:t>4.</w:t>
            </w:r>
          </w:p>
        </w:tc>
        <w:tc>
          <w:tcPr>
            <w:tcW w:w="4395" w:type="dxa"/>
          </w:tcPr>
          <w:p w14:paraId="60AD214F" w14:textId="77777777" w:rsidR="00361170" w:rsidRPr="00636851" w:rsidRDefault="00361170" w:rsidP="00A826B2">
            <w:pPr>
              <w:jc w:val="center"/>
              <w:rPr>
                <w:rFonts w:ascii="Times New Roman" w:hAnsi="Times New Roman"/>
                <w:sz w:val="28"/>
                <w:szCs w:val="28"/>
                <w:lang w:val="uk-UA"/>
              </w:rPr>
            </w:pPr>
            <w:r w:rsidRPr="00636851">
              <w:rPr>
                <w:rFonts w:ascii="Times New Roman" w:hAnsi="Times New Roman"/>
                <w:sz w:val="28"/>
                <w:szCs w:val="28"/>
                <w:lang w:val="uk-UA"/>
              </w:rPr>
              <w:t>Відповідальний виконавець Програми</w:t>
            </w:r>
          </w:p>
        </w:tc>
        <w:tc>
          <w:tcPr>
            <w:tcW w:w="4501" w:type="dxa"/>
          </w:tcPr>
          <w:p w14:paraId="6CE3C91C" w14:textId="77777777" w:rsidR="00361170" w:rsidRPr="00636851" w:rsidRDefault="00361170" w:rsidP="00A826B2">
            <w:pPr>
              <w:jc w:val="center"/>
              <w:rPr>
                <w:rFonts w:ascii="Times New Roman" w:hAnsi="Times New Roman"/>
                <w:sz w:val="28"/>
                <w:szCs w:val="28"/>
                <w:lang w:val="uk-UA"/>
              </w:rPr>
            </w:pPr>
            <w:r w:rsidRPr="00636851">
              <w:rPr>
                <w:rFonts w:ascii="Times New Roman" w:hAnsi="Times New Roman"/>
                <w:sz w:val="28"/>
                <w:szCs w:val="28"/>
                <w:lang w:val="uk-UA"/>
              </w:rPr>
              <w:t>Управління соціальної політики Козятинської міської ради</w:t>
            </w:r>
          </w:p>
        </w:tc>
      </w:tr>
      <w:tr w:rsidR="00361170" w:rsidRPr="00636851" w14:paraId="65402DA0" w14:textId="77777777" w:rsidTr="00A826B2">
        <w:tc>
          <w:tcPr>
            <w:tcW w:w="675" w:type="dxa"/>
          </w:tcPr>
          <w:p w14:paraId="1CE4E824" w14:textId="77777777" w:rsidR="00361170" w:rsidRPr="00636851" w:rsidRDefault="00361170" w:rsidP="00A826B2">
            <w:pPr>
              <w:jc w:val="center"/>
              <w:rPr>
                <w:rFonts w:ascii="Times New Roman" w:hAnsi="Times New Roman"/>
                <w:sz w:val="28"/>
                <w:szCs w:val="28"/>
                <w:lang w:val="uk-UA"/>
              </w:rPr>
            </w:pPr>
            <w:r w:rsidRPr="00636851">
              <w:rPr>
                <w:rFonts w:ascii="Times New Roman" w:hAnsi="Times New Roman"/>
                <w:sz w:val="28"/>
                <w:szCs w:val="28"/>
                <w:lang w:val="uk-UA"/>
              </w:rPr>
              <w:t>5.</w:t>
            </w:r>
          </w:p>
        </w:tc>
        <w:tc>
          <w:tcPr>
            <w:tcW w:w="4395" w:type="dxa"/>
          </w:tcPr>
          <w:p w14:paraId="14AA79BC" w14:textId="77777777" w:rsidR="00361170" w:rsidRPr="00636851" w:rsidRDefault="00361170" w:rsidP="00A826B2">
            <w:pPr>
              <w:jc w:val="center"/>
              <w:rPr>
                <w:rFonts w:ascii="Times New Roman" w:hAnsi="Times New Roman"/>
                <w:sz w:val="28"/>
                <w:szCs w:val="28"/>
                <w:lang w:val="uk-UA"/>
              </w:rPr>
            </w:pPr>
            <w:r w:rsidRPr="00636851">
              <w:rPr>
                <w:rFonts w:ascii="Times New Roman" w:hAnsi="Times New Roman"/>
                <w:sz w:val="28"/>
                <w:szCs w:val="28"/>
                <w:lang w:val="uk-UA"/>
              </w:rPr>
              <w:t>Термін реалізації Програми</w:t>
            </w:r>
          </w:p>
        </w:tc>
        <w:tc>
          <w:tcPr>
            <w:tcW w:w="4501" w:type="dxa"/>
          </w:tcPr>
          <w:p w14:paraId="6B0CCDCD" w14:textId="77777777" w:rsidR="00361170" w:rsidRPr="00636851" w:rsidRDefault="00361170" w:rsidP="00A826B2">
            <w:pPr>
              <w:jc w:val="center"/>
              <w:rPr>
                <w:rFonts w:ascii="Times New Roman" w:hAnsi="Times New Roman"/>
                <w:sz w:val="28"/>
                <w:szCs w:val="28"/>
                <w:lang w:val="uk-UA"/>
              </w:rPr>
            </w:pPr>
            <w:r>
              <w:rPr>
                <w:rFonts w:ascii="Times New Roman" w:hAnsi="Times New Roman"/>
                <w:sz w:val="28"/>
                <w:szCs w:val="28"/>
                <w:lang w:val="uk-UA"/>
              </w:rPr>
              <w:t>2022-2024 ро</w:t>
            </w:r>
            <w:r w:rsidRPr="00636851">
              <w:rPr>
                <w:rFonts w:ascii="Times New Roman" w:hAnsi="Times New Roman"/>
                <w:sz w:val="28"/>
                <w:szCs w:val="28"/>
                <w:lang w:val="uk-UA"/>
              </w:rPr>
              <w:t>к</w:t>
            </w:r>
            <w:r>
              <w:rPr>
                <w:rFonts w:ascii="Times New Roman" w:hAnsi="Times New Roman"/>
                <w:sz w:val="28"/>
                <w:szCs w:val="28"/>
                <w:lang w:val="uk-UA"/>
              </w:rPr>
              <w:t>и</w:t>
            </w:r>
          </w:p>
        </w:tc>
      </w:tr>
      <w:tr w:rsidR="00361170" w:rsidRPr="00636851" w14:paraId="7F385A36" w14:textId="77777777" w:rsidTr="00A826B2">
        <w:tc>
          <w:tcPr>
            <w:tcW w:w="675" w:type="dxa"/>
          </w:tcPr>
          <w:p w14:paraId="6A235293" w14:textId="77777777" w:rsidR="00361170" w:rsidRPr="00636851" w:rsidRDefault="00361170" w:rsidP="00A826B2">
            <w:pPr>
              <w:jc w:val="center"/>
              <w:rPr>
                <w:rFonts w:ascii="Times New Roman" w:hAnsi="Times New Roman"/>
                <w:sz w:val="28"/>
                <w:szCs w:val="28"/>
                <w:lang w:val="uk-UA"/>
              </w:rPr>
            </w:pPr>
            <w:r w:rsidRPr="00636851">
              <w:rPr>
                <w:rFonts w:ascii="Times New Roman" w:hAnsi="Times New Roman"/>
                <w:sz w:val="28"/>
                <w:szCs w:val="28"/>
                <w:lang w:val="uk-UA"/>
              </w:rPr>
              <w:t>6.</w:t>
            </w:r>
          </w:p>
        </w:tc>
        <w:tc>
          <w:tcPr>
            <w:tcW w:w="4395" w:type="dxa"/>
          </w:tcPr>
          <w:p w14:paraId="6823D07B" w14:textId="77777777" w:rsidR="00361170" w:rsidRPr="00636851" w:rsidRDefault="00361170" w:rsidP="00A826B2">
            <w:pPr>
              <w:jc w:val="center"/>
              <w:rPr>
                <w:rFonts w:ascii="Times New Roman" w:hAnsi="Times New Roman"/>
                <w:sz w:val="28"/>
                <w:szCs w:val="28"/>
                <w:lang w:val="uk-UA"/>
              </w:rPr>
            </w:pPr>
            <w:r w:rsidRPr="00636851">
              <w:rPr>
                <w:rFonts w:ascii="Times New Roman" w:hAnsi="Times New Roman"/>
                <w:sz w:val="28"/>
                <w:szCs w:val="28"/>
                <w:lang w:val="uk-UA"/>
              </w:rPr>
              <w:t xml:space="preserve"> Джерела фінансування</w:t>
            </w:r>
          </w:p>
        </w:tc>
        <w:tc>
          <w:tcPr>
            <w:tcW w:w="4501" w:type="dxa"/>
          </w:tcPr>
          <w:p w14:paraId="4101DAEC" w14:textId="77777777" w:rsidR="00361170" w:rsidRPr="00636851" w:rsidRDefault="00361170" w:rsidP="00A826B2">
            <w:pPr>
              <w:jc w:val="center"/>
              <w:rPr>
                <w:rFonts w:ascii="Times New Roman" w:hAnsi="Times New Roman"/>
                <w:sz w:val="28"/>
                <w:szCs w:val="28"/>
                <w:lang w:val="uk-UA"/>
              </w:rPr>
            </w:pPr>
            <w:r w:rsidRPr="00636851">
              <w:rPr>
                <w:rFonts w:ascii="Times New Roman" w:hAnsi="Times New Roman"/>
                <w:sz w:val="28"/>
                <w:szCs w:val="28"/>
                <w:lang w:val="uk-UA"/>
              </w:rPr>
              <w:t>Бюджет</w:t>
            </w:r>
            <w:r>
              <w:rPr>
                <w:rFonts w:ascii="Times New Roman" w:hAnsi="Times New Roman"/>
                <w:sz w:val="28"/>
                <w:szCs w:val="28"/>
                <w:lang w:val="uk-UA"/>
              </w:rPr>
              <w:t xml:space="preserve"> Козятинської міської територіальної громади</w:t>
            </w:r>
          </w:p>
        </w:tc>
      </w:tr>
      <w:tr w:rsidR="00361170" w:rsidRPr="00636851" w14:paraId="133697F6" w14:textId="77777777" w:rsidTr="00A826B2">
        <w:tc>
          <w:tcPr>
            <w:tcW w:w="675" w:type="dxa"/>
          </w:tcPr>
          <w:p w14:paraId="2FE9B896" w14:textId="77777777" w:rsidR="00361170" w:rsidRPr="00636851" w:rsidRDefault="00361170" w:rsidP="00A826B2">
            <w:pPr>
              <w:jc w:val="center"/>
              <w:rPr>
                <w:rFonts w:ascii="Times New Roman" w:hAnsi="Times New Roman"/>
                <w:sz w:val="28"/>
                <w:szCs w:val="28"/>
                <w:lang w:val="uk-UA"/>
              </w:rPr>
            </w:pPr>
            <w:r w:rsidRPr="00636851">
              <w:rPr>
                <w:rFonts w:ascii="Times New Roman" w:hAnsi="Times New Roman"/>
                <w:sz w:val="28"/>
                <w:szCs w:val="28"/>
                <w:lang w:val="uk-UA"/>
              </w:rPr>
              <w:t>7.</w:t>
            </w:r>
          </w:p>
        </w:tc>
        <w:tc>
          <w:tcPr>
            <w:tcW w:w="4395" w:type="dxa"/>
          </w:tcPr>
          <w:p w14:paraId="345B2CC8" w14:textId="77777777" w:rsidR="00361170" w:rsidRPr="00636851" w:rsidRDefault="00361170" w:rsidP="00A826B2">
            <w:pPr>
              <w:jc w:val="center"/>
              <w:rPr>
                <w:rFonts w:ascii="Times New Roman" w:hAnsi="Times New Roman"/>
                <w:sz w:val="28"/>
                <w:szCs w:val="28"/>
                <w:lang w:val="uk-UA"/>
              </w:rPr>
            </w:pPr>
            <w:r w:rsidRPr="00636851">
              <w:rPr>
                <w:rFonts w:ascii="Times New Roman" w:hAnsi="Times New Roman"/>
                <w:sz w:val="28"/>
                <w:szCs w:val="28"/>
                <w:lang w:val="uk-UA"/>
              </w:rPr>
              <w:t>Обсяг  фінансування</w:t>
            </w:r>
          </w:p>
        </w:tc>
        <w:tc>
          <w:tcPr>
            <w:tcW w:w="4501" w:type="dxa"/>
          </w:tcPr>
          <w:p w14:paraId="28D1C9C7" w14:textId="77777777" w:rsidR="00361170" w:rsidRPr="00636851" w:rsidRDefault="00361170" w:rsidP="00A826B2">
            <w:pPr>
              <w:rPr>
                <w:rFonts w:ascii="Times New Roman" w:hAnsi="Times New Roman"/>
                <w:sz w:val="28"/>
                <w:szCs w:val="28"/>
                <w:lang w:val="uk-UA"/>
              </w:rPr>
            </w:pPr>
            <w:r>
              <w:rPr>
                <w:rFonts w:ascii="Times New Roman" w:hAnsi="Times New Roman"/>
                <w:sz w:val="28"/>
                <w:szCs w:val="28"/>
                <w:lang w:val="uk-UA"/>
              </w:rPr>
              <w:t xml:space="preserve">      10216,75тис. грн.</w:t>
            </w:r>
          </w:p>
        </w:tc>
      </w:tr>
    </w:tbl>
    <w:p w14:paraId="3070627A" w14:textId="77777777" w:rsidR="00361170" w:rsidRPr="00636851" w:rsidRDefault="00361170" w:rsidP="00361170">
      <w:pPr>
        <w:rPr>
          <w:rFonts w:ascii="Times New Roman" w:hAnsi="Times New Roman"/>
          <w:sz w:val="28"/>
          <w:szCs w:val="28"/>
          <w:lang w:val="uk-UA"/>
        </w:rPr>
      </w:pPr>
    </w:p>
    <w:p w14:paraId="627EBF4E" w14:textId="77777777" w:rsidR="00361170" w:rsidRDefault="00361170" w:rsidP="00361170">
      <w:pPr>
        <w:spacing w:after="0" w:line="240" w:lineRule="auto"/>
        <w:jc w:val="center"/>
        <w:rPr>
          <w:rFonts w:ascii="Times New Roman" w:hAnsi="Times New Roman"/>
          <w:b/>
          <w:sz w:val="28"/>
          <w:szCs w:val="28"/>
          <w:lang w:val="uk-UA"/>
        </w:rPr>
      </w:pPr>
      <w:r w:rsidRPr="00636851">
        <w:rPr>
          <w:rFonts w:ascii="Times New Roman" w:hAnsi="Times New Roman"/>
          <w:b/>
          <w:sz w:val="28"/>
          <w:szCs w:val="28"/>
          <w:lang w:val="uk-UA"/>
        </w:rPr>
        <w:t>2.  Загальні положення</w:t>
      </w:r>
    </w:p>
    <w:p w14:paraId="337DFD23" w14:textId="77777777" w:rsidR="00361170" w:rsidRDefault="00361170" w:rsidP="00361170">
      <w:pPr>
        <w:spacing w:after="0" w:line="240" w:lineRule="auto"/>
        <w:jc w:val="both"/>
        <w:rPr>
          <w:rFonts w:ascii="Times New Roman" w:hAnsi="Times New Roman"/>
          <w:b/>
          <w:sz w:val="28"/>
          <w:szCs w:val="28"/>
          <w:lang w:val="uk-UA"/>
        </w:rPr>
      </w:pPr>
    </w:p>
    <w:p w14:paraId="0364ED7A" w14:textId="77777777" w:rsidR="00361170" w:rsidRPr="00873563" w:rsidRDefault="00361170" w:rsidP="00361170">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          </w:t>
      </w:r>
      <w:r w:rsidRPr="00873563">
        <w:rPr>
          <w:rFonts w:ascii="Times New Roman" w:hAnsi="Times New Roman"/>
          <w:sz w:val="28"/>
          <w:szCs w:val="28"/>
          <w:lang w:val="uk-UA"/>
        </w:rPr>
        <w:t>Відповідно до</w:t>
      </w:r>
      <w:r>
        <w:rPr>
          <w:rFonts w:ascii="Times New Roman" w:hAnsi="Times New Roman"/>
          <w:sz w:val="28"/>
          <w:szCs w:val="28"/>
          <w:lang w:val="uk-UA"/>
        </w:rPr>
        <w:t xml:space="preserve"> Закону України «Про державні фінансові гарантії медичного обслуговування населення»  яким передбачено програму державних гарантій медичного  обслуговування населення, держава гарантує пацієнту  певний перелік та обсяг медичних послуг (включаючи медичні вироби) та лікарські засоби, повну оплату за які здійснюється за кошти Державного бюджету України згідно за визначеними тарифами. Програма державних гарантій забезпечує профілактику, діагностику, лікування, реабілітацію у зв’язку з хворобами, травмами, отруєннями і патологічними станами, а також у зв’язку з вагітністю та пологами. Але існує цілий перелік </w:t>
      </w:r>
      <w:r>
        <w:rPr>
          <w:rFonts w:ascii="Times New Roman" w:hAnsi="Times New Roman"/>
          <w:sz w:val="28"/>
          <w:szCs w:val="28"/>
          <w:lang w:val="uk-UA"/>
        </w:rPr>
        <w:lastRenderedPageBreak/>
        <w:t>напрямків забезпечення збереження  та підтримки здоров’я громадян, що відповідно до чинного законодавства забезпечуються за кошти місцевих бюджетів . Відповідно до п.5 ст. 3 Закону України «Про державні фінансові гарантії медичного обслуговування населення»  передбачено, що відповідно до місцевих програм можуть передбачатися заходи з поліпшення громадського здоров’я та надання  жителям громади медичних послуг, що не в ходять до Програми  медичних гарантій, впровадженої державою.</w:t>
      </w:r>
    </w:p>
    <w:p w14:paraId="51F718EB" w14:textId="77777777" w:rsidR="00361170" w:rsidRDefault="00361170" w:rsidP="00361170">
      <w:pPr>
        <w:spacing w:after="0" w:line="240" w:lineRule="auto"/>
        <w:jc w:val="both"/>
        <w:rPr>
          <w:rFonts w:ascii="Times New Roman" w:hAnsi="Times New Roman"/>
          <w:sz w:val="28"/>
          <w:szCs w:val="28"/>
          <w:lang w:val="uk-UA"/>
        </w:rPr>
      </w:pPr>
      <w:r w:rsidRPr="00636851">
        <w:rPr>
          <w:rFonts w:ascii="Times New Roman" w:hAnsi="Times New Roman"/>
          <w:sz w:val="28"/>
          <w:szCs w:val="28"/>
          <w:lang w:val="uk-UA"/>
        </w:rPr>
        <w:tab/>
      </w:r>
      <w:r>
        <w:rPr>
          <w:rFonts w:ascii="Times New Roman" w:hAnsi="Times New Roman"/>
          <w:sz w:val="28"/>
          <w:szCs w:val="28"/>
          <w:lang w:val="uk-UA"/>
        </w:rPr>
        <w:t xml:space="preserve">В свою чергу, </w:t>
      </w:r>
      <w:r w:rsidRPr="00636851">
        <w:rPr>
          <w:rFonts w:ascii="Times New Roman" w:hAnsi="Times New Roman"/>
          <w:sz w:val="28"/>
          <w:szCs w:val="28"/>
          <w:lang w:val="uk-UA"/>
        </w:rPr>
        <w:t>ресурсна забезпеченість та своєчасність медичної допомоги є основою для забезпечення високих стандартів рівня  здоров’я та покращення якості життя населення.</w:t>
      </w:r>
    </w:p>
    <w:p w14:paraId="0F83C0AC" w14:textId="77777777" w:rsidR="00361170" w:rsidRPr="00636851" w:rsidRDefault="00361170" w:rsidP="00361170">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Станом на даний час існує нагальна потреба прийняття місцевої  програми, яка б забезпечила якісну, своєчасну діагностику хвороб, лікування, покращення якості  та подовження життя особам, що страждають на важкі захворювання.</w:t>
      </w:r>
      <w:r w:rsidRPr="00636851">
        <w:rPr>
          <w:rFonts w:ascii="Times New Roman" w:hAnsi="Times New Roman"/>
          <w:sz w:val="28"/>
          <w:szCs w:val="28"/>
          <w:lang w:val="uk-UA"/>
        </w:rPr>
        <w:tab/>
      </w:r>
    </w:p>
    <w:p w14:paraId="4C833D08" w14:textId="77777777" w:rsidR="00361170" w:rsidRPr="00636851" w:rsidRDefault="00361170" w:rsidP="00361170">
      <w:pPr>
        <w:spacing w:after="0" w:line="240" w:lineRule="auto"/>
        <w:jc w:val="both"/>
        <w:rPr>
          <w:rFonts w:ascii="Times New Roman" w:hAnsi="Times New Roman"/>
          <w:b/>
          <w:sz w:val="28"/>
          <w:szCs w:val="28"/>
          <w:lang w:val="uk-UA"/>
        </w:rPr>
      </w:pPr>
      <w:r w:rsidRPr="00636851">
        <w:rPr>
          <w:rFonts w:ascii="Times New Roman" w:hAnsi="Times New Roman"/>
          <w:sz w:val="28"/>
          <w:szCs w:val="28"/>
          <w:lang w:val="uk-UA"/>
        </w:rPr>
        <w:tab/>
      </w:r>
    </w:p>
    <w:p w14:paraId="61C93EBC" w14:textId="77777777" w:rsidR="00361170" w:rsidRPr="00636851" w:rsidRDefault="00361170" w:rsidP="00361170">
      <w:pPr>
        <w:spacing w:after="0" w:line="240" w:lineRule="auto"/>
        <w:jc w:val="center"/>
        <w:rPr>
          <w:rFonts w:ascii="Times New Roman" w:hAnsi="Times New Roman"/>
          <w:b/>
          <w:sz w:val="28"/>
          <w:szCs w:val="28"/>
          <w:lang w:val="uk-UA"/>
        </w:rPr>
      </w:pPr>
      <w:r w:rsidRPr="00636851">
        <w:rPr>
          <w:rFonts w:ascii="Times New Roman" w:hAnsi="Times New Roman"/>
          <w:b/>
          <w:sz w:val="28"/>
          <w:szCs w:val="28"/>
          <w:lang w:val="uk-UA"/>
        </w:rPr>
        <w:t>3. Визначення проблеми, на вирішення яких</w:t>
      </w:r>
      <w:r w:rsidRPr="00636851">
        <w:rPr>
          <w:rFonts w:ascii="Times New Roman" w:hAnsi="Times New Roman"/>
          <w:b/>
          <w:sz w:val="28"/>
          <w:szCs w:val="28"/>
        </w:rPr>
        <w:t xml:space="preserve"> </w:t>
      </w:r>
      <w:r w:rsidRPr="00636851">
        <w:rPr>
          <w:rFonts w:ascii="Times New Roman" w:hAnsi="Times New Roman"/>
          <w:b/>
          <w:sz w:val="28"/>
          <w:szCs w:val="28"/>
          <w:lang w:val="uk-UA"/>
        </w:rPr>
        <w:t>спрямована Програма.</w:t>
      </w:r>
    </w:p>
    <w:p w14:paraId="0078A28B" w14:textId="77777777" w:rsidR="00361170" w:rsidRPr="00636851" w:rsidRDefault="00361170" w:rsidP="00361170">
      <w:pPr>
        <w:spacing w:after="0" w:line="240" w:lineRule="auto"/>
        <w:jc w:val="center"/>
        <w:rPr>
          <w:rFonts w:ascii="Times New Roman" w:hAnsi="Times New Roman"/>
          <w:b/>
          <w:sz w:val="28"/>
          <w:szCs w:val="28"/>
          <w:lang w:val="uk-UA"/>
        </w:rPr>
      </w:pPr>
    </w:p>
    <w:p w14:paraId="2F0065B8" w14:textId="77777777" w:rsidR="00361170" w:rsidRDefault="00361170" w:rsidP="00361170">
      <w:pPr>
        <w:spacing w:after="0" w:line="240" w:lineRule="auto"/>
        <w:jc w:val="both"/>
        <w:rPr>
          <w:rFonts w:ascii="Times New Roman" w:hAnsi="Times New Roman"/>
          <w:sz w:val="28"/>
          <w:szCs w:val="28"/>
          <w:lang w:val="uk-UA"/>
        </w:rPr>
      </w:pPr>
      <w:r w:rsidRPr="00636851">
        <w:rPr>
          <w:rFonts w:ascii="Times New Roman" w:hAnsi="Times New Roman"/>
          <w:sz w:val="28"/>
          <w:szCs w:val="28"/>
          <w:lang w:val="uk-UA"/>
        </w:rPr>
        <w:tab/>
        <w:t>Основне питання, на яке  спрямована програма -  створення належних умов для</w:t>
      </w:r>
      <w:r>
        <w:rPr>
          <w:rFonts w:ascii="Times New Roman" w:hAnsi="Times New Roman"/>
          <w:sz w:val="28"/>
          <w:szCs w:val="28"/>
          <w:lang w:val="uk-UA"/>
        </w:rPr>
        <w:t xml:space="preserve"> профілактики (запобігання), якісної діагностики та у разі захворювання</w:t>
      </w:r>
      <w:r w:rsidRPr="00636851">
        <w:rPr>
          <w:rFonts w:ascii="Times New Roman" w:hAnsi="Times New Roman"/>
          <w:sz w:val="28"/>
          <w:szCs w:val="28"/>
          <w:lang w:val="uk-UA"/>
        </w:rPr>
        <w:t xml:space="preserve"> надання повноцінної медичної д</w:t>
      </w:r>
      <w:r>
        <w:rPr>
          <w:rFonts w:ascii="Times New Roman" w:hAnsi="Times New Roman"/>
          <w:sz w:val="28"/>
          <w:szCs w:val="28"/>
          <w:lang w:val="uk-UA"/>
        </w:rPr>
        <w:t>опомоги жителям   Козятинської міської територіальної  громади, що могла б забезпечити  повне одужання, а у разі коли це не можливо, то тривалої ремісії захворювання із тривалим збереженням повноцінного, якісного життя.</w:t>
      </w:r>
    </w:p>
    <w:p w14:paraId="3D4B18AA" w14:textId="77777777" w:rsidR="00361170" w:rsidRDefault="00361170" w:rsidP="00361170">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Дія даної програми розповсюджується на профілактику, діагностику та лікування цукрового/нецукрового діабету та туберкульозу, допомогу особам, що потребують гемодіалізу та особам з трансплантованими органами,  забезпечення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  на забезпечення формування резерву медичних засобів та медикаментів на випадок надзвичайної ситуації.</w:t>
      </w:r>
    </w:p>
    <w:p w14:paraId="04FE086B" w14:textId="77777777" w:rsidR="00361170" w:rsidRDefault="00361170" w:rsidP="00361170">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Станом на 01.09.2021 року  на теренах Козятинської міської територіальної громади зареєстровано 654 особи з цукровим та 3 особи нецукровим діабетом, 5 осіб, що потребують гемодіалізу, 2 особи з трансплантованими органами, 50 осіб, що потребують забезпечення підгузниками та калоприймачами та 12 120 осіб, що мають право на забезпечення медикаментами відповідно до постанови Кабінету Міністрів України від 17 серпня 1998 року № 1303 «Про впорядкування безоплатного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w:t>
      </w:r>
    </w:p>
    <w:p w14:paraId="209593CA" w14:textId="77777777" w:rsidR="00361170" w:rsidRDefault="00361170" w:rsidP="00361170">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Проблемним є питанням, що впливає на якість життя  - це лікування та забезпечення медикаментами та лікарськими засобами осіб, що потребують гемодіалізу. Гемодіаліз проводиться на третинному рівні високоспеціалізованої медичної допомоги. Внаслідок проведення необхідної процедури гемодіалізу органи та системи організму людини страждають від підвищеного навантаження, що спричиняє супутні захворювання. Особи, що </w:t>
      </w:r>
      <w:r>
        <w:rPr>
          <w:rFonts w:ascii="Times New Roman" w:hAnsi="Times New Roman"/>
          <w:sz w:val="28"/>
          <w:szCs w:val="28"/>
          <w:lang w:val="uk-UA"/>
        </w:rPr>
        <w:lastRenderedPageBreak/>
        <w:t>страждають на ниркову недостатність та потребують гемодіалізу страждають і на інші супутні захворювання, що можуть спричинити найнегативніші наслідки. Слід  врахувати, що фінансова спроможність  осіб, що мають важке захворювання, обмежена. Щоб уникнути негативних наслідків необхідно забезпечити хворих  безкоштовними медикаментами та медичними засобами, чим можна підтримати їхній стан здоров'я та якість життя.</w:t>
      </w:r>
    </w:p>
    <w:p w14:paraId="25537896" w14:textId="77777777" w:rsidR="00361170" w:rsidRDefault="00361170" w:rsidP="00361170">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Відповідної пожиттєвої медикаментозної підтримки потребують і хворі з трансплантованими органами. За встановленою практикою видатки відповідних державних програм не покривають потреб. Відсутність постійної медикаментозної терапії може призвести до важких, навіть летальних наслідків. </w:t>
      </w:r>
    </w:p>
    <w:p w14:paraId="0E45E1EB" w14:textId="77777777" w:rsidR="00361170" w:rsidRDefault="00361170" w:rsidP="00361170">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Починаючи з 1998 року набрала чинності та діє на теперішній час постанова Кабінету Міністрів України від 17 серпня 1998 року № 1303 «Про впорядкування безоплатного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 Зазначена постанова визначає пільгові групи населення, які у разі амбулаторного лікування забезпечуються медикаментами безоплатно або з 50% знижкою. До таких груп належать учасники бойових дій, постраждалі під час Революції Гідності, постраждалі внаслідок Чорнобильської катастрофи 1 та 2 категорії, діти з багатодітних сімей, інваліди I та II групи та інші соціально вразливі верстви населення. Також дана постанова передбачає перелік захворювань за якими при амбулаторному лікуванні проводиться безоплатне забезпечення медикаментами. До переліку входять важкі захворювання, що становлять загрозу для життя та потребують багато вартісного  тривалого лікування.</w:t>
      </w:r>
    </w:p>
    <w:p w14:paraId="29F8BC87" w14:textId="77777777" w:rsidR="00361170" w:rsidRDefault="00361170" w:rsidP="00361170">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Ще вагомим питанням життя нашої держави та всього світу за останні роки стало питання подолання наслідків всесвітньої пандемії коронавірусної хвороби </w:t>
      </w:r>
      <w:r>
        <w:rPr>
          <w:rFonts w:ascii="Times New Roman" w:hAnsi="Times New Roman"/>
          <w:sz w:val="28"/>
          <w:szCs w:val="28"/>
          <w:lang w:val="en-US"/>
        </w:rPr>
        <w:t>COVID</w:t>
      </w:r>
      <w:r w:rsidRPr="00E45F99">
        <w:rPr>
          <w:rFonts w:ascii="Times New Roman" w:hAnsi="Times New Roman"/>
          <w:sz w:val="28"/>
          <w:szCs w:val="28"/>
          <w:lang w:val="uk-UA"/>
        </w:rPr>
        <w:t>-19</w:t>
      </w:r>
      <w:r>
        <w:rPr>
          <w:rFonts w:ascii="Times New Roman" w:hAnsi="Times New Roman"/>
          <w:sz w:val="28"/>
          <w:szCs w:val="28"/>
          <w:lang w:val="uk-UA"/>
        </w:rPr>
        <w:t>. Реалії пандемії  вимагають створення умов для безперебійного  забезпечення лікувальних закладів засобами індивідуального захисту, дезінфікуючими розчинами, хімічними реактивами для тест-систем, медикаментами та  іншими виробами медичного призначення.</w:t>
      </w:r>
    </w:p>
    <w:p w14:paraId="46655DCF" w14:textId="77777777" w:rsidR="00361170" w:rsidRPr="00E45F99" w:rsidRDefault="00361170" w:rsidP="00361170">
      <w:pPr>
        <w:spacing w:after="0" w:line="240" w:lineRule="auto"/>
        <w:jc w:val="both"/>
        <w:rPr>
          <w:rFonts w:ascii="Times New Roman" w:hAnsi="Times New Roman"/>
          <w:sz w:val="28"/>
          <w:szCs w:val="28"/>
          <w:lang w:val="uk-UA"/>
        </w:rPr>
      </w:pPr>
    </w:p>
    <w:p w14:paraId="39CCB514" w14:textId="77777777" w:rsidR="00361170" w:rsidRPr="00636851" w:rsidRDefault="00361170" w:rsidP="00361170">
      <w:pPr>
        <w:spacing w:after="0" w:line="240" w:lineRule="auto"/>
        <w:ind w:firstLine="708"/>
        <w:jc w:val="center"/>
        <w:rPr>
          <w:rFonts w:ascii="Times New Roman" w:hAnsi="Times New Roman"/>
          <w:b/>
          <w:sz w:val="28"/>
          <w:szCs w:val="28"/>
          <w:lang w:val="uk-UA"/>
        </w:rPr>
      </w:pPr>
      <w:r w:rsidRPr="00636851">
        <w:rPr>
          <w:rFonts w:ascii="Times New Roman" w:hAnsi="Times New Roman"/>
          <w:b/>
          <w:sz w:val="28"/>
          <w:szCs w:val="28"/>
          <w:lang w:val="uk-UA"/>
        </w:rPr>
        <w:t>4</w:t>
      </w:r>
      <w:r w:rsidRPr="008F5D42">
        <w:rPr>
          <w:rFonts w:ascii="Times New Roman" w:hAnsi="Times New Roman"/>
          <w:b/>
          <w:sz w:val="28"/>
          <w:szCs w:val="28"/>
          <w:lang w:val="uk-UA"/>
        </w:rPr>
        <w:t>. Мета програми</w:t>
      </w:r>
    </w:p>
    <w:p w14:paraId="7D4B82CC" w14:textId="77777777" w:rsidR="00361170" w:rsidRPr="00636851" w:rsidRDefault="00361170" w:rsidP="00361170">
      <w:pPr>
        <w:spacing w:after="0" w:line="240" w:lineRule="auto"/>
        <w:ind w:firstLine="708"/>
        <w:jc w:val="center"/>
        <w:rPr>
          <w:rFonts w:ascii="Times New Roman" w:hAnsi="Times New Roman"/>
          <w:b/>
          <w:sz w:val="28"/>
          <w:szCs w:val="28"/>
          <w:lang w:val="uk-UA"/>
        </w:rPr>
      </w:pPr>
    </w:p>
    <w:p w14:paraId="54E5D7B3" w14:textId="77777777" w:rsidR="00361170" w:rsidRDefault="00361170" w:rsidP="00361170">
      <w:pPr>
        <w:spacing w:after="0" w:line="240" w:lineRule="auto"/>
        <w:jc w:val="both"/>
        <w:rPr>
          <w:rFonts w:ascii="Times New Roman" w:hAnsi="Times New Roman"/>
          <w:sz w:val="28"/>
          <w:szCs w:val="28"/>
          <w:lang w:val="uk-UA"/>
        </w:rPr>
      </w:pPr>
      <w:r w:rsidRPr="00636851">
        <w:rPr>
          <w:rFonts w:ascii="Times New Roman" w:hAnsi="Times New Roman"/>
          <w:sz w:val="28"/>
          <w:szCs w:val="28"/>
          <w:lang w:val="uk-UA"/>
        </w:rPr>
        <w:t xml:space="preserve">     Метою Програми є створення належного матеріального </w:t>
      </w:r>
      <w:r>
        <w:rPr>
          <w:rFonts w:ascii="Times New Roman" w:hAnsi="Times New Roman"/>
          <w:sz w:val="28"/>
          <w:szCs w:val="28"/>
          <w:lang w:val="uk-UA"/>
        </w:rPr>
        <w:t>забезпечення профілактики, запобігання, діагностування та своєчасного лікування цукрового/нецукрового діабету, туберкульозу,  онкологічних захворювань, забезпечення належного лікування супутніх хвороб особам потребуючим  гемодіалізу, постійне забезпечення належними медикаментами осіб з трансплантованими органами та забезпечення особам, що хворіють на невиліковні захворювання та потребують полегшення страждань, забезпечення потребуючих  паліативною допомогою, формування резерву медикаментів, медичних засобів та товарів медичного призначення для подолання наслідків надзвичайної ситуації.</w:t>
      </w:r>
    </w:p>
    <w:p w14:paraId="1090D728" w14:textId="77777777" w:rsidR="00361170" w:rsidRPr="00636851" w:rsidRDefault="00361170" w:rsidP="00361170">
      <w:pPr>
        <w:spacing w:after="0" w:line="240" w:lineRule="auto"/>
        <w:jc w:val="both"/>
        <w:rPr>
          <w:rFonts w:ascii="Times New Roman" w:hAnsi="Times New Roman"/>
          <w:b/>
          <w:sz w:val="28"/>
          <w:szCs w:val="28"/>
          <w:lang w:val="uk-UA"/>
        </w:rPr>
      </w:pPr>
    </w:p>
    <w:p w14:paraId="1F9AC6F1" w14:textId="77777777" w:rsidR="00361170" w:rsidRPr="00636851" w:rsidRDefault="00361170" w:rsidP="00361170">
      <w:pPr>
        <w:spacing w:after="0" w:line="240" w:lineRule="auto"/>
        <w:jc w:val="center"/>
        <w:rPr>
          <w:rFonts w:ascii="Times New Roman" w:hAnsi="Times New Roman"/>
          <w:b/>
          <w:sz w:val="28"/>
          <w:szCs w:val="28"/>
          <w:lang w:val="uk-UA"/>
        </w:rPr>
      </w:pPr>
      <w:r w:rsidRPr="00636851">
        <w:rPr>
          <w:rFonts w:ascii="Times New Roman" w:hAnsi="Times New Roman"/>
          <w:b/>
          <w:sz w:val="28"/>
          <w:szCs w:val="28"/>
          <w:lang w:val="uk-UA"/>
        </w:rPr>
        <w:t>5. Завдання та напрями виконання Програми</w:t>
      </w:r>
    </w:p>
    <w:p w14:paraId="0FCEC1E1" w14:textId="77777777" w:rsidR="00361170" w:rsidRPr="00636851" w:rsidRDefault="00361170" w:rsidP="00361170">
      <w:pPr>
        <w:spacing w:after="0" w:line="240" w:lineRule="auto"/>
        <w:jc w:val="center"/>
        <w:rPr>
          <w:rFonts w:ascii="Times New Roman" w:hAnsi="Times New Roman"/>
          <w:b/>
          <w:sz w:val="28"/>
          <w:szCs w:val="28"/>
          <w:lang w:val="uk-UA"/>
        </w:rPr>
      </w:pPr>
    </w:p>
    <w:p w14:paraId="09F07C4E" w14:textId="77777777" w:rsidR="00361170" w:rsidRPr="00636851" w:rsidRDefault="00361170" w:rsidP="00361170">
      <w:pPr>
        <w:spacing w:after="0" w:line="240" w:lineRule="auto"/>
        <w:jc w:val="both"/>
        <w:rPr>
          <w:rFonts w:ascii="Times New Roman" w:hAnsi="Times New Roman"/>
          <w:sz w:val="28"/>
          <w:szCs w:val="28"/>
          <w:lang w:val="uk-UA"/>
        </w:rPr>
      </w:pPr>
      <w:r w:rsidRPr="00636851">
        <w:rPr>
          <w:rFonts w:ascii="Times New Roman" w:hAnsi="Times New Roman"/>
          <w:sz w:val="28"/>
          <w:szCs w:val="28"/>
        </w:rPr>
        <w:tab/>
      </w:r>
      <w:r w:rsidRPr="00636851">
        <w:rPr>
          <w:rFonts w:ascii="Times New Roman" w:hAnsi="Times New Roman"/>
          <w:sz w:val="28"/>
          <w:szCs w:val="28"/>
          <w:lang w:val="uk-UA"/>
        </w:rPr>
        <w:t>5.1. Виконання завдань Програми здійснюється за такими основними напрямами</w:t>
      </w:r>
      <w:r w:rsidRPr="00636851">
        <w:rPr>
          <w:rFonts w:ascii="Times New Roman" w:hAnsi="Times New Roman"/>
          <w:sz w:val="28"/>
          <w:szCs w:val="28"/>
        </w:rPr>
        <w:t>:</w:t>
      </w:r>
    </w:p>
    <w:p w14:paraId="69DD6C37" w14:textId="77777777" w:rsidR="00361170" w:rsidRPr="000B1071" w:rsidRDefault="00361170" w:rsidP="00361170">
      <w:pPr>
        <w:pStyle w:val="a3"/>
        <w:numPr>
          <w:ilvl w:val="2"/>
          <w:numId w:val="9"/>
        </w:numPr>
        <w:shd w:val="clear" w:color="auto" w:fill="FFFFFF"/>
        <w:spacing w:after="0" w:line="360" w:lineRule="atLeast"/>
        <w:jc w:val="both"/>
        <w:rPr>
          <w:rFonts w:ascii="Times New Roman" w:hAnsi="Times New Roman"/>
          <w:sz w:val="28"/>
          <w:szCs w:val="28"/>
          <w:lang w:val="uk-UA"/>
        </w:rPr>
      </w:pPr>
      <w:r>
        <w:rPr>
          <w:rFonts w:ascii="Times New Roman" w:eastAsia="Times New Roman" w:hAnsi="Times New Roman"/>
          <w:sz w:val="28"/>
          <w:szCs w:val="28"/>
          <w:lang w:val="uk-UA" w:eastAsia="ru-RU"/>
        </w:rPr>
        <w:t>Проведення цитологічного дослідження жінок, з метою забезпечення ранньої діагностики онкологічних захворювань.</w:t>
      </w:r>
    </w:p>
    <w:p w14:paraId="6E8D5671" w14:textId="77777777" w:rsidR="00361170" w:rsidRPr="008155EB" w:rsidRDefault="00361170" w:rsidP="00361170">
      <w:pPr>
        <w:pStyle w:val="a3"/>
        <w:numPr>
          <w:ilvl w:val="2"/>
          <w:numId w:val="9"/>
        </w:numPr>
        <w:shd w:val="clear" w:color="auto" w:fill="FFFFFF"/>
        <w:spacing w:after="0" w:line="360" w:lineRule="atLeast"/>
        <w:jc w:val="both"/>
        <w:rPr>
          <w:rFonts w:ascii="Times New Roman" w:hAnsi="Times New Roman"/>
          <w:sz w:val="28"/>
          <w:szCs w:val="28"/>
          <w:lang w:val="uk-UA"/>
        </w:rPr>
      </w:pPr>
      <w:r>
        <w:rPr>
          <w:rFonts w:ascii="Times New Roman" w:eastAsia="Times New Roman" w:hAnsi="Times New Roman"/>
          <w:sz w:val="28"/>
          <w:szCs w:val="28"/>
          <w:lang w:val="uk-UA" w:eastAsia="ru-RU"/>
        </w:rPr>
        <w:t>Забезпечення, в межах паліативної допомоги, потребуючих підгузниками, пелюшками, калоприймачами, слуховими апаратами.</w:t>
      </w:r>
    </w:p>
    <w:p w14:paraId="3F3A0C6F" w14:textId="77777777" w:rsidR="00361170" w:rsidRPr="008155EB" w:rsidRDefault="00361170" w:rsidP="00361170">
      <w:pPr>
        <w:pStyle w:val="a3"/>
        <w:numPr>
          <w:ilvl w:val="2"/>
          <w:numId w:val="9"/>
        </w:numPr>
        <w:shd w:val="clear" w:color="auto" w:fill="FFFFFF"/>
        <w:spacing w:after="0" w:line="360" w:lineRule="atLeast"/>
        <w:jc w:val="both"/>
        <w:rPr>
          <w:rFonts w:ascii="Times New Roman" w:hAnsi="Times New Roman"/>
          <w:sz w:val="28"/>
          <w:szCs w:val="28"/>
          <w:lang w:val="uk-UA"/>
        </w:rPr>
      </w:pPr>
      <w:r>
        <w:rPr>
          <w:rFonts w:ascii="Times New Roman" w:eastAsia="Times New Roman" w:hAnsi="Times New Roman"/>
          <w:sz w:val="28"/>
          <w:szCs w:val="28"/>
          <w:lang w:val="uk-UA" w:eastAsia="ru-RU"/>
        </w:rPr>
        <w:t>Забезпечення медикаментами та медичними засобами осіб з трансплантованими органами.</w:t>
      </w:r>
    </w:p>
    <w:p w14:paraId="30FBE102" w14:textId="77777777" w:rsidR="00361170" w:rsidRPr="008155EB" w:rsidRDefault="00361170" w:rsidP="00361170">
      <w:pPr>
        <w:pStyle w:val="a3"/>
        <w:numPr>
          <w:ilvl w:val="2"/>
          <w:numId w:val="9"/>
        </w:numPr>
        <w:shd w:val="clear" w:color="auto" w:fill="FFFFFF"/>
        <w:spacing w:after="0" w:line="360" w:lineRule="atLeast"/>
        <w:jc w:val="both"/>
        <w:rPr>
          <w:rFonts w:ascii="Times New Roman" w:hAnsi="Times New Roman"/>
          <w:sz w:val="28"/>
          <w:szCs w:val="28"/>
          <w:lang w:val="uk-UA"/>
        </w:rPr>
      </w:pPr>
      <w:r>
        <w:rPr>
          <w:rFonts w:ascii="Times New Roman" w:eastAsia="Times New Roman" w:hAnsi="Times New Roman"/>
          <w:sz w:val="28"/>
          <w:szCs w:val="28"/>
          <w:lang w:val="uk-UA" w:eastAsia="ru-RU"/>
        </w:rPr>
        <w:t>Забезпечення медикаментами, медичними засобами та засобами діагностики осіб, що хворіють на цукровий та нецукровий діабет.</w:t>
      </w:r>
    </w:p>
    <w:p w14:paraId="49F3C5AB" w14:textId="77777777" w:rsidR="00361170" w:rsidRPr="00E45F99" w:rsidRDefault="00361170" w:rsidP="00361170">
      <w:pPr>
        <w:pStyle w:val="a3"/>
        <w:numPr>
          <w:ilvl w:val="2"/>
          <w:numId w:val="9"/>
        </w:numPr>
        <w:shd w:val="clear" w:color="auto" w:fill="FFFFFF"/>
        <w:spacing w:after="0" w:line="360" w:lineRule="atLeast"/>
        <w:jc w:val="both"/>
        <w:rPr>
          <w:rFonts w:ascii="Times New Roman" w:hAnsi="Times New Roman"/>
          <w:sz w:val="28"/>
          <w:szCs w:val="28"/>
          <w:lang w:val="uk-UA"/>
        </w:rPr>
      </w:pPr>
      <w:r>
        <w:rPr>
          <w:rFonts w:ascii="Times New Roman" w:eastAsia="Times New Roman" w:hAnsi="Times New Roman"/>
          <w:sz w:val="28"/>
          <w:szCs w:val="28"/>
          <w:lang w:val="uk-UA" w:eastAsia="ru-RU"/>
        </w:rPr>
        <w:t>Відшкодування</w:t>
      </w:r>
      <w:r w:rsidRPr="00E45F99">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 xml:space="preserve">за основним та супутніми захворюваннями по рецептам хворим, що потребують проведення гемодіалізу. </w:t>
      </w:r>
    </w:p>
    <w:p w14:paraId="27F316F3" w14:textId="77777777" w:rsidR="00361170" w:rsidRPr="005726A0" w:rsidRDefault="00361170" w:rsidP="00361170">
      <w:pPr>
        <w:pStyle w:val="a3"/>
        <w:numPr>
          <w:ilvl w:val="2"/>
          <w:numId w:val="9"/>
        </w:numPr>
        <w:shd w:val="clear" w:color="auto" w:fill="FFFFFF"/>
        <w:spacing w:after="0" w:line="360" w:lineRule="atLeast"/>
        <w:jc w:val="both"/>
        <w:rPr>
          <w:rFonts w:ascii="Times New Roman" w:hAnsi="Times New Roman"/>
          <w:sz w:val="28"/>
          <w:szCs w:val="28"/>
          <w:lang w:val="uk-UA"/>
        </w:rPr>
      </w:pPr>
      <w:r w:rsidRPr="005726A0">
        <w:rPr>
          <w:rFonts w:ascii="Times New Roman" w:eastAsia="Times New Roman" w:hAnsi="Times New Roman"/>
          <w:sz w:val="28"/>
          <w:szCs w:val="28"/>
          <w:lang w:val="uk-UA" w:eastAsia="ru-RU"/>
        </w:rPr>
        <w:t>Забезпечення фінансування безоплатного або із 50% знижкою медикаментів особам, категорії яких регламентовано постановою Кабінету Міністрів України</w:t>
      </w:r>
      <w:r>
        <w:rPr>
          <w:rFonts w:ascii="Times New Roman" w:eastAsia="Times New Roman" w:hAnsi="Times New Roman"/>
          <w:sz w:val="28"/>
          <w:szCs w:val="28"/>
          <w:lang w:val="uk-UA" w:eastAsia="ru-RU"/>
        </w:rPr>
        <w:t xml:space="preserve"> від 17 серпня 1998 року № 1303</w:t>
      </w:r>
      <w:r>
        <w:rPr>
          <w:rFonts w:ascii="Times New Roman" w:hAnsi="Times New Roman"/>
          <w:sz w:val="28"/>
          <w:szCs w:val="28"/>
          <w:lang w:val="uk-UA"/>
        </w:rPr>
        <w:t>«Про впорядкування безоплатного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w:t>
      </w:r>
    </w:p>
    <w:p w14:paraId="33C43C59" w14:textId="77777777" w:rsidR="00361170" w:rsidRPr="005726A0" w:rsidRDefault="00361170" w:rsidP="00361170">
      <w:pPr>
        <w:pStyle w:val="a3"/>
        <w:numPr>
          <w:ilvl w:val="2"/>
          <w:numId w:val="9"/>
        </w:numPr>
        <w:shd w:val="clear" w:color="auto" w:fill="FFFFFF"/>
        <w:spacing w:after="0" w:line="360" w:lineRule="atLeast"/>
        <w:jc w:val="both"/>
        <w:rPr>
          <w:rFonts w:ascii="Times New Roman" w:hAnsi="Times New Roman"/>
          <w:sz w:val="28"/>
          <w:szCs w:val="28"/>
          <w:lang w:val="uk-UA"/>
        </w:rPr>
      </w:pPr>
      <w:r w:rsidRPr="005726A0">
        <w:rPr>
          <w:rFonts w:ascii="Times New Roman" w:eastAsia="Times New Roman" w:hAnsi="Times New Roman"/>
          <w:sz w:val="28"/>
          <w:szCs w:val="28"/>
          <w:lang w:val="uk-UA" w:eastAsia="ru-RU"/>
        </w:rPr>
        <w:t>Забезпечення формування резерву медикаментів та медичних засобів для подолання  надзвичайних ситуацій.</w:t>
      </w:r>
    </w:p>
    <w:p w14:paraId="0A4BF488" w14:textId="77777777" w:rsidR="00361170" w:rsidRDefault="00361170" w:rsidP="00361170">
      <w:pPr>
        <w:spacing w:after="0" w:line="240" w:lineRule="auto"/>
        <w:jc w:val="center"/>
        <w:rPr>
          <w:rFonts w:ascii="Times New Roman" w:hAnsi="Times New Roman"/>
          <w:b/>
          <w:sz w:val="28"/>
          <w:szCs w:val="28"/>
          <w:lang w:val="uk-UA"/>
        </w:rPr>
      </w:pPr>
    </w:p>
    <w:p w14:paraId="1EF0C2DA" w14:textId="77777777" w:rsidR="00361170" w:rsidRPr="00636851" w:rsidRDefault="00361170" w:rsidP="00361170">
      <w:pPr>
        <w:spacing w:after="0" w:line="240" w:lineRule="auto"/>
        <w:jc w:val="center"/>
        <w:rPr>
          <w:rFonts w:ascii="Times New Roman" w:hAnsi="Times New Roman"/>
          <w:b/>
          <w:sz w:val="28"/>
          <w:szCs w:val="28"/>
          <w:lang w:val="uk-UA"/>
        </w:rPr>
      </w:pPr>
      <w:r w:rsidRPr="00636851">
        <w:rPr>
          <w:rFonts w:ascii="Times New Roman" w:hAnsi="Times New Roman"/>
          <w:b/>
          <w:sz w:val="28"/>
          <w:szCs w:val="28"/>
          <w:lang w:val="uk-UA"/>
        </w:rPr>
        <w:t>6. Джерела та обсяги фінансування Програми</w:t>
      </w:r>
    </w:p>
    <w:p w14:paraId="156FD693" w14:textId="77777777" w:rsidR="00361170" w:rsidRPr="00636851" w:rsidRDefault="00361170" w:rsidP="00361170">
      <w:pPr>
        <w:spacing w:after="0" w:line="240" w:lineRule="auto"/>
        <w:jc w:val="center"/>
        <w:rPr>
          <w:rFonts w:ascii="Times New Roman" w:hAnsi="Times New Roman"/>
          <w:b/>
          <w:sz w:val="28"/>
          <w:szCs w:val="28"/>
          <w:lang w:val="uk-UA"/>
        </w:rPr>
      </w:pPr>
    </w:p>
    <w:p w14:paraId="7E8793C6" w14:textId="77777777" w:rsidR="00361170" w:rsidRPr="005D550E" w:rsidRDefault="00361170" w:rsidP="00361170">
      <w:pPr>
        <w:pStyle w:val="a3"/>
        <w:numPr>
          <w:ilvl w:val="1"/>
          <w:numId w:val="1"/>
        </w:numPr>
        <w:spacing w:after="0" w:line="240" w:lineRule="auto"/>
        <w:jc w:val="both"/>
        <w:rPr>
          <w:rFonts w:ascii="Times New Roman" w:hAnsi="Times New Roman"/>
          <w:sz w:val="28"/>
          <w:szCs w:val="28"/>
          <w:lang w:val="uk-UA"/>
        </w:rPr>
      </w:pPr>
      <w:r w:rsidRPr="00AB2042">
        <w:rPr>
          <w:rFonts w:ascii="Times New Roman" w:hAnsi="Times New Roman"/>
          <w:sz w:val="28"/>
          <w:szCs w:val="28"/>
          <w:lang w:val="uk-UA"/>
        </w:rPr>
        <w:t>Ресурсне забезпечення комплексної про</w:t>
      </w:r>
      <w:r>
        <w:rPr>
          <w:rFonts w:ascii="Times New Roman" w:hAnsi="Times New Roman"/>
          <w:sz w:val="28"/>
          <w:szCs w:val="28"/>
          <w:lang w:val="uk-UA"/>
        </w:rPr>
        <w:t>грами «Здоров'я жителів Козятинської  міської територіальної громади</w:t>
      </w:r>
      <w:r w:rsidRPr="00AB2042">
        <w:rPr>
          <w:rFonts w:ascii="Times New Roman" w:hAnsi="Times New Roman"/>
          <w:sz w:val="28"/>
          <w:szCs w:val="28"/>
          <w:lang w:val="uk-UA"/>
        </w:rPr>
        <w:t>» на 202</w:t>
      </w:r>
      <w:r>
        <w:rPr>
          <w:rFonts w:ascii="Times New Roman" w:hAnsi="Times New Roman"/>
          <w:sz w:val="28"/>
          <w:szCs w:val="28"/>
          <w:lang w:val="uk-UA"/>
        </w:rPr>
        <w:t>2-2024 ро</w:t>
      </w:r>
      <w:r w:rsidRPr="00AB2042">
        <w:rPr>
          <w:rFonts w:ascii="Times New Roman" w:hAnsi="Times New Roman"/>
          <w:sz w:val="28"/>
          <w:szCs w:val="28"/>
          <w:lang w:val="uk-UA"/>
        </w:rPr>
        <w:t>к</w:t>
      </w:r>
      <w:r>
        <w:rPr>
          <w:rFonts w:ascii="Times New Roman" w:hAnsi="Times New Roman"/>
          <w:sz w:val="28"/>
          <w:szCs w:val="28"/>
          <w:lang w:val="uk-UA"/>
        </w:rPr>
        <w:t>и</w:t>
      </w:r>
      <w:r w:rsidRPr="00AB2042">
        <w:rPr>
          <w:rFonts w:ascii="Times New Roman" w:hAnsi="Times New Roman"/>
          <w:sz w:val="28"/>
          <w:szCs w:val="28"/>
          <w:lang w:val="uk-UA"/>
        </w:rPr>
        <w:t xml:space="preserve"> передбачено в обсязі  </w:t>
      </w:r>
      <w:r w:rsidRPr="00AD031F">
        <w:rPr>
          <w:rFonts w:ascii="Times New Roman" w:hAnsi="Times New Roman"/>
          <w:b/>
          <w:sz w:val="28"/>
          <w:szCs w:val="28"/>
          <w:lang w:val="uk-UA"/>
        </w:rPr>
        <w:t>10</w:t>
      </w:r>
      <w:r>
        <w:rPr>
          <w:rFonts w:ascii="Times New Roman" w:hAnsi="Times New Roman"/>
          <w:b/>
          <w:sz w:val="28"/>
          <w:szCs w:val="28"/>
          <w:lang w:val="uk-UA"/>
        </w:rPr>
        <w:t>216,75</w:t>
      </w:r>
      <w:r w:rsidRPr="00AB2042">
        <w:rPr>
          <w:rFonts w:ascii="Times New Roman" w:hAnsi="Times New Roman"/>
          <w:b/>
          <w:sz w:val="28"/>
          <w:szCs w:val="28"/>
          <w:lang w:val="uk-UA"/>
        </w:rPr>
        <w:t xml:space="preserve"> тис. грн.</w:t>
      </w:r>
      <w:r w:rsidRPr="00AB2042">
        <w:rPr>
          <w:rFonts w:ascii="Times New Roman" w:hAnsi="Times New Roman"/>
          <w:sz w:val="28"/>
          <w:szCs w:val="28"/>
          <w:lang w:val="uk-UA"/>
        </w:rPr>
        <w:t xml:space="preserve"> за кошти  бюджету громади. В тому числі на:</w:t>
      </w:r>
    </w:p>
    <w:tbl>
      <w:tblPr>
        <w:tblW w:w="102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7"/>
        <w:gridCol w:w="2979"/>
        <w:gridCol w:w="1417"/>
        <w:gridCol w:w="1276"/>
        <w:gridCol w:w="1134"/>
        <w:gridCol w:w="992"/>
        <w:gridCol w:w="864"/>
        <w:gridCol w:w="11"/>
        <w:gridCol w:w="12"/>
        <w:gridCol w:w="12"/>
        <w:gridCol w:w="10"/>
        <w:gridCol w:w="850"/>
        <w:gridCol w:w="12"/>
      </w:tblGrid>
      <w:tr w:rsidR="00361170" w14:paraId="522E3CFF" w14:textId="77777777" w:rsidTr="00A826B2">
        <w:tc>
          <w:tcPr>
            <w:tcW w:w="707" w:type="dxa"/>
            <w:tcBorders>
              <w:top w:val="single" w:sz="4" w:space="0" w:color="auto"/>
              <w:left w:val="single" w:sz="4" w:space="0" w:color="auto"/>
              <w:bottom w:val="single" w:sz="4" w:space="0" w:color="auto"/>
              <w:right w:val="single" w:sz="4" w:space="0" w:color="auto"/>
            </w:tcBorders>
          </w:tcPr>
          <w:p w14:paraId="323D12FC" w14:textId="77777777" w:rsidR="00361170" w:rsidRDefault="00361170" w:rsidP="00A826B2">
            <w:pPr>
              <w:spacing w:after="0" w:line="240" w:lineRule="auto"/>
              <w:contextualSpacing/>
              <w:jc w:val="both"/>
              <w:rPr>
                <w:rFonts w:ascii="Times New Roman" w:hAnsi="Times New Roman"/>
                <w:sz w:val="24"/>
                <w:szCs w:val="24"/>
                <w:lang w:val="uk-UA" w:eastAsia="ru-RU"/>
              </w:rPr>
            </w:pPr>
          </w:p>
        </w:tc>
        <w:tc>
          <w:tcPr>
            <w:tcW w:w="2979" w:type="dxa"/>
            <w:vMerge w:val="restart"/>
            <w:tcBorders>
              <w:top w:val="single" w:sz="4" w:space="0" w:color="auto"/>
              <w:left w:val="single" w:sz="4" w:space="0" w:color="auto"/>
              <w:bottom w:val="single" w:sz="4" w:space="0" w:color="auto"/>
              <w:right w:val="single" w:sz="4" w:space="0" w:color="auto"/>
            </w:tcBorders>
          </w:tcPr>
          <w:p w14:paraId="6C0E115B" w14:textId="77777777" w:rsidR="00361170" w:rsidRDefault="00361170" w:rsidP="00A826B2">
            <w:pPr>
              <w:spacing w:after="0" w:line="240" w:lineRule="auto"/>
              <w:contextualSpacing/>
              <w:jc w:val="both"/>
              <w:rPr>
                <w:rFonts w:ascii="Times New Roman" w:hAnsi="Times New Roman"/>
                <w:sz w:val="24"/>
                <w:szCs w:val="24"/>
                <w:lang w:val="uk-UA" w:eastAsia="ru-RU"/>
              </w:rPr>
            </w:pPr>
          </w:p>
        </w:tc>
        <w:tc>
          <w:tcPr>
            <w:tcW w:w="3827" w:type="dxa"/>
            <w:gridSpan w:val="3"/>
            <w:tcBorders>
              <w:top w:val="single" w:sz="4" w:space="0" w:color="auto"/>
              <w:left w:val="single" w:sz="4" w:space="0" w:color="auto"/>
              <w:bottom w:val="single" w:sz="4" w:space="0" w:color="auto"/>
              <w:right w:val="single" w:sz="4" w:space="0" w:color="auto"/>
            </w:tcBorders>
            <w:hideMark/>
          </w:tcPr>
          <w:p w14:paraId="72BCB8A8" w14:textId="77777777" w:rsidR="00361170" w:rsidRDefault="00361170" w:rsidP="00A826B2">
            <w:pPr>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КП «Козятинський міський центр первинної медико-санітарної допомоги»</w:t>
            </w:r>
          </w:p>
        </w:tc>
        <w:tc>
          <w:tcPr>
            <w:tcW w:w="2763" w:type="dxa"/>
            <w:gridSpan w:val="8"/>
            <w:tcBorders>
              <w:top w:val="single" w:sz="4" w:space="0" w:color="auto"/>
              <w:left w:val="single" w:sz="4" w:space="0" w:color="auto"/>
              <w:bottom w:val="single" w:sz="4" w:space="0" w:color="auto"/>
              <w:right w:val="single" w:sz="4" w:space="0" w:color="auto"/>
            </w:tcBorders>
            <w:hideMark/>
          </w:tcPr>
          <w:p w14:paraId="4D04F4C0" w14:textId="77777777" w:rsidR="00361170" w:rsidRDefault="00361170" w:rsidP="00A826B2">
            <w:pPr>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КП «Козятинська ЦРЛ»</w:t>
            </w:r>
          </w:p>
        </w:tc>
      </w:tr>
      <w:tr w:rsidR="00361170" w14:paraId="31A413B8" w14:textId="77777777" w:rsidTr="00A826B2">
        <w:trPr>
          <w:gridAfter w:val="1"/>
          <w:wAfter w:w="12" w:type="dxa"/>
        </w:trPr>
        <w:tc>
          <w:tcPr>
            <w:tcW w:w="707" w:type="dxa"/>
            <w:tcBorders>
              <w:top w:val="single" w:sz="4" w:space="0" w:color="auto"/>
              <w:left w:val="single" w:sz="4" w:space="0" w:color="auto"/>
              <w:bottom w:val="single" w:sz="4" w:space="0" w:color="auto"/>
              <w:right w:val="single" w:sz="4" w:space="0" w:color="auto"/>
            </w:tcBorders>
          </w:tcPr>
          <w:p w14:paraId="52E6D4E8" w14:textId="77777777" w:rsidR="00361170" w:rsidRDefault="00361170" w:rsidP="00A826B2">
            <w:pPr>
              <w:spacing w:after="0" w:line="240" w:lineRule="auto"/>
              <w:contextualSpacing/>
              <w:jc w:val="both"/>
              <w:rPr>
                <w:rFonts w:ascii="Times New Roman" w:hAnsi="Times New Roman"/>
                <w:sz w:val="24"/>
                <w:szCs w:val="24"/>
                <w:lang w:val="uk-UA" w:eastAsia="ru-RU"/>
              </w:rPr>
            </w:pPr>
          </w:p>
        </w:tc>
        <w:tc>
          <w:tcPr>
            <w:tcW w:w="2979" w:type="dxa"/>
            <w:vMerge/>
            <w:tcBorders>
              <w:top w:val="single" w:sz="4" w:space="0" w:color="auto"/>
              <w:left w:val="single" w:sz="4" w:space="0" w:color="auto"/>
              <w:bottom w:val="single" w:sz="4" w:space="0" w:color="auto"/>
              <w:right w:val="single" w:sz="4" w:space="0" w:color="auto"/>
            </w:tcBorders>
            <w:vAlign w:val="center"/>
            <w:hideMark/>
          </w:tcPr>
          <w:p w14:paraId="7C82B30D" w14:textId="77777777" w:rsidR="00361170" w:rsidRDefault="00361170" w:rsidP="00A826B2">
            <w:pPr>
              <w:spacing w:after="0" w:line="240" w:lineRule="auto"/>
              <w:rPr>
                <w:rFonts w:ascii="Times New Roman" w:hAnsi="Times New Roman"/>
                <w:sz w:val="24"/>
                <w:szCs w:val="24"/>
                <w:lang w:val="uk-UA" w:eastAsia="ru-RU"/>
              </w:rPr>
            </w:pPr>
          </w:p>
        </w:tc>
        <w:tc>
          <w:tcPr>
            <w:tcW w:w="1417" w:type="dxa"/>
            <w:tcBorders>
              <w:top w:val="single" w:sz="4" w:space="0" w:color="auto"/>
              <w:left w:val="single" w:sz="4" w:space="0" w:color="auto"/>
              <w:bottom w:val="single" w:sz="4" w:space="0" w:color="auto"/>
              <w:right w:val="single" w:sz="4" w:space="0" w:color="auto"/>
            </w:tcBorders>
            <w:hideMark/>
          </w:tcPr>
          <w:p w14:paraId="3D1BF3B5" w14:textId="77777777" w:rsidR="00361170" w:rsidRDefault="00361170" w:rsidP="00A826B2">
            <w:pPr>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2022 р.</w:t>
            </w:r>
          </w:p>
        </w:tc>
        <w:tc>
          <w:tcPr>
            <w:tcW w:w="1276" w:type="dxa"/>
            <w:tcBorders>
              <w:top w:val="single" w:sz="4" w:space="0" w:color="auto"/>
              <w:left w:val="single" w:sz="4" w:space="0" w:color="auto"/>
              <w:bottom w:val="single" w:sz="4" w:space="0" w:color="auto"/>
              <w:right w:val="single" w:sz="4" w:space="0" w:color="auto"/>
            </w:tcBorders>
            <w:hideMark/>
          </w:tcPr>
          <w:p w14:paraId="74613580" w14:textId="77777777" w:rsidR="00361170" w:rsidRDefault="00361170" w:rsidP="00A826B2">
            <w:pPr>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2023р.</w:t>
            </w:r>
          </w:p>
        </w:tc>
        <w:tc>
          <w:tcPr>
            <w:tcW w:w="1134" w:type="dxa"/>
            <w:tcBorders>
              <w:top w:val="single" w:sz="4" w:space="0" w:color="auto"/>
              <w:left w:val="single" w:sz="4" w:space="0" w:color="auto"/>
              <w:bottom w:val="single" w:sz="4" w:space="0" w:color="auto"/>
              <w:right w:val="single" w:sz="4" w:space="0" w:color="auto"/>
            </w:tcBorders>
            <w:hideMark/>
          </w:tcPr>
          <w:p w14:paraId="504E6C08" w14:textId="77777777" w:rsidR="00361170" w:rsidRDefault="00361170" w:rsidP="00A826B2">
            <w:pPr>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2024р.</w:t>
            </w:r>
          </w:p>
        </w:tc>
        <w:tc>
          <w:tcPr>
            <w:tcW w:w="992" w:type="dxa"/>
            <w:tcBorders>
              <w:top w:val="single" w:sz="4" w:space="0" w:color="auto"/>
              <w:left w:val="single" w:sz="4" w:space="0" w:color="auto"/>
              <w:bottom w:val="single" w:sz="4" w:space="0" w:color="auto"/>
              <w:right w:val="single" w:sz="4" w:space="0" w:color="auto"/>
            </w:tcBorders>
            <w:hideMark/>
          </w:tcPr>
          <w:p w14:paraId="6B93448C" w14:textId="77777777" w:rsidR="00361170" w:rsidRDefault="00361170" w:rsidP="00A826B2">
            <w:pPr>
              <w:spacing w:after="0" w:line="240" w:lineRule="auto"/>
              <w:contextualSpacing/>
              <w:jc w:val="center"/>
              <w:rPr>
                <w:rFonts w:ascii="Times New Roman" w:hAnsi="Times New Roman"/>
                <w:sz w:val="24"/>
                <w:szCs w:val="24"/>
                <w:lang w:val="uk-UA" w:eastAsia="ru-RU"/>
              </w:rPr>
            </w:pPr>
            <w:r>
              <w:rPr>
                <w:rFonts w:ascii="Times New Roman" w:hAnsi="Times New Roman"/>
                <w:sz w:val="24"/>
                <w:szCs w:val="24"/>
                <w:lang w:val="uk-UA" w:eastAsia="ru-RU"/>
              </w:rPr>
              <w:t>2022 р.</w:t>
            </w:r>
          </w:p>
        </w:tc>
        <w:tc>
          <w:tcPr>
            <w:tcW w:w="909" w:type="dxa"/>
            <w:gridSpan w:val="5"/>
            <w:tcBorders>
              <w:top w:val="single" w:sz="4" w:space="0" w:color="auto"/>
              <w:left w:val="single" w:sz="4" w:space="0" w:color="auto"/>
              <w:bottom w:val="single" w:sz="4" w:space="0" w:color="auto"/>
              <w:right w:val="single" w:sz="4" w:space="0" w:color="auto"/>
            </w:tcBorders>
            <w:hideMark/>
          </w:tcPr>
          <w:p w14:paraId="0BB9A04E" w14:textId="77777777" w:rsidR="00361170" w:rsidRDefault="00361170" w:rsidP="00A826B2">
            <w:pPr>
              <w:spacing w:after="0" w:line="240" w:lineRule="auto"/>
              <w:contextualSpacing/>
              <w:jc w:val="center"/>
              <w:rPr>
                <w:rFonts w:ascii="Times New Roman" w:hAnsi="Times New Roman"/>
                <w:sz w:val="24"/>
                <w:szCs w:val="24"/>
                <w:lang w:val="uk-UA" w:eastAsia="ru-RU"/>
              </w:rPr>
            </w:pPr>
            <w:r>
              <w:rPr>
                <w:rFonts w:ascii="Times New Roman" w:hAnsi="Times New Roman"/>
                <w:sz w:val="24"/>
                <w:szCs w:val="24"/>
                <w:lang w:val="uk-UA" w:eastAsia="ru-RU"/>
              </w:rPr>
              <w:t>2023р</w:t>
            </w:r>
          </w:p>
        </w:tc>
        <w:tc>
          <w:tcPr>
            <w:tcW w:w="850" w:type="dxa"/>
            <w:tcBorders>
              <w:top w:val="single" w:sz="4" w:space="0" w:color="auto"/>
              <w:left w:val="single" w:sz="4" w:space="0" w:color="auto"/>
              <w:bottom w:val="single" w:sz="4" w:space="0" w:color="auto"/>
              <w:right w:val="single" w:sz="4" w:space="0" w:color="auto"/>
            </w:tcBorders>
            <w:hideMark/>
          </w:tcPr>
          <w:p w14:paraId="6B47841C" w14:textId="77777777" w:rsidR="00361170" w:rsidRDefault="00361170" w:rsidP="00A826B2">
            <w:pPr>
              <w:spacing w:after="0" w:line="240" w:lineRule="auto"/>
              <w:contextualSpacing/>
              <w:jc w:val="center"/>
              <w:rPr>
                <w:rFonts w:ascii="Times New Roman" w:hAnsi="Times New Roman"/>
                <w:sz w:val="24"/>
                <w:szCs w:val="24"/>
                <w:lang w:val="uk-UA" w:eastAsia="ru-RU"/>
              </w:rPr>
            </w:pPr>
            <w:r>
              <w:rPr>
                <w:rFonts w:ascii="Times New Roman" w:hAnsi="Times New Roman"/>
                <w:sz w:val="24"/>
                <w:szCs w:val="24"/>
                <w:lang w:val="uk-UA" w:eastAsia="ru-RU"/>
              </w:rPr>
              <w:t>2024р</w:t>
            </w:r>
          </w:p>
        </w:tc>
      </w:tr>
      <w:tr w:rsidR="00361170" w14:paraId="2F49887B" w14:textId="77777777" w:rsidTr="00A826B2">
        <w:trPr>
          <w:gridAfter w:val="1"/>
          <w:wAfter w:w="12" w:type="dxa"/>
        </w:trPr>
        <w:tc>
          <w:tcPr>
            <w:tcW w:w="707" w:type="dxa"/>
            <w:tcBorders>
              <w:top w:val="single" w:sz="4" w:space="0" w:color="auto"/>
              <w:left w:val="single" w:sz="4" w:space="0" w:color="auto"/>
              <w:bottom w:val="single" w:sz="4" w:space="0" w:color="auto"/>
              <w:right w:val="single" w:sz="4" w:space="0" w:color="auto"/>
            </w:tcBorders>
          </w:tcPr>
          <w:p w14:paraId="7E9542E5" w14:textId="77777777" w:rsidR="00361170" w:rsidRDefault="00361170" w:rsidP="00A826B2">
            <w:pPr>
              <w:spacing w:after="0" w:line="240" w:lineRule="auto"/>
              <w:ind w:left="34"/>
              <w:jc w:val="both"/>
              <w:rPr>
                <w:rFonts w:ascii="Times New Roman" w:hAnsi="Times New Roman"/>
                <w:sz w:val="24"/>
                <w:szCs w:val="24"/>
                <w:lang w:val="uk-UA" w:eastAsia="ru-RU"/>
              </w:rPr>
            </w:pPr>
            <w:r>
              <w:rPr>
                <w:rFonts w:ascii="Times New Roman" w:hAnsi="Times New Roman"/>
                <w:sz w:val="24"/>
                <w:szCs w:val="24"/>
                <w:lang w:val="uk-UA" w:eastAsia="ru-RU"/>
              </w:rPr>
              <w:t>1.</w:t>
            </w:r>
          </w:p>
          <w:p w14:paraId="3F344F37" w14:textId="77777777" w:rsidR="00361170" w:rsidRDefault="00361170" w:rsidP="00A826B2">
            <w:pPr>
              <w:rPr>
                <w:rFonts w:ascii="Times New Roman" w:hAnsi="Times New Roman"/>
                <w:sz w:val="24"/>
                <w:szCs w:val="24"/>
                <w:lang w:val="uk-UA" w:eastAsia="ru-RU"/>
              </w:rPr>
            </w:pPr>
          </w:p>
        </w:tc>
        <w:tc>
          <w:tcPr>
            <w:tcW w:w="2979" w:type="dxa"/>
            <w:tcBorders>
              <w:top w:val="single" w:sz="4" w:space="0" w:color="auto"/>
              <w:left w:val="single" w:sz="4" w:space="0" w:color="auto"/>
              <w:bottom w:val="single" w:sz="4" w:space="0" w:color="auto"/>
              <w:right w:val="single" w:sz="4" w:space="0" w:color="auto"/>
            </w:tcBorders>
            <w:hideMark/>
          </w:tcPr>
          <w:p w14:paraId="54CFCCEB" w14:textId="77777777" w:rsidR="00361170" w:rsidRDefault="00361170" w:rsidP="00A826B2">
            <w:pPr>
              <w:spacing w:after="0" w:line="240" w:lineRule="auto"/>
              <w:ind w:left="360"/>
              <w:jc w:val="both"/>
              <w:rPr>
                <w:rFonts w:ascii="Times New Roman" w:hAnsi="Times New Roman"/>
                <w:sz w:val="24"/>
                <w:szCs w:val="24"/>
                <w:lang w:val="uk-UA" w:eastAsia="ru-RU"/>
              </w:rPr>
            </w:pPr>
            <w:r>
              <w:rPr>
                <w:rFonts w:ascii="Times New Roman" w:hAnsi="Times New Roman"/>
                <w:sz w:val="24"/>
                <w:szCs w:val="24"/>
                <w:lang w:val="uk-UA" w:eastAsia="ru-RU"/>
              </w:rPr>
              <w:t>Забезпечення паліативних хворих, а саме:</w:t>
            </w:r>
          </w:p>
        </w:tc>
        <w:tc>
          <w:tcPr>
            <w:tcW w:w="1417" w:type="dxa"/>
            <w:tcBorders>
              <w:top w:val="single" w:sz="4" w:space="0" w:color="auto"/>
              <w:left w:val="single" w:sz="4" w:space="0" w:color="auto"/>
              <w:bottom w:val="single" w:sz="4" w:space="0" w:color="auto"/>
              <w:right w:val="single" w:sz="4" w:space="0" w:color="auto"/>
            </w:tcBorders>
            <w:hideMark/>
          </w:tcPr>
          <w:p w14:paraId="42F52857" w14:textId="77777777" w:rsidR="00361170" w:rsidRDefault="00361170" w:rsidP="00A826B2">
            <w:pPr>
              <w:spacing w:after="0" w:line="240" w:lineRule="auto"/>
              <w:contextualSpacing/>
              <w:jc w:val="both"/>
              <w:rPr>
                <w:rFonts w:ascii="Times New Roman" w:hAnsi="Times New Roman"/>
                <w:b/>
                <w:sz w:val="24"/>
                <w:szCs w:val="24"/>
                <w:lang w:val="uk-UA" w:eastAsia="ru-RU"/>
              </w:rPr>
            </w:pPr>
            <w:r>
              <w:rPr>
                <w:rFonts w:ascii="Times New Roman" w:hAnsi="Times New Roman"/>
                <w:b/>
                <w:sz w:val="24"/>
                <w:szCs w:val="24"/>
                <w:lang w:val="uk-UA" w:eastAsia="ru-RU"/>
              </w:rPr>
              <w:t>478,7 тис. грн</w:t>
            </w:r>
          </w:p>
        </w:tc>
        <w:tc>
          <w:tcPr>
            <w:tcW w:w="1276" w:type="dxa"/>
            <w:tcBorders>
              <w:top w:val="single" w:sz="4" w:space="0" w:color="auto"/>
              <w:left w:val="single" w:sz="4" w:space="0" w:color="auto"/>
              <w:bottom w:val="single" w:sz="4" w:space="0" w:color="auto"/>
              <w:right w:val="single" w:sz="4" w:space="0" w:color="auto"/>
            </w:tcBorders>
            <w:hideMark/>
          </w:tcPr>
          <w:p w14:paraId="52196AB2" w14:textId="77777777" w:rsidR="00361170" w:rsidRDefault="00361170" w:rsidP="00A826B2">
            <w:pPr>
              <w:spacing w:after="0" w:line="240" w:lineRule="auto"/>
              <w:contextualSpacing/>
              <w:jc w:val="both"/>
              <w:rPr>
                <w:rFonts w:ascii="Times New Roman" w:hAnsi="Times New Roman"/>
                <w:b/>
                <w:sz w:val="24"/>
                <w:szCs w:val="24"/>
                <w:lang w:val="uk-UA" w:eastAsia="ru-RU"/>
              </w:rPr>
            </w:pPr>
            <w:r>
              <w:rPr>
                <w:rFonts w:ascii="Times New Roman" w:hAnsi="Times New Roman"/>
                <w:b/>
                <w:sz w:val="24"/>
                <w:szCs w:val="24"/>
                <w:lang w:val="uk-UA" w:eastAsia="ru-RU"/>
              </w:rPr>
              <w:t>1248,5тис.грн</w:t>
            </w:r>
          </w:p>
        </w:tc>
        <w:tc>
          <w:tcPr>
            <w:tcW w:w="1134" w:type="dxa"/>
            <w:tcBorders>
              <w:top w:val="single" w:sz="4" w:space="0" w:color="auto"/>
              <w:left w:val="single" w:sz="4" w:space="0" w:color="auto"/>
              <w:bottom w:val="single" w:sz="4" w:space="0" w:color="auto"/>
              <w:right w:val="single" w:sz="4" w:space="0" w:color="auto"/>
            </w:tcBorders>
          </w:tcPr>
          <w:p w14:paraId="341F0761" w14:textId="77777777" w:rsidR="00361170" w:rsidRDefault="00361170" w:rsidP="00A826B2">
            <w:pPr>
              <w:spacing w:after="0" w:line="240" w:lineRule="auto"/>
              <w:contextualSpacing/>
              <w:jc w:val="both"/>
              <w:rPr>
                <w:rFonts w:ascii="Times New Roman" w:hAnsi="Times New Roman"/>
                <w:b/>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hideMark/>
          </w:tcPr>
          <w:p w14:paraId="256AF07A" w14:textId="77777777" w:rsidR="00361170" w:rsidRDefault="00361170" w:rsidP="00A826B2">
            <w:pPr>
              <w:spacing w:after="0" w:line="240" w:lineRule="auto"/>
              <w:contextualSpacing/>
              <w:jc w:val="both"/>
              <w:rPr>
                <w:rFonts w:ascii="Times New Roman" w:hAnsi="Times New Roman"/>
                <w:b/>
                <w:sz w:val="24"/>
                <w:szCs w:val="24"/>
                <w:lang w:val="uk-UA" w:eastAsia="ru-RU"/>
              </w:rPr>
            </w:pPr>
            <w:r>
              <w:rPr>
                <w:rFonts w:ascii="Times New Roman" w:hAnsi="Times New Roman"/>
                <w:b/>
                <w:sz w:val="24"/>
                <w:szCs w:val="24"/>
                <w:lang w:val="uk-UA" w:eastAsia="ru-RU"/>
              </w:rPr>
              <w:t>0</w:t>
            </w:r>
          </w:p>
        </w:tc>
        <w:tc>
          <w:tcPr>
            <w:tcW w:w="909" w:type="dxa"/>
            <w:gridSpan w:val="5"/>
            <w:tcBorders>
              <w:top w:val="single" w:sz="4" w:space="0" w:color="auto"/>
              <w:left w:val="single" w:sz="4" w:space="0" w:color="auto"/>
              <w:bottom w:val="single" w:sz="4" w:space="0" w:color="auto"/>
              <w:right w:val="single" w:sz="4" w:space="0" w:color="auto"/>
            </w:tcBorders>
            <w:hideMark/>
          </w:tcPr>
          <w:p w14:paraId="129842CD" w14:textId="77777777" w:rsidR="00361170" w:rsidRDefault="00361170" w:rsidP="00A826B2">
            <w:pPr>
              <w:spacing w:after="0" w:line="240" w:lineRule="auto"/>
              <w:contextualSpacing/>
              <w:jc w:val="both"/>
              <w:rPr>
                <w:rFonts w:ascii="Times New Roman" w:hAnsi="Times New Roman"/>
                <w:b/>
                <w:sz w:val="24"/>
                <w:szCs w:val="24"/>
                <w:lang w:val="uk-UA" w:eastAsia="ru-RU"/>
              </w:rPr>
            </w:pPr>
            <w:r>
              <w:rPr>
                <w:rFonts w:ascii="Times New Roman" w:hAnsi="Times New Roman"/>
                <w:b/>
                <w:sz w:val="24"/>
                <w:szCs w:val="24"/>
                <w:lang w:val="uk-UA" w:eastAsia="ru-RU"/>
              </w:rPr>
              <w:t>0</w:t>
            </w:r>
          </w:p>
        </w:tc>
        <w:tc>
          <w:tcPr>
            <w:tcW w:w="850" w:type="dxa"/>
            <w:tcBorders>
              <w:top w:val="single" w:sz="4" w:space="0" w:color="auto"/>
              <w:left w:val="single" w:sz="4" w:space="0" w:color="auto"/>
              <w:bottom w:val="single" w:sz="4" w:space="0" w:color="auto"/>
              <w:right w:val="single" w:sz="4" w:space="0" w:color="auto"/>
            </w:tcBorders>
            <w:hideMark/>
          </w:tcPr>
          <w:p w14:paraId="76477B13" w14:textId="77777777" w:rsidR="00361170" w:rsidRDefault="00361170" w:rsidP="00A826B2">
            <w:pPr>
              <w:spacing w:after="0" w:line="240" w:lineRule="auto"/>
              <w:contextualSpacing/>
              <w:jc w:val="both"/>
              <w:rPr>
                <w:rFonts w:ascii="Times New Roman" w:hAnsi="Times New Roman"/>
                <w:b/>
                <w:sz w:val="24"/>
                <w:szCs w:val="24"/>
                <w:lang w:val="uk-UA" w:eastAsia="ru-RU"/>
              </w:rPr>
            </w:pPr>
            <w:r>
              <w:rPr>
                <w:rFonts w:ascii="Times New Roman" w:hAnsi="Times New Roman"/>
                <w:b/>
                <w:sz w:val="24"/>
                <w:szCs w:val="24"/>
                <w:lang w:val="uk-UA" w:eastAsia="ru-RU"/>
              </w:rPr>
              <w:t>0</w:t>
            </w:r>
          </w:p>
        </w:tc>
      </w:tr>
      <w:tr w:rsidR="00361170" w14:paraId="48367D09" w14:textId="77777777" w:rsidTr="00A826B2">
        <w:trPr>
          <w:gridAfter w:val="1"/>
          <w:wAfter w:w="12" w:type="dxa"/>
        </w:trPr>
        <w:tc>
          <w:tcPr>
            <w:tcW w:w="707" w:type="dxa"/>
            <w:tcBorders>
              <w:top w:val="single" w:sz="4" w:space="0" w:color="auto"/>
              <w:left w:val="single" w:sz="4" w:space="0" w:color="auto"/>
              <w:bottom w:val="single" w:sz="4" w:space="0" w:color="auto"/>
              <w:right w:val="single" w:sz="4" w:space="0" w:color="auto"/>
            </w:tcBorders>
          </w:tcPr>
          <w:p w14:paraId="3305A4D6" w14:textId="77777777" w:rsidR="00361170" w:rsidRDefault="00361170" w:rsidP="00A826B2">
            <w:pPr>
              <w:spacing w:after="0" w:line="240" w:lineRule="auto"/>
              <w:ind w:left="34"/>
              <w:jc w:val="both"/>
              <w:rPr>
                <w:rFonts w:ascii="Times New Roman" w:hAnsi="Times New Roman"/>
                <w:sz w:val="24"/>
                <w:szCs w:val="24"/>
                <w:lang w:val="uk-UA" w:eastAsia="ru-RU"/>
              </w:rPr>
            </w:pPr>
          </w:p>
        </w:tc>
        <w:tc>
          <w:tcPr>
            <w:tcW w:w="2979" w:type="dxa"/>
            <w:tcBorders>
              <w:top w:val="single" w:sz="4" w:space="0" w:color="auto"/>
              <w:left w:val="single" w:sz="4" w:space="0" w:color="auto"/>
              <w:bottom w:val="single" w:sz="4" w:space="0" w:color="auto"/>
              <w:right w:val="single" w:sz="4" w:space="0" w:color="auto"/>
            </w:tcBorders>
          </w:tcPr>
          <w:p w14:paraId="7A916A86" w14:textId="77777777" w:rsidR="00361170" w:rsidRDefault="00361170" w:rsidP="00A826B2">
            <w:pPr>
              <w:spacing w:after="0" w:line="240" w:lineRule="auto"/>
              <w:ind w:left="360"/>
              <w:jc w:val="both"/>
              <w:rPr>
                <w:rFonts w:ascii="Times New Roman" w:hAnsi="Times New Roman"/>
                <w:sz w:val="24"/>
                <w:szCs w:val="24"/>
                <w:lang w:val="uk-UA" w:eastAsia="ru-RU"/>
              </w:rPr>
            </w:pPr>
          </w:p>
        </w:tc>
        <w:tc>
          <w:tcPr>
            <w:tcW w:w="1417" w:type="dxa"/>
            <w:tcBorders>
              <w:top w:val="single" w:sz="4" w:space="0" w:color="auto"/>
              <w:left w:val="single" w:sz="4" w:space="0" w:color="auto"/>
              <w:bottom w:val="single" w:sz="4" w:space="0" w:color="auto"/>
              <w:right w:val="single" w:sz="4" w:space="0" w:color="auto"/>
            </w:tcBorders>
          </w:tcPr>
          <w:p w14:paraId="37B08D24" w14:textId="77777777" w:rsidR="00361170" w:rsidRDefault="00361170" w:rsidP="00A826B2">
            <w:pPr>
              <w:spacing w:after="0" w:line="240" w:lineRule="auto"/>
              <w:contextualSpacing/>
              <w:jc w:val="both"/>
              <w:rPr>
                <w:rFonts w:ascii="Times New Roman" w:hAnsi="Times New Roman"/>
                <w:b/>
                <w:sz w:val="24"/>
                <w:szCs w:val="24"/>
                <w:lang w:val="uk-UA" w:eastAsia="ru-RU"/>
              </w:rPr>
            </w:pPr>
          </w:p>
        </w:tc>
        <w:tc>
          <w:tcPr>
            <w:tcW w:w="1276" w:type="dxa"/>
            <w:tcBorders>
              <w:top w:val="single" w:sz="4" w:space="0" w:color="auto"/>
              <w:left w:val="single" w:sz="4" w:space="0" w:color="auto"/>
              <w:bottom w:val="single" w:sz="4" w:space="0" w:color="auto"/>
              <w:right w:val="single" w:sz="4" w:space="0" w:color="auto"/>
            </w:tcBorders>
          </w:tcPr>
          <w:p w14:paraId="0B237EAA" w14:textId="77777777" w:rsidR="00361170" w:rsidRDefault="00361170" w:rsidP="00A826B2">
            <w:pPr>
              <w:spacing w:after="0" w:line="240" w:lineRule="auto"/>
              <w:contextualSpacing/>
              <w:jc w:val="both"/>
              <w:rPr>
                <w:rFonts w:ascii="Times New Roman" w:hAnsi="Times New Roman"/>
                <w:b/>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tcPr>
          <w:p w14:paraId="6BBEF867" w14:textId="77777777" w:rsidR="00361170" w:rsidRDefault="00361170" w:rsidP="00A826B2">
            <w:pPr>
              <w:spacing w:after="0" w:line="240" w:lineRule="auto"/>
              <w:contextualSpacing/>
              <w:jc w:val="both"/>
              <w:rPr>
                <w:rFonts w:ascii="Times New Roman" w:hAnsi="Times New Roman"/>
                <w:b/>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tcPr>
          <w:p w14:paraId="184C6D8C" w14:textId="77777777" w:rsidR="00361170" w:rsidRDefault="00361170" w:rsidP="00A826B2">
            <w:pPr>
              <w:spacing w:after="0" w:line="240" w:lineRule="auto"/>
              <w:contextualSpacing/>
              <w:jc w:val="both"/>
              <w:rPr>
                <w:rFonts w:ascii="Times New Roman" w:hAnsi="Times New Roman"/>
                <w:b/>
                <w:sz w:val="24"/>
                <w:szCs w:val="24"/>
                <w:lang w:val="uk-UA" w:eastAsia="ru-RU"/>
              </w:rPr>
            </w:pPr>
          </w:p>
        </w:tc>
        <w:tc>
          <w:tcPr>
            <w:tcW w:w="909" w:type="dxa"/>
            <w:gridSpan w:val="5"/>
            <w:tcBorders>
              <w:top w:val="single" w:sz="4" w:space="0" w:color="auto"/>
              <w:left w:val="single" w:sz="4" w:space="0" w:color="auto"/>
              <w:bottom w:val="single" w:sz="4" w:space="0" w:color="auto"/>
              <w:right w:val="single" w:sz="4" w:space="0" w:color="auto"/>
            </w:tcBorders>
          </w:tcPr>
          <w:p w14:paraId="47135D84" w14:textId="77777777" w:rsidR="00361170" w:rsidRDefault="00361170" w:rsidP="00A826B2">
            <w:pPr>
              <w:spacing w:after="0" w:line="240" w:lineRule="auto"/>
              <w:contextualSpacing/>
              <w:jc w:val="both"/>
              <w:rPr>
                <w:rFonts w:ascii="Times New Roman" w:hAnsi="Times New Roman"/>
                <w:b/>
                <w:sz w:val="24"/>
                <w:szCs w:val="24"/>
                <w:lang w:val="uk-UA" w:eastAsia="ru-RU"/>
              </w:rPr>
            </w:pPr>
          </w:p>
        </w:tc>
        <w:tc>
          <w:tcPr>
            <w:tcW w:w="850" w:type="dxa"/>
            <w:tcBorders>
              <w:top w:val="single" w:sz="4" w:space="0" w:color="auto"/>
              <w:left w:val="single" w:sz="4" w:space="0" w:color="auto"/>
              <w:bottom w:val="single" w:sz="4" w:space="0" w:color="auto"/>
              <w:right w:val="single" w:sz="4" w:space="0" w:color="auto"/>
            </w:tcBorders>
          </w:tcPr>
          <w:p w14:paraId="4CF759A2" w14:textId="77777777" w:rsidR="00361170" w:rsidRDefault="00361170" w:rsidP="00A826B2">
            <w:pPr>
              <w:spacing w:after="0" w:line="240" w:lineRule="auto"/>
              <w:contextualSpacing/>
              <w:jc w:val="both"/>
              <w:rPr>
                <w:rFonts w:ascii="Times New Roman" w:hAnsi="Times New Roman"/>
                <w:b/>
                <w:sz w:val="24"/>
                <w:szCs w:val="24"/>
                <w:lang w:val="uk-UA" w:eastAsia="ru-RU"/>
              </w:rPr>
            </w:pPr>
          </w:p>
        </w:tc>
      </w:tr>
      <w:tr w:rsidR="00361170" w14:paraId="382AEAD9" w14:textId="77777777" w:rsidTr="00A826B2">
        <w:trPr>
          <w:gridAfter w:val="1"/>
          <w:wAfter w:w="12" w:type="dxa"/>
        </w:trPr>
        <w:tc>
          <w:tcPr>
            <w:tcW w:w="707" w:type="dxa"/>
            <w:tcBorders>
              <w:top w:val="single" w:sz="4" w:space="0" w:color="auto"/>
              <w:left w:val="single" w:sz="4" w:space="0" w:color="auto"/>
              <w:bottom w:val="single" w:sz="4" w:space="0" w:color="auto"/>
              <w:right w:val="single" w:sz="4" w:space="0" w:color="auto"/>
            </w:tcBorders>
          </w:tcPr>
          <w:p w14:paraId="6D678C4C" w14:textId="77777777" w:rsidR="00361170" w:rsidRDefault="00361170" w:rsidP="00361170">
            <w:pPr>
              <w:pStyle w:val="a3"/>
              <w:numPr>
                <w:ilvl w:val="0"/>
                <w:numId w:val="3"/>
              </w:numPr>
              <w:spacing w:after="0" w:line="240" w:lineRule="auto"/>
              <w:jc w:val="both"/>
              <w:rPr>
                <w:rFonts w:ascii="Times New Roman" w:hAnsi="Times New Roman"/>
                <w:sz w:val="24"/>
                <w:szCs w:val="24"/>
                <w:lang w:val="uk-UA" w:eastAsia="ru-RU"/>
              </w:rPr>
            </w:pPr>
          </w:p>
        </w:tc>
        <w:tc>
          <w:tcPr>
            <w:tcW w:w="2979" w:type="dxa"/>
            <w:tcBorders>
              <w:top w:val="single" w:sz="4" w:space="0" w:color="auto"/>
              <w:left w:val="single" w:sz="4" w:space="0" w:color="auto"/>
              <w:bottom w:val="single" w:sz="4" w:space="0" w:color="auto"/>
              <w:right w:val="single" w:sz="4" w:space="0" w:color="auto"/>
            </w:tcBorders>
            <w:hideMark/>
          </w:tcPr>
          <w:p w14:paraId="387E2B22" w14:textId="77777777" w:rsidR="00361170" w:rsidRDefault="00361170" w:rsidP="00361170">
            <w:pPr>
              <w:pStyle w:val="a3"/>
              <w:numPr>
                <w:ilvl w:val="0"/>
                <w:numId w:val="3"/>
              </w:numPr>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Підгузники,пелюшки</w:t>
            </w:r>
          </w:p>
        </w:tc>
        <w:tc>
          <w:tcPr>
            <w:tcW w:w="1417" w:type="dxa"/>
            <w:tcBorders>
              <w:top w:val="single" w:sz="4" w:space="0" w:color="auto"/>
              <w:left w:val="single" w:sz="4" w:space="0" w:color="auto"/>
              <w:bottom w:val="single" w:sz="4" w:space="0" w:color="auto"/>
              <w:right w:val="single" w:sz="4" w:space="0" w:color="auto"/>
            </w:tcBorders>
            <w:hideMark/>
          </w:tcPr>
          <w:p w14:paraId="5B498400" w14:textId="77777777" w:rsidR="00361170" w:rsidRDefault="00361170" w:rsidP="00A826B2">
            <w:pPr>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199,3тис. грн.</w:t>
            </w:r>
          </w:p>
        </w:tc>
        <w:tc>
          <w:tcPr>
            <w:tcW w:w="1276" w:type="dxa"/>
            <w:tcBorders>
              <w:top w:val="single" w:sz="4" w:space="0" w:color="auto"/>
              <w:left w:val="single" w:sz="4" w:space="0" w:color="auto"/>
              <w:bottom w:val="single" w:sz="4" w:space="0" w:color="auto"/>
              <w:right w:val="single" w:sz="4" w:space="0" w:color="auto"/>
            </w:tcBorders>
            <w:hideMark/>
          </w:tcPr>
          <w:p w14:paraId="2E59ED3C" w14:textId="77777777" w:rsidR="00361170" w:rsidRDefault="00361170" w:rsidP="00A826B2">
            <w:pPr>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847,3тис.грн</w:t>
            </w:r>
          </w:p>
        </w:tc>
        <w:tc>
          <w:tcPr>
            <w:tcW w:w="1134" w:type="dxa"/>
            <w:tcBorders>
              <w:top w:val="single" w:sz="4" w:space="0" w:color="auto"/>
              <w:left w:val="single" w:sz="4" w:space="0" w:color="auto"/>
              <w:bottom w:val="single" w:sz="4" w:space="0" w:color="auto"/>
              <w:right w:val="single" w:sz="4" w:space="0" w:color="auto"/>
            </w:tcBorders>
          </w:tcPr>
          <w:p w14:paraId="4AEEEC97" w14:textId="77777777" w:rsidR="00361170" w:rsidRDefault="00361170" w:rsidP="00A826B2">
            <w:pPr>
              <w:spacing w:after="0" w:line="240" w:lineRule="auto"/>
              <w:contextualSpacing/>
              <w:jc w:val="both"/>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hideMark/>
          </w:tcPr>
          <w:p w14:paraId="4AF735DF" w14:textId="77777777" w:rsidR="00361170" w:rsidRDefault="00361170" w:rsidP="00A826B2">
            <w:pPr>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909" w:type="dxa"/>
            <w:gridSpan w:val="5"/>
            <w:tcBorders>
              <w:top w:val="single" w:sz="4" w:space="0" w:color="auto"/>
              <w:left w:val="single" w:sz="4" w:space="0" w:color="auto"/>
              <w:bottom w:val="single" w:sz="4" w:space="0" w:color="auto"/>
              <w:right w:val="single" w:sz="4" w:space="0" w:color="auto"/>
            </w:tcBorders>
            <w:hideMark/>
          </w:tcPr>
          <w:p w14:paraId="08DA7DC3" w14:textId="77777777" w:rsidR="00361170" w:rsidRDefault="00361170" w:rsidP="00A826B2">
            <w:pPr>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850" w:type="dxa"/>
            <w:tcBorders>
              <w:top w:val="single" w:sz="4" w:space="0" w:color="auto"/>
              <w:left w:val="single" w:sz="4" w:space="0" w:color="auto"/>
              <w:bottom w:val="single" w:sz="4" w:space="0" w:color="auto"/>
              <w:right w:val="single" w:sz="4" w:space="0" w:color="auto"/>
            </w:tcBorders>
            <w:hideMark/>
          </w:tcPr>
          <w:p w14:paraId="41175BD6" w14:textId="77777777" w:rsidR="00361170" w:rsidRDefault="00361170" w:rsidP="00A826B2">
            <w:pPr>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r>
      <w:tr w:rsidR="00361170" w14:paraId="16BC6B99" w14:textId="77777777" w:rsidTr="00A826B2">
        <w:trPr>
          <w:gridAfter w:val="1"/>
          <w:wAfter w:w="12" w:type="dxa"/>
        </w:trPr>
        <w:tc>
          <w:tcPr>
            <w:tcW w:w="707" w:type="dxa"/>
            <w:tcBorders>
              <w:top w:val="single" w:sz="4" w:space="0" w:color="auto"/>
              <w:left w:val="single" w:sz="4" w:space="0" w:color="auto"/>
              <w:bottom w:val="single" w:sz="4" w:space="0" w:color="auto"/>
              <w:right w:val="single" w:sz="4" w:space="0" w:color="auto"/>
            </w:tcBorders>
          </w:tcPr>
          <w:p w14:paraId="618052F5" w14:textId="77777777" w:rsidR="00361170" w:rsidRDefault="00361170" w:rsidP="00361170">
            <w:pPr>
              <w:pStyle w:val="a3"/>
              <w:numPr>
                <w:ilvl w:val="0"/>
                <w:numId w:val="3"/>
              </w:numPr>
              <w:spacing w:after="0" w:line="240" w:lineRule="auto"/>
              <w:jc w:val="both"/>
              <w:rPr>
                <w:rFonts w:ascii="Times New Roman" w:hAnsi="Times New Roman"/>
                <w:sz w:val="24"/>
                <w:szCs w:val="24"/>
                <w:lang w:val="uk-UA" w:eastAsia="ru-RU"/>
              </w:rPr>
            </w:pPr>
          </w:p>
        </w:tc>
        <w:tc>
          <w:tcPr>
            <w:tcW w:w="2979" w:type="dxa"/>
            <w:tcBorders>
              <w:top w:val="single" w:sz="4" w:space="0" w:color="auto"/>
              <w:left w:val="single" w:sz="4" w:space="0" w:color="auto"/>
              <w:bottom w:val="single" w:sz="4" w:space="0" w:color="auto"/>
              <w:right w:val="single" w:sz="4" w:space="0" w:color="auto"/>
            </w:tcBorders>
            <w:hideMark/>
          </w:tcPr>
          <w:p w14:paraId="12FB6FD3" w14:textId="77777777" w:rsidR="00361170" w:rsidRDefault="00361170" w:rsidP="00361170">
            <w:pPr>
              <w:pStyle w:val="a3"/>
              <w:numPr>
                <w:ilvl w:val="0"/>
                <w:numId w:val="3"/>
              </w:numPr>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калоприймачі</w:t>
            </w:r>
          </w:p>
        </w:tc>
        <w:tc>
          <w:tcPr>
            <w:tcW w:w="1417" w:type="dxa"/>
            <w:tcBorders>
              <w:top w:val="single" w:sz="4" w:space="0" w:color="auto"/>
              <w:left w:val="single" w:sz="4" w:space="0" w:color="auto"/>
              <w:bottom w:val="single" w:sz="4" w:space="0" w:color="auto"/>
              <w:right w:val="single" w:sz="4" w:space="0" w:color="auto"/>
            </w:tcBorders>
            <w:hideMark/>
          </w:tcPr>
          <w:p w14:paraId="52FDBDEE" w14:textId="77777777" w:rsidR="00361170" w:rsidRDefault="00361170" w:rsidP="00A826B2">
            <w:pPr>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70,1 тис.грн.</w:t>
            </w:r>
          </w:p>
        </w:tc>
        <w:tc>
          <w:tcPr>
            <w:tcW w:w="1276" w:type="dxa"/>
            <w:tcBorders>
              <w:top w:val="single" w:sz="4" w:space="0" w:color="auto"/>
              <w:left w:val="single" w:sz="4" w:space="0" w:color="auto"/>
              <w:bottom w:val="single" w:sz="4" w:space="0" w:color="auto"/>
              <w:right w:val="single" w:sz="4" w:space="0" w:color="auto"/>
            </w:tcBorders>
            <w:hideMark/>
          </w:tcPr>
          <w:p w14:paraId="6B6C29DA" w14:textId="77777777" w:rsidR="00361170" w:rsidRDefault="00361170" w:rsidP="00A826B2">
            <w:pPr>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135тис.грн</w:t>
            </w:r>
          </w:p>
        </w:tc>
        <w:tc>
          <w:tcPr>
            <w:tcW w:w="1134" w:type="dxa"/>
            <w:tcBorders>
              <w:top w:val="single" w:sz="4" w:space="0" w:color="auto"/>
              <w:left w:val="single" w:sz="4" w:space="0" w:color="auto"/>
              <w:bottom w:val="single" w:sz="4" w:space="0" w:color="auto"/>
              <w:right w:val="single" w:sz="4" w:space="0" w:color="auto"/>
            </w:tcBorders>
          </w:tcPr>
          <w:p w14:paraId="2F8E7A98" w14:textId="77777777" w:rsidR="00361170" w:rsidRDefault="00361170" w:rsidP="00A826B2">
            <w:pPr>
              <w:spacing w:after="0" w:line="240" w:lineRule="auto"/>
              <w:contextualSpacing/>
              <w:jc w:val="both"/>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hideMark/>
          </w:tcPr>
          <w:p w14:paraId="0801F05D" w14:textId="77777777" w:rsidR="00361170" w:rsidRDefault="00361170" w:rsidP="00A826B2">
            <w:pPr>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909" w:type="dxa"/>
            <w:gridSpan w:val="5"/>
            <w:tcBorders>
              <w:top w:val="single" w:sz="4" w:space="0" w:color="auto"/>
              <w:left w:val="single" w:sz="4" w:space="0" w:color="auto"/>
              <w:bottom w:val="single" w:sz="4" w:space="0" w:color="auto"/>
              <w:right w:val="single" w:sz="4" w:space="0" w:color="auto"/>
            </w:tcBorders>
            <w:hideMark/>
          </w:tcPr>
          <w:p w14:paraId="4D6EDCC7" w14:textId="77777777" w:rsidR="00361170" w:rsidRDefault="00361170" w:rsidP="00A826B2">
            <w:pPr>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850" w:type="dxa"/>
            <w:tcBorders>
              <w:top w:val="single" w:sz="4" w:space="0" w:color="auto"/>
              <w:left w:val="single" w:sz="4" w:space="0" w:color="auto"/>
              <w:bottom w:val="single" w:sz="4" w:space="0" w:color="auto"/>
              <w:right w:val="single" w:sz="4" w:space="0" w:color="auto"/>
            </w:tcBorders>
            <w:hideMark/>
          </w:tcPr>
          <w:p w14:paraId="31189297" w14:textId="77777777" w:rsidR="00361170" w:rsidRDefault="00361170" w:rsidP="00A826B2">
            <w:pPr>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r>
      <w:tr w:rsidR="00361170" w14:paraId="2A7E58BF" w14:textId="77777777" w:rsidTr="00A826B2">
        <w:trPr>
          <w:gridAfter w:val="1"/>
          <w:wAfter w:w="12" w:type="dxa"/>
        </w:trPr>
        <w:tc>
          <w:tcPr>
            <w:tcW w:w="707" w:type="dxa"/>
            <w:tcBorders>
              <w:top w:val="single" w:sz="4" w:space="0" w:color="auto"/>
              <w:left w:val="single" w:sz="4" w:space="0" w:color="auto"/>
              <w:bottom w:val="single" w:sz="4" w:space="0" w:color="auto"/>
              <w:right w:val="single" w:sz="4" w:space="0" w:color="auto"/>
            </w:tcBorders>
          </w:tcPr>
          <w:p w14:paraId="55787DA9" w14:textId="77777777" w:rsidR="00361170" w:rsidRDefault="00361170" w:rsidP="00361170">
            <w:pPr>
              <w:pStyle w:val="a3"/>
              <w:numPr>
                <w:ilvl w:val="0"/>
                <w:numId w:val="3"/>
              </w:numPr>
              <w:spacing w:after="0" w:line="240" w:lineRule="auto"/>
              <w:jc w:val="both"/>
              <w:rPr>
                <w:rFonts w:ascii="Times New Roman" w:hAnsi="Times New Roman"/>
                <w:sz w:val="24"/>
                <w:szCs w:val="24"/>
                <w:lang w:val="uk-UA" w:eastAsia="ru-RU"/>
              </w:rPr>
            </w:pPr>
          </w:p>
        </w:tc>
        <w:tc>
          <w:tcPr>
            <w:tcW w:w="2979" w:type="dxa"/>
            <w:tcBorders>
              <w:top w:val="single" w:sz="4" w:space="0" w:color="auto"/>
              <w:left w:val="single" w:sz="4" w:space="0" w:color="auto"/>
              <w:bottom w:val="single" w:sz="4" w:space="0" w:color="auto"/>
              <w:right w:val="single" w:sz="4" w:space="0" w:color="auto"/>
            </w:tcBorders>
            <w:hideMark/>
          </w:tcPr>
          <w:p w14:paraId="0A799543" w14:textId="77777777" w:rsidR="00361170" w:rsidRDefault="00361170" w:rsidP="00361170">
            <w:pPr>
              <w:pStyle w:val="a3"/>
              <w:numPr>
                <w:ilvl w:val="0"/>
                <w:numId w:val="3"/>
              </w:numPr>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слухові апарати</w:t>
            </w:r>
          </w:p>
        </w:tc>
        <w:tc>
          <w:tcPr>
            <w:tcW w:w="1417" w:type="dxa"/>
            <w:tcBorders>
              <w:top w:val="single" w:sz="4" w:space="0" w:color="auto"/>
              <w:left w:val="single" w:sz="4" w:space="0" w:color="auto"/>
              <w:bottom w:val="single" w:sz="4" w:space="0" w:color="auto"/>
              <w:right w:val="single" w:sz="4" w:space="0" w:color="auto"/>
            </w:tcBorders>
            <w:hideMark/>
          </w:tcPr>
          <w:p w14:paraId="755FEF26" w14:textId="77777777" w:rsidR="00361170" w:rsidRDefault="00361170" w:rsidP="00A826B2">
            <w:pPr>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40,0тис.грн.</w:t>
            </w:r>
          </w:p>
        </w:tc>
        <w:tc>
          <w:tcPr>
            <w:tcW w:w="1276" w:type="dxa"/>
            <w:tcBorders>
              <w:top w:val="single" w:sz="4" w:space="0" w:color="auto"/>
              <w:left w:val="single" w:sz="4" w:space="0" w:color="auto"/>
              <w:bottom w:val="single" w:sz="4" w:space="0" w:color="auto"/>
              <w:right w:val="single" w:sz="4" w:space="0" w:color="auto"/>
            </w:tcBorders>
            <w:hideMark/>
          </w:tcPr>
          <w:p w14:paraId="7C666D67" w14:textId="77777777" w:rsidR="00361170" w:rsidRDefault="00361170" w:rsidP="00A826B2">
            <w:pPr>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99,96тис.грн</w:t>
            </w:r>
          </w:p>
        </w:tc>
        <w:tc>
          <w:tcPr>
            <w:tcW w:w="1134" w:type="dxa"/>
            <w:tcBorders>
              <w:top w:val="single" w:sz="4" w:space="0" w:color="auto"/>
              <w:left w:val="single" w:sz="4" w:space="0" w:color="auto"/>
              <w:bottom w:val="single" w:sz="4" w:space="0" w:color="auto"/>
              <w:right w:val="single" w:sz="4" w:space="0" w:color="auto"/>
            </w:tcBorders>
          </w:tcPr>
          <w:p w14:paraId="007FF824" w14:textId="77777777" w:rsidR="00361170" w:rsidRDefault="00361170" w:rsidP="00A826B2">
            <w:pPr>
              <w:spacing w:after="0" w:line="240" w:lineRule="auto"/>
              <w:contextualSpacing/>
              <w:jc w:val="both"/>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hideMark/>
          </w:tcPr>
          <w:p w14:paraId="485F29F6" w14:textId="77777777" w:rsidR="00361170" w:rsidRDefault="00361170" w:rsidP="00A826B2">
            <w:pPr>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909" w:type="dxa"/>
            <w:gridSpan w:val="5"/>
            <w:tcBorders>
              <w:top w:val="single" w:sz="4" w:space="0" w:color="auto"/>
              <w:left w:val="single" w:sz="4" w:space="0" w:color="auto"/>
              <w:bottom w:val="single" w:sz="4" w:space="0" w:color="auto"/>
              <w:right w:val="single" w:sz="4" w:space="0" w:color="auto"/>
            </w:tcBorders>
            <w:hideMark/>
          </w:tcPr>
          <w:p w14:paraId="05D994A5" w14:textId="77777777" w:rsidR="00361170" w:rsidRDefault="00361170" w:rsidP="00A826B2">
            <w:pPr>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850" w:type="dxa"/>
            <w:tcBorders>
              <w:top w:val="single" w:sz="4" w:space="0" w:color="auto"/>
              <w:left w:val="single" w:sz="4" w:space="0" w:color="auto"/>
              <w:bottom w:val="single" w:sz="4" w:space="0" w:color="auto"/>
              <w:right w:val="single" w:sz="4" w:space="0" w:color="auto"/>
            </w:tcBorders>
            <w:hideMark/>
          </w:tcPr>
          <w:p w14:paraId="07282775" w14:textId="77777777" w:rsidR="00361170" w:rsidRDefault="00361170" w:rsidP="00A826B2">
            <w:pPr>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r>
      <w:tr w:rsidR="00361170" w14:paraId="196767D6" w14:textId="77777777" w:rsidTr="00A826B2">
        <w:trPr>
          <w:gridAfter w:val="1"/>
          <w:wAfter w:w="12" w:type="dxa"/>
        </w:trPr>
        <w:tc>
          <w:tcPr>
            <w:tcW w:w="707" w:type="dxa"/>
            <w:tcBorders>
              <w:top w:val="single" w:sz="4" w:space="0" w:color="auto"/>
              <w:left w:val="single" w:sz="4" w:space="0" w:color="auto"/>
              <w:bottom w:val="single" w:sz="4" w:space="0" w:color="auto"/>
              <w:right w:val="single" w:sz="4" w:space="0" w:color="auto"/>
            </w:tcBorders>
          </w:tcPr>
          <w:p w14:paraId="4C1F556D" w14:textId="77777777" w:rsidR="00361170" w:rsidRDefault="00361170" w:rsidP="00361170">
            <w:pPr>
              <w:pStyle w:val="a3"/>
              <w:numPr>
                <w:ilvl w:val="0"/>
                <w:numId w:val="3"/>
              </w:numPr>
              <w:spacing w:after="0" w:line="240" w:lineRule="auto"/>
              <w:jc w:val="both"/>
              <w:rPr>
                <w:rFonts w:ascii="Times New Roman" w:hAnsi="Times New Roman"/>
                <w:sz w:val="24"/>
                <w:szCs w:val="24"/>
                <w:lang w:val="uk-UA" w:eastAsia="ru-RU"/>
              </w:rPr>
            </w:pPr>
          </w:p>
        </w:tc>
        <w:tc>
          <w:tcPr>
            <w:tcW w:w="2979" w:type="dxa"/>
            <w:tcBorders>
              <w:top w:val="single" w:sz="4" w:space="0" w:color="auto"/>
              <w:left w:val="single" w:sz="4" w:space="0" w:color="auto"/>
              <w:bottom w:val="single" w:sz="4" w:space="0" w:color="auto"/>
              <w:right w:val="single" w:sz="4" w:space="0" w:color="auto"/>
            </w:tcBorders>
            <w:hideMark/>
          </w:tcPr>
          <w:p w14:paraId="691D1FB8" w14:textId="77777777" w:rsidR="00361170" w:rsidRDefault="00361170" w:rsidP="00361170">
            <w:pPr>
              <w:pStyle w:val="a3"/>
              <w:numPr>
                <w:ilvl w:val="0"/>
                <w:numId w:val="3"/>
              </w:numPr>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відшкодування по рецептам онкохворим</w:t>
            </w:r>
          </w:p>
        </w:tc>
        <w:tc>
          <w:tcPr>
            <w:tcW w:w="1417" w:type="dxa"/>
            <w:tcBorders>
              <w:top w:val="single" w:sz="4" w:space="0" w:color="auto"/>
              <w:left w:val="single" w:sz="4" w:space="0" w:color="auto"/>
              <w:bottom w:val="single" w:sz="4" w:space="0" w:color="auto"/>
              <w:right w:val="single" w:sz="4" w:space="0" w:color="auto"/>
            </w:tcBorders>
            <w:hideMark/>
          </w:tcPr>
          <w:p w14:paraId="1D56CFFB" w14:textId="77777777" w:rsidR="00361170" w:rsidRDefault="00361170" w:rsidP="00A826B2">
            <w:pPr>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169,3тис.грн.</w:t>
            </w:r>
          </w:p>
        </w:tc>
        <w:tc>
          <w:tcPr>
            <w:tcW w:w="1276" w:type="dxa"/>
            <w:tcBorders>
              <w:top w:val="single" w:sz="4" w:space="0" w:color="auto"/>
              <w:left w:val="single" w:sz="4" w:space="0" w:color="auto"/>
              <w:bottom w:val="single" w:sz="4" w:space="0" w:color="auto"/>
              <w:right w:val="single" w:sz="4" w:space="0" w:color="auto"/>
            </w:tcBorders>
            <w:hideMark/>
          </w:tcPr>
          <w:p w14:paraId="26758682" w14:textId="77777777" w:rsidR="00361170" w:rsidRDefault="00361170" w:rsidP="00A826B2">
            <w:pPr>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186,3тис.грн</w:t>
            </w:r>
          </w:p>
        </w:tc>
        <w:tc>
          <w:tcPr>
            <w:tcW w:w="1134" w:type="dxa"/>
            <w:tcBorders>
              <w:top w:val="single" w:sz="4" w:space="0" w:color="auto"/>
              <w:left w:val="single" w:sz="4" w:space="0" w:color="auto"/>
              <w:bottom w:val="single" w:sz="4" w:space="0" w:color="auto"/>
              <w:right w:val="single" w:sz="4" w:space="0" w:color="auto"/>
            </w:tcBorders>
          </w:tcPr>
          <w:p w14:paraId="05B5F728" w14:textId="77777777" w:rsidR="00361170" w:rsidRDefault="00361170" w:rsidP="00A826B2">
            <w:pPr>
              <w:spacing w:after="0" w:line="240" w:lineRule="auto"/>
              <w:contextualSpacing/>
              <w:jc w:val="both"/>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tcPr>
          <w:p w14:paraId="30D76969" w14:textId="77777777" w:rsidR="00361170" w:rsidRDefault="00361170" w:rsidP="00A826B2">
            <w:pPr>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p w14:paraId="52F3BD9B" w14:textId="77777777" w:rsidR="00361170" w:rsidRDefault="00361170" w:rsidP="00A826B2">
            <w:pPr>
              <w:spacing w:after="0" w:line="240" w:lineRule="auto"/>
              <w:contextualSpacing/>
              <w:jc w:val="both"/>
              <w:rPr>
                <w:rFonts w:ascii="Times New Roman" w:hAnsi="Times New Roman"/>
                <w:sz w:val="24"/>
                <w:szCs w:val="24"/>
                <w:lang w:val="uk-UA" w:eastAsia="ru-RU"/>
              </w:rPr>
            </w:pPr>
          </w:p>
          <w:p w14:paraId="6BBDC2B1" w14:textId="77777777" w:rsidR="00361170" w:rsidRDefault="00361170" w:rsidP="00A826B2">
            <w:pPr>
              <w:spacing w:after="0" w:line="240" w:lineRule="auto"/>
              <w:contextualSpacing/>
              <w:jc w:val="both"/>
              <w:rPr>
                <w:rFonts w:ascii="Times New Roman" w:hAnsi="Times New Roman"/>
                <w:sz w:val="24"/>
                <w:szCs w:val="24"/>
                <w:lang w:val="uk-UA" w:eastAsia="ru-RU"/>
              </w:rPr>
            </w:pPr>
          </w:p>
        </w:tc>
        <w:tc>
          <w:tcPr>
            <w:tcW w:w="909" w:type="dxa"/>
            <w:gridSpan w:val="5"/>
            <w:tcBorders>
              <w:top w:val="single" w:sz="4" w:space="0" w:color="auto"/>
              <w:left w:val="single" w:sz="4" w:space="0" w:color="auto"/>
              <w:bottom w:val="single" w:sz="4" w:space="0" w:color="auto"/>
              <w:right w:val="single" w:sz="4" w:space="0" w:color="auto"/>
            </w:tcBorders>
          </w:tcPr>
          <w:p w14:paraId="69E2E2E7" w14:textId="77777777" w:rsidR="00361170" w:rsidRDefault="00361170" w:rsidP="00A826B2">
            <w:pPr>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0</w:t>
            </w:r>
          </w:p>
          <w:p w14:paraId="4027B99F" w14:textId="77777777" w:rsidR="00361170" w:rsidRDefault="00361170" w:rsidP="00A826B2">
            <w:pPr>
              <w:spacing w:after="0" w:line="240" w:lineRule="auto"/>
              <w:rPr>
                <w:rFonts w:ascii="Times New Roman" w:hAnsi="Times New Roman"/>
                <w:sz w:val="24"/>
                <w:szCs w:val="24"/>
                <w:lang w:val="uk-UA" w:eastAsia="ru-RU"/>
              </w:rPr>
            </w:pPr>
          </w:p>
          <w:p w14:paraId="4F08CC59" w14:textId="77777777" w:rsidR="00361170" w:rsidRDefault="00361170" w:rsidP="00A826B2">
            <w:pPr>
              <w:spacing w:after="0" w:line="240" w:lineRule="auto"/>
              <w:contextualSpacing/>
              <w:jc w:val="both"/>
              <w:rPr>
                <w:rFonts w:ascii="Times New Roman" w:hAnsi="Times New Roman"/>
                <w:sz w:val="24"/>
                <w:szCs w:val="24"/>
                <w:lang w:val="uk-UA" w:eastAsia="ru-RU"/>
              </w:rPr>
            </w:pPr>
          </w:p>
        </w:tc>
        <w:tc>
          <w:tcPr>
            <w:tcW w:w="850" w:type="dxa"/>
            <w:tcBorders>
              <w:top w:val="single" w:sz="4" w:space="0" w:color="auto"/>
              <w:left w:val="single" w:sz="4" w:space="0" w:color="auto"/>
              <w:bottom w:val="single" w:sz="4" w:space="0" w:color="auto"/>
              <w:right w:val="single" w:sz="4" w:space="0" w:color="auto"/>
            </w:tcBorders>
          </w:tcPr>
          <w:p w14:paraId="1F944607" w14:textId="77777777" w:rsidR="00361170" w:rsidRDefault="00361170" w:rsidP="00A826B2">
            <w:pPr>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0</w:t>
            </w:r>
          </w:p>
          <w:p w14:paraId="164F5044" w14:textId="77777777" w:rsidR="00361170" w:rsidRDefault="00361170" w:rsidP="00A826B2">
            <w:pPr>
              <w:spacing w:after="0" w:line="240" w:lineRule="auto"/>
              <w:rPr>
                <w:rFonts w:ascii="Times New Roman" w:hAnsi="Times New Roman"/>
                <w:sz w:val="24"/>
                <w:szCs w:val="24"/>
                <w:lang w:val="uk-UA" w:eastAsia="ru-RU"/>
              </w:rPr>
            </w:pPr>
          </w:p>
          <w:p w14:paraId="7BC6EC62" w14:textId="77777777" w:rsidR="00361170" w:rsidRDefault="00361170" w:rsidP="00A826B2">
            <w:pPr>
              <w:spacing w:after="0" w:line="240" w:lineRule="auto"/>
              <w:contextualSpacing/>
              <w:jc w:val="both"/>
              <w:rPr>
                <w:rFonts w:ascii="Times New Roman" w:hAnsi="Times New Roman"/>
                <w:sz w:val="24"/>
                <w:szCs w:val="24"/>
                <w:lang w:val="uk-UA" w:eastAsia="ru-RU"/>
              </w:rPr>
            </w:pPr>
          </w:p>
        </w:tc>
      </w:tr>
      <w:tr w:rsidR="00361170" w14:paraId="78C2724F" w14:textId="77777777" w:rsidTr="00A826B2">
        <w:tc>
          <w:tcPr>
            <w:tcW w:w="707" w:type="dxa"/>
            <w:tcBorders>
              <w:top w:val="single" w:sz="4" w:space="0" w:color="auto"/>
              <w:left w:val="single" w:sz="4" w:space="0" w:color="auto"/>
              <w:bottom w:val="single" w:sz="4" w:space="0" w:color="auto"/>
              <w:right w:val="single" w:sz="4" w:space="0" w:color="auto"/>
            </w:tcBorders>
            <w:hideMark/>
          </w:tcPr>
          <w:p w14:paraId="2F073683" w14:textId="77777777" w:rsidR="00361170" w:rsidRDefault="00361170" w:rsidP="00A826B2">
            <w:pPr>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lastRenderedPageBreak/>
              <w:t>2.</w:t>
            </w:r>
          </w:p>
        </w:tc>
        <w:tc>
          <w:tcPr>
            <w:tcW w:w="2979" w:type="dxa"/>
            <w:tcBorders>
              <w:top w:val="single" w:sz="4" w:space="0" w:color="auto"/>
              <w:left w:val="single" w:sz="4" w:space="0" w:color="auto"/>
              <w:bottom w:val="single" w:sz="4" w:space="0" w:color="auto"/>
              <w:right w:val="single" w:sz="4" w:space="0" w:color="auto"/>
            </w:tcBorders>
            <w:hideMark/>
          </w:tcPr>
          <w:p w14:paraId="42C31B27" w14:textId="77777777" w:rsidR="00361170" w:rsidRDefault="00361170" w:rsidP="00A826B2">
            <w:pPr>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 xml:space="preserve">Медикаменти та медичні засоби і матеріали  для хворих з трансплантованими органами </w:t>
            </w:r>
          </w:p>
        </w:tc>
        <w:tc>
          <w:tcPr>
            <w:tcW w:w="1417" w:type="dxa"/>
            <w:tcBorders>
              <w:top w:val="single" w:sz="4" w:space="0" w:color="auto"/>
              <w:left w:val="single" w:sz="4" w:space="0" w:color="auto"/>
              <w:bottom w:val="single" w:sz="4" w:space="0" w:color="auto"/>
              <w:right w:val="single" w:sz="4" w:space="0" w:color="auto"/>
            </w:tcBorders>
            <w:hideMark/>
          </w:tcPr>
          <w:p w14:paraId="51F57FA8" w14:textId="77777777" w:rsidR="00361170" w:rsidRDefault="00361170" w:rsidP="00A826B2">
            <w:pPr>
              <w:spacing w:after="0" w:line="240" w:lineRule="auto"/>
              <w:contextualSpacing/>
              <w:jc w:val="both"/>
              <w:rPr>
                <w:rFonts w:ascii="Times New Roman" w:hAnsi="Times New Roman"/>
                <w:b/>
                <w:sz w:val="24"/>
                <w:szCs w:val="24"/>
                <w:lang w:val="uk-UA" w:eastAsia="ru-RU"/>
              </w:rPr>
            </w:pPr>
            <w:r>
              <w:rPr>
                <w:rFonts w:ascii="Times New Roman" w:hAnsi="Times New Roman"/>
                <w:b/>
                <w:sz w:val="24"/>
                <w:szCs w:val="24"/>
                <w:lang w:val="uk-UA" w:eastAsia="ru-RU"/>
              </w:rPr>
              <w:t>59,0тис.грн.</w:t>
            </w:r>
          </w:p>
        </w:tc>
        <w:tc>
          <w:tcPr>
            <w:tcW w:w="1276" w:type="dxa"/>
            <w:tcBorders>
              <w:top w:val="single" w:sz="4" w:space="0" w:color="auto"/>
              <w:left w:val="single" w:sz="4" w:space="0" w:color="auto"/>
              <w:bottom w:val="single" w:sz="4" w:space="0" w:color="auto"/>
              <w:right w:val="single" w:sz="4" w:space="0" w:color="auto"/>
            </w:tcBorders>
            <w:hideMark/>
          </w:tcPr>
          <w:p w14:paraId="522F3DBA" w14:textId="77777777" w:rsidR="00361170" w:rsidRDefault="00361170" w:rsidP="00A826B2">
            <w:pPr>
              <w:spacing w:after="0" w:line="240" w:lineRule="auto"/>
              <w:contextualSpacing/>
              <w:jc w:val="both"/>
              <w:rPr>
                <w:rFonts w:ascii="Times New Roman" w:hAnsi="Times New Roman"/>
                <w:b/>
                <w:sz w:val="24"/>
                <w:szCs w:val="24"/>
                <w:lang w:val="uk-UA" w:eastAsia="ru-RU"/>
              </w:rPr>
            </w:pPr>
            <w:r>
              <w:rPr>
                <w:rFonts w:ascii="Times New Roman" w:hAnsi="Times New Roman"/>
                <w:b/>
                <w:sz w:val="24"/>
                <w:szCs w:val="24"/>
                <w:lang w:val="uk-UA" w:eastAsia="ru-RU"/>
              </w:rPr>
              <w:t>0</w:t>
            </w:r>
          </w:p>
        </w:tc>
        <w:tc>
          <w:tcPr>
            <w:tcW w:w="1134" w:type="dxa"/>
            <w:tcBorders>
              <w:top w:val="single" w:sz="4" w:space="0" w:color="auto"/>
              <w:left w:val="single" w:sz="4" w:space="0" w:color="auto"/>
              <w:bottom w:val="single" w:sz="4" w:space="0" w:color="auto"/>
              <w:right w:val="single" w:sz="4" w:space="0" w:color="auto"/>
            </w:tcBorders>
          </w:tcPr>
          <w:p w14:paraId="795FDF69" w14:textId="77777777" w:rsidR="00361170" w:rsidRDefault="00361170" w:rsidP="00A826B2">
            <w:pPr>
              <w:spacing w:after="0" w:line="240" w:lineRule="auto"/>
              <w:contextualSpacing/>
              <w:jc w:val="both"/>
              <w:rPr>
                <w:rFonts w:ascii="Times New Roman" w:hAnsi="Times New Roman"/>
                <w:b/>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hideMark/>
          </w:tcPr>
          <w:p w14:paraId="6E0AACFD" w14:textId="77777777" w:rsidR="00361170" w:rsidRDefault="00361170" w:rsidP="00A826B2">
            <w:pPr>
              <w:spacing w:after="0" w:line="240" w:lineRule="auto"/>
              <w:contextualSpacing/>
              <w:jc w:val="both"/>
              <w:rPr>
                <w:rFonts w:ascii="Times New Roman" w:hAnsi="Times New Roman"/>
                <w:b/>
                <w:sz w:val="24"/>
                <w:szCs w:val="24"/>
                <w:lang w:val="uk-UA" w:eastAsia="ru-RU"/>
              </w:rPr>
            </w:pPr>
            <w:r>
              <w:rPr>
                <w:rFonts w:ascii="Times New Roman" w:hAnsi="Times New Roman"/>
                <w:b/>
                <w:sz w:val="24"/>
                <w:szCs w:val="24"/>
                <w:lang w:val="uk-UA" w:eastAsia="ru-RU"/>
              </w:rPr>
              <w:t>0</w:t>
            </w:r>
          </w:p>
        </w:tc>
        <w:tc>
          <w:tcPr>
            <w:tcW w:w="899" w:type="dxa"/>
            <w:gridSpan w:val="4"/>
            <w:tcBorders>
              <w:top w:val="single" w:sz="4" w:space="0" w:color="auto"/>
              <w:left w:val="single" w:sz="4" w:space="0" w:color="auto"/>
              <w:bottom w:val="single" w:sz="4" w:space="0" w:color="auto"/>
              <w:right w:val="single" w:sz="4" w:space="0" w:color="auto"/>
            </w:tcBorders>
            <w:hideMark/>
          </w:tcPr>
          <w:p w14:paraId="2A9B4AD7" w14:textId="77777777" w:rsidR="00361170" w:rsidRDefault="00361170" w:rsidP="00A826B2">
            <w:pPr>
              <w:spacing w:after="0" w:line="240" w:lineRule="auto"/>
              <w:contextualSpacing/>
              <w:jc w:val="both"/>
              <w:rPr>
                <w:rFonts w:ascii="Times New Roman" w:hAnsi="Times New Roman"/>
                <w:b/>
                <w:sz w:val="24"/>
                <w:szCs w:val="24"/>
                <w:lang w:val="uk-UA" w:eastAsia="ru-RU"/>
              </w:rPr>
            </w:pPr>
            <w:r>
              <w:rPr>
                <w:rFonts w:ascii="Times New Roman" w:hAnsi="Times New Roman"/>
                <w:b/>
                <w:sz w:val="24"/>
                <w:szCs w:val="24"/>
                <w:lang w:val="uk-UA" w:eastAsia="ru-RU"/>
              </w:rPr>
              <w:t>0</w:t>
            </w:r>
          </w:p>
        </w:tc>
        <w:tc>
          <w:tcPr>
            <w:tcW w:w="872" w:type="dxa"/>
            <w:gridSpan w:val="3"/>
            <w:tcBorders>
              <w:top w:val="single" w:sz="4" w:space="0" w:color="auto"/>
              <w:left w:val="single" w:sz="4" w:space="0" w:color="auto"/>
              <w:bottom w:val="single" w:sz="4" w:space="0" w:color="auto"/>
              <w:right w:val="single" w:sz="4" w:space="0" w:color="auto"/>
            </w:tcBorders>
            <w:hideMark/>
          </w:tcPr>
          <w:p w14:paraId="2292E75C" w14:textId="77777777" w:rsidR="00361170" w:rsidRDefault="00361170" w:rsidP="00A826B2">
            <w:pPr>
              <w:spacing w:after="0" w:line="240" w:lineRule="auto"/>
              <w:contextualSpacing/>
              <w:jc w:val="both"/>
              <w:rPr>
                <w:rFonts w:ascii="Times New Roman" w:hAnsi="Times New Roman"/>
                <w:b/>
                <w:sz w:val="24"/>
                <w:szCs w:val="24"/>
                <w:lang w:val="uk-UA" w:eastAsia="ru-RU"/>
              </w:rPr>
            </w:pPr>
            <w:r>
              <w:rPr>
                <w:rFonts w:ascii="Times New Roman" w:hAnsi="Times New Roman"/>
                <w:b/>
                <w:sz w:val="24"/>
                <w:szCs w:val="24"/>
                <w:lang w:val="uk-UA" w:eastAsia="ru-RU"/>
              </w:rPr>
              <w:t>0</w:t>
            </w:r>
          </w:p>
        </w:tc>
      </w:tr>
      <w:tr w:rsidR="00361170" w14:paraId="761DF363" w14:textId="77777777" w:rsidTr="00A826B2">
        <w:tc>
          <w:tcPr>
            <w:tcW w:w="707" w:type="dxa"/>
            <w:tcBorders>
              <w:top w:val="single" w:sz="4" w:space="0" w:color="auto"/>
              <w:left w:val="single" w:sz="4" w:space="0" w:color="auto"/>
              <w:bottom w:val="single" w:sz="4" w:space="0" w:color="auto"/>
              <w:right w:val="single" w:sz="4" w:space="0" w:color="auto"/>
            </w:tcBorders>
            <w:hideMark/>
          </w:tcPr>
          <w:p w14:paraId="56A84240" w14:textId="77777777" w:rsidR="00361170" w:rsidRDefault="00361170" w:rsidP="00A826B2">
            <w:pPr>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3.</w:t>
            </w:r>
          </w:p>
        </w:tc>
        <w:tc>
          <w:tcPr>
            <w:tcW w:w="2979" w:type="dxa"/>
            <w:tcBorders>
              <w:top w:val="single" w:sz="4" w:space="0" w:color="auto"/>
              <w:left w:val="single" w:sz="4" w:space="0" w:color="auto"/>
              <w:bottom w:val="single" w:sz="4" w:space="0" w:color="auto"/>
              <w:right w:val="single" w:sz="4" w:space="0" w:color="auto"/>
            </w:tcBorders>
            <w:hideMark/>
          </w:tcPr>
          <w:p w14:paraId="10026D57" w14:textId="77777777" w:rsidR="00361170" w:rsidRDefault="00361170" w:rsidP="00A826B2">
            <w:pPr>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Медикаменти, медичні засоби, вироби медичного призначення та паливно-мастильні матеріали резерву для подолання наслідків надзвичайної ситуації (військових дій)</w:t>
            </w:r>
          </w:p>
        </w:tc>
        <w:tc>
          <w:tcPr>
            <w:tcW w:w="1417" w:type="dxa"/>
            <w:tcBorders>
              <w:top w:val="single" w:sz="4" w:space="0" w:color="auto"/>
              <w:left w:val="single" w:sz="4" w:space="0" w:color="auto"/>
              <w:bottom w:val="single" w:sz="4" w:space="0" w:color="auto"/>
              <w:right w:val="single" w:sz="4" w:space="0" w:color="auto"/>
            </w:tcBorders>
            <w:hideMark/>
          </w:tcPr>
          <w:p w14:paraId="48295F26" w14:textId="77777777" w:rsidR="00361170" w:rsidRDefault="00361170" w:rsidP="00A826B2">
            <w:pPr>
              <w:spacing w:after="0" w:line="240" w:lineRule="auto"/>
              <w:contextualSpacing/>
              <w:jc w:val="both"/>
              <w:rPr>
                <w:rFonts w:ascii="Times New Roman" w:hAnsi="Times New Roman"/>
                <w:b/>
                <w:sz w:val="24"/>
                <w:szCs w:val="24"/>
                <w:lang w:val="uk-UA" w:eastAsia="ru-RU"/>
              </w:rPr>
            </w:pPr>
            <w:r>
              <w:rPr>
                <w:rFonts w:ascii="Times New Roman" w:hAnsi="Times New Roman"/>
                <w:b/>
                <w:sz w:val="24"/>
                <w:szCs w:val="24"/>
                <w:lang w:val="uk-UA" w:eastAsia="ru-RU"/>
              </w:rPr>
              <w:t>285,5тис.грн.</w:t>
            </w:r>
          </w:p>
        </w:tc>
        <w:tc>
          <w:tcPr>
            <w:tcW w:w="1276" w:type="dxa"/>
            <w:tcBorders>
              <w:top w:val="single" w:sz="4" w:space="0" w:color="auto"/>
              <w:left w:val="single" w:sz="4" w:space="0" w:color="auto"/>
              <w:bottom w:val="single" w:sz="4" w:space="0" w:color="auto"/>
              <w:right w:val="single" w:sz="4" w:space="0" w:color="auto"/>
            </w:tcBorders>
            <w:hideMark/>
          </w:tcPr>
          <w:p w14:paraId="763405A6" w14:textId="77777777" w:rsidR="00361170" w:rsidRDefault="00361170" w:rsidP="00A826B2">
            <w:pPr>
              <w:spacing w:after="0" w:line="240" w:lineRule="auto"/>
              <w:contextualSpacing/>
              <w:jc w:val="both"/>
              <w:rPr>
                <w:rFonts w:ascii="Times New Roman" w:hAnsi="Times New Roman"/>
                <w:b/>
                <w:sz w:val="24"/>
                <w:szCs w:val="24"/>
                <w:lang w:val="uk-UA" w:eastAsia="ru-RU"/>
              </w:rPr>
            </w:pPr>
            <w:r>
              <w:rPr>
                <w:rFonts w:ascii="Times New Roman" w:hAnsi="Times New Roman"/>
                <w:b/>
                <w:sz w:val="24"/>
                <w:szCs w:val="24"/>
                <w:lang w:val="uk-UA" w:eastAsia="ru-RU"/>
              </w:rPr>
              <w:t>48,0тис.грн.</w:t>
            </w:r>
          </w:p>
        </w:tc>
        <w:tc>
          <w:tcPr>
            <w:tcW w:w="1134" w:type="dxa"/>
            <w:tcBorders>
              <w:top w:val="single" w:sz="4" w:space="0" w:color="auto"/>
              <w:left w:val="single" w:sz="4" w:space="0" w:color="auto"/>
              <w:bottom w:val="single" w:sz="4" w:space="0" w:color="auto"/>
              <w:right w:val="single" w:sz="4" w:space="0" w:color="auto"/>
            </w:tcBorders>
          </w:tcPr>
          <w:p w14:paraId="44C9B122" w14:textId="77777777" w:rsidR="00361170" w:rsidRDefault="00361170" w:rsidP="00A826B2">
            <w:pPr>
              <w:spacing w:after="0" w:line="240" w:lineRule="auto"/>
              <w:contextualSpacing/>
              <w:jc w:val="both"/>
              <w:rPr>
                <w:rFonts w:ascii="Times New Roman" w:hAnsi="Times New Roman"/>
                <w:b/>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hideMark/>
          </w:tcPr>
          <w:p w14:paraId="089D3AB3" w14:textId="77777777" w:rsidR="00361170" w:rsidRDefault="00361170" w:rsidP="00A826B2">
            <w:pPr>
              <w:spacing w:after="0" w:line="240" w:lineRule="auto"/>
              <w:ind w:right="-313"/>
              <w:contextualSpacing/>
              <w:jc w:val="both"/>
              <w:rPr>
                <w:rFonts w:ascii="Times New Roman" w:hAnsi="Times New Roman"/>
                <w:b/>
                <w:sz w:val="24"/>
                <w:szCs w:val="24"/>
                <w:lang w:val="uk-UA" w:eastAsia="ru-RU"/>
              </w:rPr>
            </w:pPr>
            <w:r>
              <w:rPr>
                <w:rFonts w:ascii="Times New Roman" w:hAnsi="Times New Roman"/>
                <w:b/>
                <w:sz w:val="24"/>
                <w:szCs w:val="24"/>
                <w:lang w:val="uk-UA" w:eastAsia="ru-RU"/>
              </w:rPr>
              <w:t>404тис.  грн</w:t>
            </w:r>
          </w:p>
        </w:tc>
        <w:tc>
          <w:tcPr>
            <w:tcW w:w="899" w:type="dxa"/>
            <w:gridSpan w:val="4"/>
            <w:tcBorders>
              <w:top w:val="single" w:sz="4" w:space="0" w:color="auto"/>
              <w:left w:val="single" w:sz="4" w:space="0" w:color="auto"/>
              <w:bottom w:val="single" w:sz="4" w:space="0" w:color="auto"/>
              <w:right w:val="single" w:sz="4" w:space="0" w:color="auto"/>
            </w:tcBorders>
            <w:hideMark/>
          </w:tcPr>
          <w:p w14:paraId="12E1943C" w14:textId="77777777" w:rsidR="00361170" w:rsidRDefault="00361170" w:rsidP="00A826B2">
            <w:pPr>
              <w:spacing w:after="0" w:line="240" w:lineRule="auto"/>
              <w:contextualSpacing/>
              <w:jc w:val="both"/>
              <w:rPr>
                <w:rFonts w:ascii="Times New Roman" w:hAnsi="Times New Roman"/>
                <w:b/>
                <w:sz w:val="24"/>
                <w:szCs w:val="24"/>
                <w:lang w:val="uk-UA" w:eastAsia="ru-RU"/>
              </w:rPr>
            </w:pPr>
            <w:r>
              <w:rPr>
                <w:rFonts w:ascii="Times New Roman" w:hAnsi="Times New Roman"/>
                <w:b/>
                <w:sz w:val="24"/>
                <w:szCs w:val="24"/>
                <w:lang w:val="uk-UA" w:eastAsia="ru-RU"/>
              </w:rPr>
              <w:t>0</w:t>
            </w:r>
          </w:p>
        </w:tc>
        <w:tc>
          <w:tcPr>
            <w:tcW w:w="872" w:type="dxa"/>
            <w:gridSpan w:val="3"/>
            <w:tcBorders>
              <w:top w:val="single" w:sz="4" w:space="0" w:color="auto"/>
              <w:left w:val="single" w:sz="4" w:space="0" w:color="auto"/>
              <w:bottom w:val="single" w:sz="4" w:space="0" w:color="auto"/>
              <w:right w:val="single" w:sz="4" w:space="0" w:color="auto"/>
            </w:tcBorders>
            <w:hideMark/>
          </w:tcPr>
          <w:p w14:paraId="730085E7" w14:textId="77777777" w:rsidR="00361170" w:rsidRDefault="00361170" w:rsidP="00A826B2">
            <w:pPr>
              <w:spacing w:after="0" w:line="240" w:lineRule="auto"/>
              <w:contextualSpacing/>
              <w:jc w:val="both"/>
              <w:rPr>
                <w:rFonts w:ascii="Times New Roman" w:hAnsi="Times New Roman"/>
                <w:b/>
                <w:sz w:val="24"/>
                <w:szCs w:val="24"/>
                <w:lang w:val="uk-UA" w:eastAsia="ru-RU"/>
              </w:rPr>
            </w:pPr>
            <w:r>
              <w:rPr>
                <w:rFonts w:ascii="Times New Roman" w:hAnsi="Times New Roman"/>
                <w:b/>
                <w:sz w:val="24"/>
                <w:szCs w:val="24"/>
                <w:lang w:val="uk-UA" w:eastAsia="ru-RU"/>
              </w:rPr>
              <w:t>0</w:t>
            </w:r>
          </w:p>
        </w:tc>
      </w:tr>
      <w:tr w:rsidR="00361170" w14:paraId="676072FD" w14:textId="77777777" w:rsidTr="00A826B2">
        <w:tc>
          <w:tcPr>
            <w:tcW w:w="707" w:type="dxa"/>
            <w:tcBorders>
              <w:top w:val="single" w:sz="4" w:space="0" w:color="auto"/>
              <w:left w:val="single" w:sz="4" w:space="0" w:color="auto"/>
              <w:bottom w:val="single" w:sz="4" w:space="0" w:color="auto"/>
              <w:right w:val="single" w:sz="4" w:space="0" w:color="auto"/>
            </w:tcBorders>
            <w:hideMark/>
          </w:tcPr>
          <w:p w14:paraId="760F228F" w14:textId="77777777" w:rsidR="00361170" w:rsidRDefault="00361170" w:rsidP="00A826B2">
            <w:pPr>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4.</w:t>
            </w:r>
          </w:p>
        </w:tc>
        <w:tc>
          <w:tcPr>
            <w:tcW w:w="2979" w:type="dxa"/>
            <w:tcBorders>
              <w:top w:val="single" w:sz="4" w:space="0" w:color="auto"/>
              <w:left w:val="single" w:sz="4" w:space="0" w:color="auto"/>
              <w:bottom w:val="single" w:sz="4" w:space="0" w:color="auto"/>
              <w:right w:val="single" w:sz="4" w:space="0" w:color="auto"/>
            </w:tcBorders>
            <w:hideMark/>
          </w:tcPr>
          <w:p w14:paraId="3DADC30F" w14:textId="77777777" w:rsidR="00361170" w:rsidRDefault="00361170" w:rsidP="00A826B2">
            <w:pPr>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Вироби медичного призначення для проведення діагностики цукрового та нецукрового діабету</w:t>
            </w:r>
          </w:p>
        </w:tc>
        <w:tc>
          <w:tcPr>
            <w:tcW w:w="1417" w:type="dxa"/>
            <w:tcBorders>
              <w:top w:val="single" w:sz="4" w:space="0" w:color="auto"/>
              <w:left w:val="single" w:sz="4" w:space="0" w:color="auto"/>
              <w:bottom w:val="single" w:sz="4" w:space="0" w:color="auto"/>
              <w:right w:val="single" w:sz="4" w:space="0" w:color="auto"/>
            </w:tcBorders>
            <w:hideMark/>
          </w:tcPr>
          <w:p w14:paraId="4E20DAB5" w14:textId="77777777" w:rsidR="00361170" w:rsidRDefault="00361170" w:rsidP="00A826B2">
            <w:pPr>
              <w:spacing w:after="0" w:line="240" w:lineRule="auto"/>
              <w:contextualSpacing/>
              <w:jc w:val="both"/>
              <w:rPr>
                <w:rFonts w:ascii="Times New Roman" w:hAnsi="Times New Roman"/>
                <w:b/>
                <w:sz w:val="24"/>
                <w:szCs w:val="24"/>
                <w:lang w:val="uk-UA" w:eastAsia="ru-RU"/>
              </w:rPr>
            </w:pPr>
            <w:r>
              <w:rPr>
                <w:rFonts w:ascii="Times New Roman" w:hAnsi="Times New Roman"/>
                <w:b/>
                <w:sz w:val="24"/>
                <w:szCs w:val="24"/>
                <w:lang w:val="uk-UA" w:eastAsia="ru-RU"/>
              </w:rPr>
              <w:t>17,5тис.грн.</w:t>
            </w:r>
          </w:p>
        </w:tc>
        <w:tc>
          <w:tcPr>
            <w:tcW w:w="1276" w:type="dxa"/>
            <w:tcBorders>
              <w:top w:val="single" w:sz="4" w:space="0" w:color="auto"/>
              <w:left w:val="single" w:sz="4" w:space="0" w:color="auto"/>
              <w:bottom w:val="single" w:sz="4" w:space="0" w:color="auto"/>
              <w:right w:val="single" w:sz="4" w:space="0" w:color="auto"/>
            </w:tcBorders>
            <w:hideMark/>
          </w:tcPr>
          <w:p w14:paraId="5D733DCD" w14:textId="77777777" w:rsidR="00361170" w:rsidRDefault="00361170" w:rsidP="00A826B2">
            <w:pPr>
              <w:spacing w:after="0" w:line="240" w:lineRule="auto"/>
              <w:contextualSpacing/>
              <w:jc w:val="both"/>
              <w:rPr>
                <w:rFonts w:ascii="Times New Roman" w:hAnsi="Times New Roman"/>
                <w:b/>
                <w:sz w:val="24"/>
                <w:szCs w:val="24"/>
                <w:lang w:val="uk-UA" w:eastAsia="ru-RU"/>
              </w:rPr>
            </w:pPr>
            <w:r>
              <w:rPr>
                <w:rFonts w:ascii="Times New Roman" w:hAnsi="Times New Roman"/>
                <w:b/>
                <w:sz w:val="24"/>
                <w:szCs w:val="24"/>
                <w:lang w:val="uk-UA" w:eastAsia="ru-RU"/>
              </w:rPr>
              <w:t>19,3тис.грн.</w:t>
            </w:r>
          </w:p>
        </w:tc>
        <w:tc>
          <w:tcPr>
            <w:tcW w:w="1134" w:type="dxa"/>
            <w:tcBorders>
              <w:top w:val="single" w:sz="4" w:space="0" w:color="auto"/>
              <w:left w:val="single" w:sz="4" w:space="0" w:color="auto"/>
              <w:bottom w:val="single" w:sz="4" w:space="0" w:color="auto"/>
              <w:right w:val="single" w:sz="4" w:space="0" w:color="auto"/>
            </w:tcBorders>
          </w:tcPr>
          <w:p w14:paraId="2916B877" w14:textId="77777777" w:rsidR="00361170" w:rsidRDefault="00361170" w:rsidP="00A826B2">
            <w:pPr>
              <w:spacing w:after="0" w:line="240" w:lineRule="auto"/>
              <w:contextualSpacing/>
              <w:jc w:val="both"/>
              <w:rPr>
                <w:rFonts w:ascii="Times New Roman" w:hAnsi="Times New Roman"/>
                <w:b/>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hideMark/>
          </w:tcPr>
          <w:p w14:paraId="67AF82A6" w14:textId="77777777" w:rsidR="00361170" w:rsidRDefault="00361170" w:rsidP="00A826B2">
            <w:pPr>
              <w:spacing w:after="0" w:line="240" w:lineRule="auto"/>
              <w:contextualSpacing/>
              <w:jc w:val="both"/>
              <w:rPr>
                <w:rFonts w:ascii="Times New Roman" w:hAnsi="Times New Roman"/>
                <w:b/>
                <w:sz w:val="24"/>
                <w:szCs w:val="24"/>
                <w:lang w:val="uk-UA" w:eastAsia="ru-RU"/>
              </w:rPr>
            </w:pPr>
            <w:r>
              <w:rPr>
                <w:rFonts w:ascii="Times New Roman" w:hAnsi="Times New Roman"/>
                <w:b/>
                <w:sz w:val="24"/>
                <w:szCs w:val="24"/>
                <w:lang w:val="uk-UA" w:eastAsia="ru-RU"/>
              </w:rPr>
              <w:t>0</w:t>
            </w:r>
          </w:p>
        </w:tc>
        <w:tc>
          <w:tcPr>
            <w:tcW w:w="887" w:type="dxa"/>
            <w:gridSpan w:val="3"/>
            <w:tcBorders>
              <w:top w:val="single" w:sz="4" w:space="0" w:color="auto"/>
              <w:left w:val="single" w:sz="4" w:space="0" w:color="auto"/>
              <w:bottom w:val="single" w:sz="4" w:space="0" w:color="auto"/>
              <w:right w:val="single" w:sz="4" w:space="0" w:color="auto"/>
            </w:tcBorders>
            <w:hideMark/>
          </w:tcPr>
          <w:p w14:paraId="5333F6D7" w14:textId="77777777" w:rsidR="00361170" w:rsidRDefault="00361170" w:rsidP="00A826B2">
            <w:pPr>
              <w:spacing w:after="0" w:line="240" w:lineRule="auto"/>
              <w:contextualSpacing/>
              <w:jc w:val="both"/>
              <w:rPr>
                <w:rFonts w:ascii="Times New Roman" w:hAnsi="Times New Roman"/>
                <w:b/>
                <w:sz w:val="24"/>
                <w:szCs w:val="24"/>
                <w:lang w:val="uk-UA" w:eastAsia="ru-RU"/>
              </w:rPr>
            </w:pPr>
            <w:r>
              <w:rPr>
                <w:rFonts w:ascii="Times New Roman" w:hAnsi="Times New Roman"/>
                <w:b/>
                <w:sz w:val="24"/>
                <w:szCs w:val="24"/>
                <w:lang w:val="uk-UA" w:eastAsia="ru-RU"/>
              </w:rPr>
              <w:t>0</w:t>
            </w:r>
          </w:p>
        </w:tc>
        <w:tc>
          <w:tcPr>
            <w:tcW w:w="884" w:type="dxa"/>
            <w:gridSpan w:val="4"/>
            <w:tcBorders>
              <w:top w:val="single" w:sz="4" w:space="0" w:color="auto"/>
              <w:left w:val="single" w:sz="4" w:space="0" w:color="auto"/>
              <w:bottom w:val="single" w:sz="4" w:space="0" w:color="auto"/>
              <w:right w:val="single" w:sz="4" w:space="0" w:color="auto"/>
            </w:tcBorders>
            <w:hideMark/>
          </w:tcPr>
          <w:p w14:paraId="0B917C76" w14:textId="77777777" w:rsidR="00361170" w:rsidRDefault="00361170" w:rsidP="00A826B2">
            <w:pPr>
              <w:spacing w:after="0" w:line="240" w:lineRule="auto"/>
              <w:contextualSpacing/>
              <w:jc w:val="both"/>
              <w:rPr>
                <w:rFonts w:ascii="Times New Roman" w:hAnsi="Times New Roman"/>
                <w:b/>
                <w:sz w:val="24"/>
                <w:szCs w:val="24"/>
                <w:lang w:val="uk-UA" w:eastAsia="ru-RU"/>
              </w:rPr>
            </w:pPr>
            <w:r>
              <w:rPr>
                <w:rFonts w:ascii="Times New Roman" w:hAnsi="Times New Roman"/>
                <w:b/>
                <w:sz w:val="24"/>
                <w:szCs w:val="24"/>
                <w:lang w:val="uk-UA" w:eastAsia="ru-RU"/>
              </w:rPr>
              <w:t>0</w:t>
            </w:r>
          </w:p>
        </w:tc>
      </w:tr>
      <w:tr w:rsidR="00361170" w14:paraId="7436FE2E" w14:textId="77777777" w:rsidTr="00A826B2">
        <w:tc>
          <w:tcPr>
            <w:tcW w:w="707" w:type="dxa"/>
            <w:tcBorders>
              <w:top w:val="single" w:sz="4" w:space="0" w:color="auto"/>
              <w:left w:val="single" w:sz="4" w:space="0" w:color="auto"/>
              <w:bottom w:val="single" w:sz="4" w:space="0" w:color="auto"/>
              <w:right w:val="single" w:sz="4" w:space="0" w:color="auto"/>
            </w:tcBorders>
            <w:hideMark/>
          </w:tcPr>
          <w:p w14:paraId="7A282F9F" w14:textId="77777777" w:rsidR="00361170" w:rsidRDefault="00361170" w:rsidP="00A826B2">
            <w:pPr>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5.</w:t>
            </w:r>
          </w:p>
        </w:tc>
        <w:tc>
          <w:tcPr>
            <w:tcW w:w="2979" w:type="dxa"/>
            <w:tcBorders>
              <w:top w:val="single" w:sz="4" w:space="0" w:color="auto"/>
              <w:left w:val="single" w:sz="4" w:space="0" w:color="auto"/>
              <w:bottom w:val="single" w:sz="4" w:space="0" w:color="auto"/>
              <w:right w:val="single" w:sz="4" w:space="0" w:color="auto"/>
            </w:tcBorders>
            <w:hideMark/>
          </w:tcPr>
          <w:p w14:paraId="72B7CD30" w14:textId="77777777" w:rsidR="00361170" w:rsidRDefault="00361170" w:rsidP="00A826B2">
            <w:pPr>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Медикаменти, медичні засоби та вироби медичного призначення для профілактики, діагностики та запобіганню розповсюдження туберкульозу</w:t>
            </w:r>
          </w:p>
        </w:tc>
        <w:tc>
          <w:tcPr>
            <w:tcW w:w="1417" w:type="dxa"/>
            <w:tcBorders>
              <w:top w:val="single" w:sz="4" w:space="0" w:color="auto"/>
              <w:left w:val="single" w:sz="4" w:space="0" w:color="auto"/>
              <w:bottom w:val="single" w:sz="4" w:space="0" w:color="auto"/>
              <w:right w:val="single" w:sz="4" w:space="0" w:color="auto"/>
            </w:tcBorders>
            <w:hideMark/>
          </w:tcPr>
          <w:p w14:paraId="10478FF8" w14:textId="77777777" w:rsidR="00361170" w:rsidRDefault="00361170" w:rsidP="00A826B2">
            <w:pPr>
              <w:spacing w:after="0" w:line="240" w:lineRule="auto"/>
              <w:contextualSpacing/>
              <w:jc w:val="both"/>
              <w:rPr>
                <w:rFonts w:ascii="Times New Roman" w:hAnsi="Times New Roman"/>
                <w:b/>
                <w:sz w:val="24"/>
                <w:szCs w:val="24"/>
                <w:lang w:val="uk-UA" w:eastAsia="ru-RU"/>
              </w:rPr>
            </w:pPr>
            <w:r>
              <w:rPr>
                <w:rFonts w:ascii="Times New Roman" w:hAnsi="Times New Roman"/>
                <w:b/>
                <w:sz w:val="24"/>
                <w:szCs w:val="24"/>
                <w:lang w:val="uk-UA" w:eastAsia="ru-RU"/>
              </w:rPr>
              <w:t>100,7тис.грн.</w:t>
            </w:r>
          </w:p>
        </w:tc>
        <w:tc>
          <w:tcPr>
            <w:tcW w:w="1276" w:type="dxa"/>
            <w:tcBorders>
              <w:top w:val="single" w:sz="4" w:space="0" w:color="auto"/>
              <w:left w:val="single" w:sz="4" w:space="0" w:color="auto"/>
              <w:bottom w:val="single" w:sz="4" w:space="0" w:color="auto"/>
              <w:right w:val="single" w:sz="4" w:space="0" w:color="auto"/>
            </w:tcBorders>
            <w:hideMark/>
          </w:tcPr>
          <w:p w14:paraId="246AD55E" w14:textId="77777777" w:rsidR="00361170" w:rsidRDefault="00361170" w:rsidP="00A826B2">
            <w:pPr>
              <w:spacing w:after="0" w:line="240" w:lineRule="auto"/>
              <w:contextualSpacing/>
              <w:jc w:val="both"/>
              <w:rPr>
                <w:rFonts w:ascii="Times New Roman" w:hAnsi="Times New Roman"/>
                <w:b/>
                <w:sz w:val="24"/>
                <w:szCs w:val="24"/>
                <w:lang w:val="uk-UA" w:eastAsia="ru-RU"/>
              </w:rPr>
            </w:pPr>
            <w:r>
              <w:rPr>
                <w:rFonts w:ascii="Times New Roman" w:hAnsi="Times New Roman"/>
                <w:b/>
                <w:sz w:val="24"/>
                <w:szCs w:val="24"/>
                <w:lang w:val="uk-UA" w:eastAsia="ru-RU"/>
              </w:rPr>
              <w:t>70,0тис.грн.</w:t>
            </w:r>
          </w:p>
        </w:tc>
        <w:tc>
          <w:tcPr>
            <w:tcW w:w="1134" w:type="dxa"/>
            <w:tcBorders>
              <w:top w:val="single" w:sz="4" w:space="0" w:color="auto"/>
              <w:left w:val="single" w:sz="4" w:space="0" w:color="auto"/>
              <w:bottom w:val="single" w:sz="4" w:space="0" w:color="auto"/>
              <w:right w:val="single" w:sz="4" w:space="0" w:color="auto"/>
            </w:tcBorders>
          </w:tcPr>
          <w:p w14:paraId="31883A6F" w14:textId="77777777" w:rsidR="00361170" w:rsidRDefault="00361170" w:rsidP="00A826B2">
            <w:pPr>
              <w:spacing w:after="0" w:line="240" w:lineRule="auto"/>
              <w:contextualSpacing/>
              <w:jc w:val="both"/>
              <w:rPr>
                <w:rFonts w:ascii="Times New Roman" w:hAnsi="Times New Roman"/>
                <w:b/>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hideMark/>
          </w:tcPr>
          <w:p w14:paraId="52369282" w14:textId="77777777" w:rsidR="00361170" w:rsidRDefault="00361170" w:rsidP="00A826B2">
            <w:pPr>
              <w:spacing w:after="0" w:line="240" w:lineRule="auto"/>
              <w:contextualSpacing/>
              <w:jc w:val="both"/>
              <w:rPr>
                <w:rFonts w:ascii="Times New Roman" w:hAnsi="Times New Roman"/>
                <w:b/>
                <w:sz w:val="24"/>
                <w:szCs w:val="24"/>
                <w:lang w:val="uk-UA" w:eastAsia="ru-RU"/>
              </w:rPr>
            </w:pPr>
            <w:r>
              <w:rPr>
                <w:rFonts w:ascii="Times New Roman" w:hAnsi="Times New Roman"/>
                <w:b/>
                <w:sz w:val="24"/>
                <w:szCs w:val="24"/>
                <w:lang w:val="uk-UA" w:eastAsia="ru-RU"/>
              </w:rPr>
              <w:t>0</w:t>
            </w:r>
          </w:p>
        </w:tc>
        <w:tc>
          <w:tcPr>
            <w:tcW w:w="887" w:type="dxa"/>
            <w:gridSpan w:val="3"/>
            <w:tcBorders>
              <w:top w:val="single" w:sz="4" w:space="0" w:color="auto"/>
              <w:left w:val="single" w:sz="4" w:space="0" w:color="auto"/>
              <w:bottom w:val="single" w:sz="4" w:space="0" w:color="auto"/>
              <w:right w:val="single" w:sz="4" w:space="0" w:color="auto"/>
            </w:tcBorders>
            <w:hideMark/>
          </w:tcPr>
          <w:p w14:paraId="129F6B6F" w14:textId="77777777" w:rsidR="00361170" w:rsidRDefault="00361170" w:rsidP="00A826B2">
            <w:pPr>
              <w:spacing w:after="0" w:line="240" w:lineRule="auto"/>
              <w:contextualSpacing/>
              <w:jc w:val="both"/>
              <w:rPr>
                <w:rFonts w:ascii="Times New Roman" w:hAnsi="Times New Roman"/>
                <w:b/>
                <w:sz w:val="24"/>
                <w:szCs w:val="24"/>
                <w:lang w:val="uk-UA" w:eastAsia="ru-RU"/>
              </w:rPr>
            </w:pPr>
            <w:r>
              <w:rPr>
                <w:rFonts w:ascii="Times New Roman" w:hAnsi="Times New Roman"/>
                <w:b/>
                <w:sz w:val="24"/>
                <w:szCs w:val="24"/>
                <w:lang w:val="uk-UA" w:eastAsia="ru-RU"/>
              </w:rPr>
              <w:t>0</w:t>
            </w:r>
          </w:p>
        </w:tc>
        <w:tc>
          <w:tcPr>
            <w:tcW w:w="884" w:type="dxa"/>
            <w:gridSpan w:val="4"/>
            <w:tcBorders>
              <w:top w:val="single" w:sz="4" w:space="0" w:color="auto"/>
              <w:left w:val="single" w:sz="4" w:space="0" w:color="auto"/>
              <w:bottom w:val="single" w:sz="4" w:space="0" w:color="auto"/>
              <w:right w:val="single" w:sz="4" w:space="0" w:color="auto"/>
            </w:tcBorders>
            <w:hideMark/>
          </w:tcPr>
          <w:p w14:paraId="08E92B83" w14:textId="77777777" w:rsidR="00361170" w:rsidRDefault="00361170" w:rsidP="00A826B2">
            <w:pPr>
              <w:spacing w:after="0" w:line="240" w:lineRule="auto"/>
              <w:contextualSpacing/>
              <w:jc w:val="both"/>
              <w:rPr>
                <w:rFonts w:ascii="Times New Roman" w:hAnsi="Times New Roman"/>
                <w:b/>
                <w:sz w:val="24"/>
                <w:szCs w:val="24"/>
                <w:lang w:val="uk-UA" w:eastAsia="ru-RU"/>
              </w:rPr>
            </w:pPr>
            <w:r>
              <w:rPr>
                <w:rFonts w:ascii="Times New Roman" w:hAnsi="Times New Roman"/>
                <w:b/>
                <w:sz w:val="24"/>
                <w:szCs w:val="24"/>
                <w:lang w:val="uk-UA" w:eastAsia="ru-RU"/>
              </w:rPr>
              <w:t>0</w:t>
            </w:r>
          </w:p>
        </w:tc>
      </w:tr>
      <w:tr w:rsidR="00361170" w14:paraId="0F68BA2F" w14:textId="77777777" w:rsidTr="00A826B2">
        <w:tc>
          <w:tcPr>
            <w:tcW w:w="707" w:type="dxa"/>
            <w:tcBorders>
              <w:top w:val="single" w:sz="4" w:space="0" w:color="auto"/>
              <w:left w:val="single" w:sz="4" w:space="0" w:color="auto"/>
              <w:bottom w:val="single" w:sz="4" w:space="0" w:color="auto"/>
              <w:right w:val="single" w:sz="4" w:space="0" w:color="auto"/>
            </w:tcBorders>
            <w:hideMark/>
          </w:tcPr>
          <w:p w14:paraId="7CC21063" w14:textId="77777777" w:rsidR="00361170" w:rsidRDefault="00361170" w:rsidP="00A826B2">
            <w:pPr>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6.</w:t>
            </w:r>
          </w:p>
        </w:tc>
        <w:tc>
          <w:tcPr>
            <w:tcW w:w="2979" w:type="dxa"/>
            <w:tcBorders>
              <w:top w:val="single" w:sz="4" w:space="0" w:color="auto"/>
              <w:left w:val="single" w:sz="4" w:space="0" w:color="auto"/>
              <w:bottom w:val="single" w:sz="4" w:space="0" w:color="auto"/>
              <w:right w:val="single" w:sz="4" w:space="0" w:color="auto"/>
            </w:tcBorders>
            <w:hideMark/>
          </w:tcPr>
          <w:p w14:paraId="3BFB9289" w14:textId="77777777" w:rsidR="00361170" w:rsidRDefault="00361170" w:rsidP="00A826B2">
            <w:pPr>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Оплата за проведені цитологічні дослідження</w:t>
            </w:r>
          </w:p>
        </w:tc>
        <w:tc>
          <w:tcPr>
            <w:tcW w:w="1417" w:type="dxa"/>
            <w:tcBorders>
              <w:top w:val="single" w:sz="4" w:space="0" w:color="auto"/>
              <w:left w:val="single" w:sz="4" w:space="0" w:color="auto"/>
              <w:bottom w:val="single" w:sz="4" w:space="0" w:color="auto"/>
              <w:right w:val="single" w:sz="4" w:space="0" w:color="auto"/>
            </w:tcBorders>
            <w:hideMark/>
          </w:tcPr>
          <w:p w14:paraId="3D317340" w14:textId="77777777" w:rsidR="00361170" w:rsidRDefault="00361170" w:rsidP="00A826B2">
            <w:pPr>
              <w:spacing w:after="0" w:line="240" w:lineRule="auto"/>
              <w:contextualSpacing/>
              <w:jc w:val="both"/>
              <w:rPr>
                <w:rFonts w:ascii="Times New Roman" w:hAnsi="Times New Roman"/>
                <w:b/>
                <w:sz w:val="24"/>
                <w:szCs w:val="24"/>
                <w:lang w:val="uk-UA" w:eastAsia="ru-RU"/>
              </w:rPr>
            </w:pPr>
            <w:r>
              <w:rPr>
                <w:rFonts w:ascii="Times New Roman" w:hAnsi="Times New Roman"/>
                <w:b/>
                <w:sz w:val="24"/>
                <w:szCs w:val="24"/>
                <w:lang w:val="uk-UA" w:eastAsia="ru-RU"/>
              </w:rPr>
              <w:t>96,0тис.грн.</w:t>
            </w:r>
          </w:p>
        </w:tc>
        <w:tc>
          <w:tcPr>
            <w:tcW w:w="1276" w:type="dxa"/>
            <w:tcBorders>
              <w:top w:val="single" w:sz="4" w:space="0" w:color="auto"/>
              <w:left w:val="single" w:sz="4" w:space="0" w:color="auto"/>
              <w:bottom w:val="single" w:sz="4" w:space="0" w:color="auto"/>
              <w:right w:val="single" w:sz="4" w:space="0" w:color="auto"/>
            </w:tcBorders>
            <w:hideMark/>
          </w:tcPr>
          <w:p w14:paraId="2D1F4427" w14:textId="77777777" w:rsidR="00361170" w:rsidRDefault="00361170" w:rsidP="00A826B2">
            <w:pPr>
              <w:spacing w:after="0" w:line="240" w:lineRule="auto"/>
              <w:contextualSpacing/>
              <w:jc w:val="both"/>
              <w:rPr>
                <w:rFonts w:ascii="Times New Roman" w:hAnsi="Times New Roman"/>
                <w:b/>
                <w:sz w:val="24"/>
                <w:szCs w:val="24"/>
                <w:lang w:val="uk-UA" w:eastAsia="ru-RU"/>
              </w:rPr>
            </w:pPr>
            <w:r>
              <w:rPr>
                <w:rFonts w:ascii="Times New Roman" w:hAnsi="Times New Roman"/>
                <w:b/>
                <w:sz w:val="24"/>
                <w:szCs w:val="24"/>
                <w:lang w:val="uk-UA" w:eastAsia="ru-RU"/>
              </w:rPr>
              <w:t>0</w:t>
            </w:r>
          </w:p>
        </w:tc>
        <w:tc>
          <w:tcPr>
            <w:tcW w:w="1134" w:type="dxa"/>
            <w:tcBorders>
              <w:top w:val="single" w:sz="4" w:space="0" w:color="auto"/>
              <w:left w:val="single" w:sz="4" w:space="0" w:color="auto"/>
              <w:bottom w:val="single" w:sz="4" w:space="0" w:color="auto"/>
              <w:right w:val="single" w:sz="4" w:space="0" w:color="auto"/>
            </w:tcBorders>
          </w:tcPr>
          <w:p w14:paraId="23866735" w14:textId="77777777" w:rsidR="00361170" w:rsidRDefault="00361170" w:rsidP="00A826B2">
            <w:pPr>
              <w:spacing w:after="0" w:line="240" w:lineRule="auto"/>
              <w:contextualSpacing/>
              <w:jc w:val="both"/>
              <w:rPr>
                <w:rFonts w:ascii="Times New Roman" w:hAnsi="Times New Roman"/>
                <w:b/>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hideMark/>
          </w:tcPr>
          <w:p w14:paraId="76322A54" w14:textId="77777777" w:rsidR="00361170" w:rsidRDefault="00361170" w:rsidP="00A826B2">
            <w:pPr>
              <w:spacing w:after="0" w:line="240" w:lineRule="auto"/>
              <w:contextualSpacing/>
              <w:jc w:val="both"/>
              <w:rPr>
                <w:rFonts w:ascii="Times New Roman" w:hAnsi="Times New Roman"/>
                <w:b/>
                <w:sz w:val="24"/>
                <w:szCs w:val="24"/>
                <w:lang w:val="uk-UA" w:eastAsia="ru-RU"/>
              </w:rPr>
            </w:pPr>
            <w:r>
              <w:rPr>
                <w:rFonts w:ascii="Times New Roman" w:hAnsi="Times New Roman"/>
                <w:b/>
                <w:sz w:val="24"/>
                <w:szCs w:val="24"/>
                <w:lang w:val="uk-UA" w:eastAsia="ru-RU"/>
              </w:rPr>
              <w:t>0</w:t>
            </w:r>
          </w:p>
        </w:tc>
        <w:tc>
          <w:tcPr>
            <w:tcW w:w="875" w:type="dxa"/>
            <w:gridSpan w:val="2"/>
            <w:tcBorders>
              <w:top w:val="single" w:sz="4" w:space="0" w:color="auto"/>
              <w:left w:val="single" w:sz="4" w:space="0" w:color="auto"/>
              <w:bottom w:val="single" w:sz="4" w:space="0" w:color="auto"/>
              <w:right w:val="single" w:sz="4" w:space="0" w:color="auto"/>
            </w:tcBorders>
            <w:hideMark/>
          </w:tcPr>
          <w:p w14:paraId="7D8EBCB1" w14:textId="77777777" w:rsidR="00361170" w:rsidRDefault="00361170" w:rsidP="00A826B2">
            <w:pPr>
              <w:spacing w:after="0" w:line="240" w:lineRule="auto"/>
              <w:contextualSpacing/>
              <w:jc w:val="both"/>
              <w:rPr>
                <w:rFonts w:ascii="Times New Roman" w:hAnsi="Times New Roman"/>
                <w:b/>
                <w:sz w:val="24"/>
                <w:szCs w:val="24"/>
                <w:lang w:val="uk-UA" w:eastAsia="ru-RU"/>
              </w:rPr>
            </w:pPr>
            <w:r>
              <w:rPr>
                <w:rFonts w:ascii="Times New Roman" w:hAnsi="Times New Roman"/>
                <w:b/>
                <w:sz w:val="24"/>
                <w:szCs w:val="24"/>
                <w:lang w:val="uk-UA" w:eastAsia="ru-RU"/>
              </w:rPr>
              <w:t>0</w:t>
            </w:r>
          </w:p>
        </w:tc>
        <w:tc>
          <w:tcPr>
            <w:tcW w:w="896" w:type="dxa"/>
            <w:gridSpan w:val="5"/>
            <w:tcBorders>
              <w:top w:val="single" w:sz="4" w:space="0" w:color="auto"/>
              <w:left w:val="single" w:sz="4" w:space="0" w:color="auto"/>
              <w:bottom w:val="single" w:sz="4" w:space="0" w:color="auto"/>
              <w:right w:val="single" w:sz="4" w:space="0" w:color="auto"/>
            </w:tcBorders>
            <w:hideMark/>
          </w:tcPr>
          <w:p w14:paraId="67E9CCF5" w14:textId="77777777" w:rsidR="00361170" w:rsidRDefault="00361170" w:rsidP="00A826B2">
            <w:pPr>
              <w:spacing w:after="0" w:line="240" w:lineRule="auto"/>
              <w:contextualSpacing/>
              <w:jc w:val="both"/>
              <w:rPr>
                <w:rFonts w:ascii="Times New Roman" w:hAnsi="Times New Roman"/>
                <w:b/>
                <w:sz w:val="24"/>
                <w:szCs w:val="24"/>
                <w:lang w:val="uk-UA" w:eastAsia="ru-RU"/>
              </w:rPr>
            </w:pPr>
            <w:r>
              <w:rPr>
                <w:rFonts w:ascii="Times New Roman" w:hAnsi="Times New Roman"/>
                <w:b/>
                <w:sz w:val="24"/>
                <w:szCs w:val="24"/>
                <w:lang w:val="uk-UA" w:eastAsia="ru-RU"/>
              </w:rPr>
              <w:t>0</w:t>
            </w:r>
          </w:p>
        </w:tc>
      </w:tr>
      <w:tr w:rsidR="00361170" w14:paraId="70F726C4" w14:textId="77777777" w:rsidTr="00A826B2">
        <w:tc>
          <w:tcPr>
            <w:tcW w:w="707" w:type="dxa"/>
            <w:tcBorders>
              <w:top w:val="single" w:sz="4" w:space="0" w:color="auto"/>
              <w:left w:val="single" w:sz="4" w:space="0" w:color="auto"/>
              <w:bottom w:val="single" w:sz="4" w:space="0" w:color="auto"/>
              <w:right w:val="single" w:sz="4" w:space="0" w:color="auto"/>
            </w:tcBorders>
            <w:hideMark/>
          </w:tcPr>
          <w:p w14:paraId="3FBB551F" w14:textId="77777777" w:rsidR="00361170" w:rsidRDefault="00361170" w:rsidP="00A826B2">
            <w:pPr>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7.</w:t>
            </w:r>
          </w:p>
        </w:tc>
        <w:tc>
          <w:tcPr>
            <w:tcW w:w="2979" w:type="dxa"/>
            <w:tcBorders>
              <w:top w:val="single" w:sz="4" w:space="0" w:color="auto"/>
              <w:left w:val="single" w:sz="4" w:space="0" w:color="auto"/>
              <w:bottom w:val="single" w:sz="4" w:space="0" w:color="auto"/>
              <w:right w:val="single" w:sz="4" w:space="0" w:color="auto"/>
            </w:tcBorders>
            <w:hideMark/>
          </w:tcPr>
          <w:p w14:paraId="10BD5B02" w14:textId="77777777" w:rsidR="00361170" w:rsidRDefault="00361170" w:rsidP="00A826B2">
            <w:pPr>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Відшкодування витрат  за пільговими рецептами по цукровому та нецукровому діабету, а саме:</w:t>
            </w:r>
          </w:p>
        </w:tc>
        <w:tc>
          <w:tcPr>
            <w:tcW w:w="1417" w:type="dxa"/>
            <w:tcBorders>
              <w:top w:val="single" w:sz="4" w:space="0" w:color="auto"/>
              <w:left w:val="single" w:sz="4" w:space="0" w:color="auto"/>
              <w:bottom w:val="single" w:sz="4" w:space="0" w:color="auto"/>
              <w:right w:val="single" w:sz="4" w:space="0" w:color="auto"/>
            </w:tcBorders>
            <w:hideMark/>
          </w:tcPr>
          <w:p w14:paraId="4B591FE9" w14:textId="77777777" w:rsidR="00361170" w:rsidRDefault="00361170" w:rsidP="00A826B2">
            <w:pPr>
              <w:spacing w:after="0" w:line="240" w:lineRule="auto"/>
              <w:contextualSpacing/>
              <w:jc w:val="both"/>
              <w:rPr>
                <w:rFonts w:ascii="Times New Roman" w:hAnsi="Times New Roman"/>
                <w:b/>
                <w:sz w:val="24"/>
                <w:szCs w:val="24"/>
                <w:lang w:val="uk-UA" w:eastAsia="ru-RU"/>
              </w:rPr>
            </w:pPr>
            <w:r>
              <w:rPr>
                <w:rFonts w:ascii="Times New Roman" w:hAnsi="Times New Roman"/>
                <w:b/>
                <w:sz w:val="24"/>
                <w:szCs w:val="24"/>
                <w:lang w:val="uk-UA" w:eastAsia="ru-RU"/>
              </w:rPr>
              <w:t>253,8тис.грн.</w:t>
            </w:r>
          </w:p>
        </w:tc>
        <w:tc>
          <w:tcPr>
            <w:tcW w:w="1276" w:type="dxa"/>
            <w:tcBorders>
              <w:top w:val="single" w:sz="4" w:space="0" w:color="auto"/>
              <w:left w:val="single" w:sz="4" w:space="0" w:color="auto"/>
              <w:bottom w:val="single" w:sz="4" w:space="0" w:color="auto"/>
              <w:right w:val="single" w:sz="4" w:space="0" w:color="auto"/>
            </w:tcBorders>
            <w:hideMark/>
          </w:tcPr>
          <w:p w14:paraId="352A12B9" w14:textId="77777777" w:rsidR="00361170" w:rsidRDefault="00361170" w:rsidP="00A826B2">
            <w:pPr>
              <w:spacing w:after="0" w:line="240" w:lineRule="auto"/>
              <w:contextualSpacing/>
              <w:jc w:val="both"/>
              <w:rPr>
                <w:rFonts w:ascii="Times New Roman" w:hAnsi="Times New Roman"/>
                <w:b/>
                <w:sz w:val="24"/>
                <w:szCs w:val="24"/>
                <w:lang w:val="uk-UA" w:eastAsia="ru-RU"/>
              </w:rPr>
            </w:pPr>
            <w:r>
              <w:rPr>
                <w:rFonts w:ascii="Times New Roman" w:hAnsi="Times New Roman"/>
                <w:b/>
                <w:sz w:val="24"/>
                <w:szCs w:val="24"/>
                <w:lang w:val="uk-UA" w:eastAsia="ru-RU"/>
              </w:rPr>
              <w:t>224,6тис.  грн</w:t>
            </w:r>
          </w:p>
        </w:tc>
        <w:tc>
          <w:tcPr>
            <w:tcW w:w="1134" w:type="dxa"/>
            <w:tcBorders>
              <w:top w:val="single" w:sz="4" w:space="0" w:color="auto"/>
              <w:left w:val="single" w:sz="4" w:space="0" w:color="auto"/>
              <w:bottom w:val="single" w:sz="4" w:space="0" w:color="auto"/>
              <w:right w:val="single" w:sz="4" w:space="0" w:color="auto"/>
            </w:tcBorders>
          </w:tcPr>
          <w:p w14:paraId="2A1D1E52" w14:textId="77777777" w:rsidR="00361170" w:rsidRDefault="00361170" w:rsidP="00A826B2">
            <w:pPr>
              <w:spacing w:after="0" w:line="240" w:lineRule="auto"/>
              <w:contextualSpacing/>
              <w:jc w:val="both"/>
              <w:rPr>
                <w:rFonts w:ascii="Times New Roman" w:hAnsi="Times New Roman"/>
                <w:b/>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hideMark/>
          </w:tcPr>
          <w:p w14:paraId="3A2104D5" w14:textId="77777777" w:rsidR="00361170" w:rsidRDefault="00361170" w:rsidP="00A826B2">
            <w:pPr>
              <w:spacing w:after="0" w:line="240" w:lineRule="auto"/>
              <w:contextualSpacing/>
              <w:jc w:val="both"/>
              <w:rPr>
                <w:rFonts w:ascii="Times New Roman" w:hAnsi="Times New Roman"/>
                <w:b/>
                <w:sz w:val="24"/>
                <w:szCs w:val="24"/>
                <w:lang w:val="uk-UA" w:eastAsia="ru-RU"/>
              </w:rPr>
            </w:pPr>
            <w:r>
              <w:rPr>
                <w:rFonts w:ascii="Times New Roman" w:hAnsi="Times New Roman"/>
                <w:b/>
                <w:sz w:val="24"/>
                <w:szCs w:val="24"/>
                <w:lang w:val="uk-UA" w:eastAsia="ru-RU"/>
              </w:rPr>
              <w:t>0</w:t>
            </w:r>
          </w:p>
        </w:tc>
        <w:tc>
          <w:tcPr>
            <w:tcW w:w="875" w:type="dxa"/>
            <w:gridSpan w:val="2"/>
            <w:tcBorders>
              <w:top w:val="single" w:sz="4" w:space="0" w:color="auto"/>
              <w:left w:val="single" w:sz="4" w:space="0" w:color="auto"/>
              <w:bottom w:val="single" w:sz="4" w:space="0" w:color="auto"/>
              <w:right w:val="single" w:sz="4" w:space="0" w:color="auto"/>
            </w:tcBorders>
            <w:hideMark/>
          </w:tcPr>
          <w:p w14:paraId="1FC33F70" w14:textId="77777777" w:rsidR="00361170" w:rsidRDefault="00361170" w:rsidP="00A826B2">
            <w:pPr>
              <w:spacing w:after="0" w:line="240" w:lineRule="auto"/>
              <w:contextualSpacing/>
              <w:jc w:val="both"/>
              <w:rPr>
                <w:rFonts w:ascii="Times New Roman" w:hAnsi="Times New Roman"/>
                <w:b/>
                <w:sz w:val="24"/>
                <w:szCs w:val="24"/>
                <w:lang w:val="uk-UA" w:eastAsia="ru-RU"/>
              </w:rPr>
            </w:pPr>
            <w:r>
              <w:rPr>
                <w:rFonts w:ascii="Times New Roman" w:hAnsi="Times New Roman"/>
                <w:b/>
                <w:sz w:val="24"/>
                <w:szCs w:val="24"/>
                <w:lang w:val="uk-UA" w:eastAsia="ru-RU"/>
              </w:rPr>
              <w:t>0</w:t>
            </w:r>
          </w:p>
        </w:tc>
        <w:tc>
          <w:tcPr>
            <w:tcW w:w="896" w:type="dxa"/>
            <w:gridSpan w:val="5"/>
            <w:tcBorders>
              <w:top w:val="single" w:sz="4" w:space="0" w:color="auto"/>
              <w:left w:val="single" w:sz="4" w:space="0" w:color="auto"/>
              <w:bottom w:val="single" w:sz="4" w:space="0" w:color="auto"/>
              <w:right w:val="single" w:sz="4" w:space="0" w:color="auto"/>
            </w:tcBorders>
            <w:hideMark/>
          </w:tcPr>
          <w:p w14:paraId="20658049" w14:textId="77777777" w:rsidR="00361170" w:rsidRDefault="00361170" w:rsidP="00A826B2">
            <w:pPr>
              <w:spacing w:after="0" w:line="240" w:lineRule="auto"/>
              <w:contextualSpacing/>
              <w:jc w:val="both"/>
              <w:rPr>
                <w:rFonts w:ascii="Times New Roman" w:hAnsi="Times New Roman"/>
                <w:b/>
                <w:sz w:val="24"/>
                <w:szCs w:val="24"/>
                <w:lang w:val="uk-UA" w:eastAsia="ru-RU"/>
              </w:rPr>
            </w:pPr>
            <w:r>
              <w:rPr>
                <w:rFonts w:ascii="Times New Roman" w:hAnsi="Times New Roman"/>
                <w:b/>
                <w:sz w:val="24"/>
                <w:szCs w:val="24"/>
                <w:lang w:val="uk-UA" w:eastAsia="ru-RU"/>
              </w:rPr>
              <w:t>0</w:t>
            </w:r>
          </w:p>
        </w:tc>
      </w:tr>
      <w:tr w:rsidR="00361170" w14:paraId="60338AB3" w14:textId="77777777" w:rsidTr="00A826B2">
        <w:tc>
          <w:tcPr>
            <w:tcW w:w="707" w:type="dxa"/>
            <w:tcBorders>
              <w:top w:val="single" w:sz="4" w:space="0" w:color="auto"/>
              <w:left w:val="single" w:sz="4" w:space="0" w:color="auto"/>
              <w:bottom w:val="single" w:sz="4" w:space="0" w:color="auto"/>
              <w:right w:val="single" w:sz="4" w:space="0" w:color="auto"/>
            </w:tcBorders>
          </w:tcPr>
          <w:p w14:paraId="54971A86" w14:textId="77777777" w:rsidR="00361170" w:rsidRDefault="00361170" w:rsidP="00361170">
            <w:pPr>
              <w:pStyle w:val="a3"/>
              <w:numPr>
                <w:ilvl w:val="0"/>
                <w:numId w:val="3"/>
              </w:numPr>
              <w:spacing w:after="0" w:line="240" w:lineRule="auto"/>
              <w:jc w:val="both"/>
              <w:rPr>
                <w:rFonts w:ascii="Times New Roman" w:hAnsi="Times New Roman"/>
                <w:sz w:val="24"/>
                <w:szCs w:val="24"/>
                <w:lang w:val="uk-UA" w:eastAsia="ru-RU"/>
              </w:rPr>
            </w:pPr>
          </w:p>
        </w:tc>
        <w:tc>
          <w:tcPr>
            <w:tcW w:w="2979" w:type="dxa"/>
            <w:tcBorders>
              <w:top w:val="single" w:sz="4" w:space="0" w:color="auto"/>
              <w:left w:val="single" w:sz="4" w:space="0" w:color="auto"/>
              <w:bottom w:val="single" w:sz="4" w:space="0" w:color="auto"/>
              <w:right w:val="single" w:sz="4" w:space="0" w:color="auto"/>
            </w:tcBorders>
            <w:hideMark/>
          </w:tcPr>
          <w:p w14:paraId="43E1611E" w14:textId="77777777" w:rsidR="00361170" w:rsidRDefault="00361170" w:rsidP="00361170">
            <w:pPr>
              <w:pStyle w:val="a3"/>
              <w:numPr>
                <w:ilvl w:val="0"/>
                <w:numId w:val="3"/>
              </w:numPr>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цукровий діабет</w:t>
            </w:r>
          </w:p>
        </w:tc>
        <w:tc>
          <w:tcPr>
            <w:tcW w:w="1417" w:type="dxa"/>
            <w:tcBorders>
              <w:top w:val="single" w:sz="4" w:space="0" w:color="auto"/>
              <w:left w:val="single" w:sz="4" w:space="0" w:color="auto"/>
              <w:bottom w:val="single" w:sz="4" w:space="0" w:color="auto"/>
              <w:right w:val="single" w:sz="4" w:space="0" w:color="auto"/>
            </w:tcBorders>
            <w:hideMark/>
          </w:tcPr>
          <w:p w14:paraId="38579EF4" w14:textId="77777777" w:rsidR="00361170" w:rsidRDefault="00361170" w:rsidP="00A826B2">
            <w:pPr>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217,8тис.грн.</w:t>
            </w:r>
          </w:p>
        </w:tc>
        <w:tc>
          <w:tcPr>
            <w:tcW w:w="1276" w:type="dxa"/>
            <w:tcBorders>
              <w:top w:val="single" w:sz="4" w:space="0" w:color="auto"/>
              <w:left w:val="single" w:sz="4" w:space="0" w:color="auto"/>
              <w:bottom w:val="single" w:sz="4" w:space="0" w:color="auto"/>
              <w:right w:val="single" w:sz="4" w:space="0" w:color="auto"/>
            </w:tcBorders>
            <w:hideMark/>
          </w:tcPr>
          <w:p w14:paraId="1479D56E" w14:textId="77777777" w:rsidR="00361170" w:rsidRDefault="00361170" w:rsidP="00A826B2">
            <w:pPr>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224,6тис.грн</w:t>
            </w:r>
          </w:p>
        </w:tc>
        <w:tc>
          <w:tcPr>
            <w:tcW w:w="1134" w:type="dxa"/>
            <w:tcBorders>
              <w:top w:val="single" w:sz="4" w:space="0" w:color="auto"/>
              <w:left w:val="single" w:sz="4" w:space="0" w:color="auto"/>
              <w:bottom w:val="single" w:sz="4" w:space="0" w:color="auto"/>
              <w:right w:val="single" w:sz="4" w:space="0" w:color="auto"/>
            </w:tcBorders>
          </w:tcPr>
          <w:p w14:paraId="20FD87D2" w14:textId="77777777" w:rsidR="00361170" w:rsidRDefault="00361170" w:rsidP="00A826B2">
            <w:pPr>
              <w:spacing w:after="0" w:line="240" w:lineRule="auto"/>
              <w:contextualSpacing/>
              <w:jc w:val="both"/>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hideMark/>
          </w:tcPr>
          <w:p w14:paraId="3950593C" w14:textId="77777777" w:rsidR="00361170" w:rsidRDefault="00361170" w:rsidP="00A826B2">
            <w:pPr>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875" w:type="dxa"/>
            <w:gridSpan w:val="2"/>
            <w:tcBorders>
              <w:top w:val="single" w:sz="4" w:space="0" w:color="auto"/>
              <w:left w:val="single" w:sz="4" w:space="0" w:color="auto"/>
              <w:bottom w:val="single" w:sz="4" w:space="0" w:color="auto"/>
              <w:right w:val="single" w:sz="4" w:space="0" w:color="auto"/>
            </w:tcBorders>
            <w:hideMark/>
          </w:tcPr>
          <w:p w14:paraId="5A7C1362" w14:textId="77777777" w:rsidR="00361170" w:rsidRDefault="00361170" w:rsidP="00A826B2">
            <w:pPr>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896" w:type="dxa"/>
            <w:gridSpan w:val="5"/>
            <w:tcBorders>
              <w:top w:val="single" w:sz="4" w:space="0" w:color="auto"/>
              <w:left w:val="single" w:sz="4" w:space="0" w:color="auto"/>
              <w:bottom w:val="single" w:sz="4" w:space="0" w:color="auto"/>
              <w:right w:val="single" w:sz="4" w:space="0" w:color="auto"/>
            </w:tcBorders>
            <w:hideMark/>
          </w:tcPr>
          <w:p w14:paraId="65008678" w14:textId="77777777" w:rsidR="00361170" w:rsidRDefault="00361170" w:rsidP="00A826B2">
            <w:pPr>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r>
      <w:tr w:rsidR="00361170" w14:paraId="46E93431" w14:textId="77777777" w:rsidTr="00A826B2">
        <w:tc>
          <w:tcPr>
            <w:tcW w:w="707" w:type="dxa"/>
            <w:tcBorders>
              <w:top w:val="single" w:sz="4" w:space="0" w:color="auto"/>
              <w:left w:val="single" w:sz="4" w:space="0" w:color="auto"/>
              <w:bottom w:val="single" w:sz="4" w:space="0" w:color="auto"/>
              <w:right w:val="single" w:sz="4" w:space="0" w:color="auto"/>
            </w:tcBorders>
          </w:tcPr>
          <w:p w14:paraId="345CDE74" w14:textId="77777777" w:rsidR="00361170" w:rsidRDefault="00361170" w:rsidP="00361170">
            <w:pPr>
              <w:pStyle w:val="a3"/>
              <w:numPr>
                <w:ilvl w:val="0"/>
                <w:numId w:val="3"/>
              </w:numPr>
              <w:spacing w:after="0" w:line="240" w:lineRule="auto"/>
              <w:jc w:val="both"/>
              <w:rPr>
                <w:rFonts w:ascii="Times New Roman" w:hAnsi="Times New Roman"/>
                <w:sz w:val="24"/>
                <w:szCs w:val="24"/>
                <w:lang w:val="uk-UA" w:eastAsia="ru-RU"/>
              </w:rPr>
            </w:pPr>
          </w:p>
        </w:tc>
        <w:tc>
          <w:tcPr>
            <w:tcW w:w="2979" w:type="dxa"/>
            <w:tcBorders>
              <w:top w:val="single" w:sz="4" w:space="0" w:color="auto"/>
              <w:left w:val="single" w:sz="4" w:space="0" w:color="auto"/>
              <w:bottom w:val="single" w:sz="4" w:space="0" w:color="auto"/>
              <w:right w:val="single" w:sz="4" w:space="0" w:color="auto"/>
            </w:tcBorders>
            <w:hideMark/>
          </w:tcPr>
          <w:p w14:paraId="69CED16B" w14:textId="77777777" w:rsidR="00361170" w:rsidRDefault="00361170" w:rsidP="00361170">
            <w:pPr>
              <w:pStyle w:val="a3"/>
              <w:numPr>
                <w:ilvl w:val="0"/>
                <w:numId w:val="3"/>
              </w:numPr>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нецукровий діабет</w:t>
            </w:r>
          </w:p>
        </w:tc>
        <w:tc>
          <w:tcPr>
            <w:tcW w:w="1417" w:type="dxa"/>
            <w:tcBorders>
              <w:top w:val="single" w:sz="4" w:space="0" w:color="auto"/>
              <w:left w:val="single" w:sz="4" w:space="0" w:color="auto"/>
              <w:bottom w:val="single" w:sz="4" w:space="0" w:color="auto"/>
              <w:right w:val="single" w:sz="4" w:space="0" w:color="auto"/>
            </w:tcBorders>
            <w:hideMark/>
          </w:tcPr>
          <w:p w14:paraId="3E44E870" w14:textId="77777777" w:rsidR="00361170" w:rsidRDefault="00361170" w:rsidP="00A826B2">
            <w:pPr>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36,0тис.грн.</w:t>
            </w:r>
          </w:p>
        </w:tc>
        <w:tc>
          <w:tcPr>
            <w:tcW w:w="1276" w:type="dxa"/>
            <w:tcBorders>
              <w:top w:val="single" w:sz="4" w:space="0" w:color="auto"/>
              <w:left w:val="single" w:sz="4" w:space="0" w:color="auto"/>
              <w:bottom w:val="single" w:sz="4" w:space="0" w:color="auto"/>
              <w:right w:val="single" w:sz="4" w:space="0" w:color="auto"/>
            </w:tcBorders>
            <w:hideMark/>
          </w:tcPr>
          <w:p w14:paraId="7495E01C" w14:textId="77777777" w:rsidR="00361170" w:rsidRDefault="00361170" w:rsidP="00A826B2">
            <w:pPr>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1134" w:type="dxa"/>
            <w:tcBorders>
              <w:top w:val="single" w:sz="4" w:space="0" w:color="auto"/>
              <w:left w:val="single" w:sz="4" w:space="0" w:color="auto"/>
              <w:bottom w:val="single" w:sz="4" w:space="0" w:color="auto"/>
              <w:right w:val="single" w:sz="4" w:space="0" w:color="auto"/>
            </w:tcBorders>
          </w:tcPr>
          <w:p w14:paraId="34C380B1" w14:textId="77777777" w:rsidR="00361170" w:rsidRDefault="00361170" w:rsidP="00A826B2">
            <w:pPr>
              <w:spacing w:after="0" w:line="240" w:lineRule="auto"/>
              <w:contextualSpacing/>
              <w:jc w:val="both"/>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hideMark/>
          </w:tcPr>
          <w:p w14:paraId="4B2CDD24" w14:textId="77777777" w:rsidR="00361170" w:rsidRDefault="00361170" w:rsidP="00A826B2">
            <w:pPr>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875" w:type="dxa"/>
            <w:gridSpan w:val="2"/>
            <w:tcBorders>
              <w:top w:val="single" w:sz="4" w:space="0" w:color="auto"/>
              <w:left w:val="single" w:sz="4" w:space="0" w:color="auto"/>
              <w:bottom w:val="single" w:sz="4" w:space="0" w:color="auto"/>
              <w:right w:val="single" w:sz="4" w:space="0" w:color="auto"/>
            </w:tcBorders>
          </w:tcPr>
          <w:p w14:paraId="132C9BED" w14:textId="77777777" w:rsidR="00361170" w:rsidRDefault="00361170" w:rsidP="00A826B2">
            <w:pPr>
              <w:spacing w:after="0" w:line="240" w:lineRule="auto"/>
              <w:contextualSpacing/>
              <w:jc w:val="both"/>
              <w:rPr>
                <w:rFonts w:ascii="Times New Roman" w:hAnsi="Times New Roman"/>
                <w:sz w:val="24"/>
                <w:szCs w:val="24"/>
                <w:lang w:val="uk-UA" w:eastAsia="ru-RU"/>
              </w:rPr>
            </w:pPr>
          </w:p>
        </w:tc>
        <w:tc>
          <w:tcPr>
            <w:tcW w:w="896" w:type="dxa"/>
            <w:gridSpan w:val="5"/>
            <w:tcBorders>
              <w:top w:val="single" w:sz="4" w:space="0" w:color="auto"/>
              <w:left w:val="single" w:sz="4" w:space="0" w:color="auto"/>
              <w:bottom w:val="single" w:sz="4" w:space="0" w:color="auto"/>
              <w:right w:val="single" w:sz="4" w:space="0" w:color="auto"/>
            </w:tcBorders>
          </w:tcPr>
          <w:p w14:paraId="31669184" w14:textId="77777777" w:rsidR="00361170" w:rsidRDefault="00361170" w:rsidP="00A826B2">
            <w:pPr>
              <w:spacing w:after="0" w:line="240" w:lineRule="auto"/>
              <w:contextualSpacing/>
              <w:jc w:val="both"/>
              <w:rPr>
                <w:rFonts w:ascii="Times New Roman" w:hAnsi="Times New Roman"/>
                <w:sz w:val="24"/>
                <w:szCs w:val="24"/>
                <w:lang w:val="uk-UA" w:eastAsia="ru-RU"/>
              </w:rPr>
            </w:pPr>
          </w:p>
        </w:tc>
      </w:tr>
      <w:tr w:rsidR="00361170" w14:paraId="4274998A" w14:textId="77777777" w:rsidTr="00A826B2">
        <w:tc>
          <w:tcPr>
            <w:tcW w:w="707" w:type="dxa"/>
            <w:tcBorders>
              <w:top w:val="single" w:sz="4" w:space="0" w:color="auto"/>
              <w:left w:val="single" w:sz="4" w:space="0" w:color="auto"/>
              <w:bottom w:val="single" w:sz="4" w:space="0" w:color="auto"/>
              <w:right w:val="single" w:sz="4" w:space="0" w:color="auto"/>
            </w:tcBorders>
            <w:hideMark/>
          </w:tcPr>
          <w:p w14:paraId="7B842153" w14:textId="77777777" w:rsidR="00361170" w:rsidRDefault="00361170" w:rsidP="00A826B2">
            <w:pPr>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8.</w:t>
            </w:r>
          </w:p>
        </w:tc>
        <w:tc>
          <w:tcPr>
            <w:tcW w:w="2979" w:type="dxa"/>
            <w:tcBorders>
              <w:top w:val="single" w:sz="4" w:space="0" w:color="auto"/>
              <w:left w:val="single" w:sz="4" w:space="0" w:color="auto"/>
              <w:bottom w:val="single" w:sz="4" w:space="0" w:color="auto"/>
              <w:right w:val="single" w:sz="4" w:space="0" w:color="auto"/>
            </w:tcBorders>
            <w:hideMark/>
          </w:tcPr>
          <w:p w14:paraId="16FF7214" w14:textId="77777777" w:rsidR="00361170" w:rsidRDefault="00361170" w:rsidP="00A826B2">
            <w:pPr>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Відшкодування по рецептам за основним та супутніми захворюваннями для хворих, що проходять терапію гемодіалізу</w:t>
            </w:r>
          </w:p>
        </w:tc>
        <w:tc>
          <w:tcPr>
            <w:tcW w:w="1417" w:type="dxa"/>
            <w:tcBorders>
              <w:top w:val="single" w:sz="4" w:space="0" w:color="auto"/>
              <w:left w:val="single" w:sz="4" w:space="0" w:color="auto"/>
              <w:bottom w:val="single" w:sz="4" w:space="0" w:color="auto"/>
              <w:right w:val="single" w:sz="4" w:space="0" w:color="auto"/>
            </w:tcBorders>
            <w:hideMark/>
          </w:tcPr>
          <w:p w14:paraId="60C825BB" w14:textId="77777777" w:rsidR="00361170" w:rsidRDefault="00361170" w:rsidP="00A826B2">
            <w:pPr>
              <w:spacing w:after="0" w:line="240" w:lineRule="auto"/>
              <w:contextualSpacing/>
              <w:jc w:val="both"/>
              <w:rPr>
                <w:rFonts w:ascii="Times New Roman" w:hAnsi="Times New Roman"/>
                <w:b/>
                <w:sz w:val="24"/>
                <w:szCs w:val="24"/>
                <w:lang w:val="uk-UA" w:eastAsia="ru-RU"/>
              </w:rPr>
            </w:pPr>
            <w:r>
              <w:rPr>
                <w:rFonts w:ascii="Times New Roman" w:hAnsi="Times New Roman"/>
                <w:b/>
                <w:sz w:val="24"/>
                <w:szCs w:val="24"/>
                <w:lang w:val="uk-UA" w:eastAsia="ru-RU"/>
              </w:rPr>
              <w:t>58,0тис.грн.</w:t>
            </w:r>
          </w:p>
        </w:tc>
        <w:tc>
          <w:tcPr>
            <w:tcW w:w="1276" w:type="dxa"/>
            <w:tcBorders>
              <w:top w:val="single" w:sz="4" w:space="0" w:color="auto"/>
              <w:left w:val="single" w:sz="4" w:space="0" w:color="auto"/>
              <w:bottom w:val="single" w:sz="4" w:space="0" w:color="auto"/>
              <w:right w:val="single" w:sz="4" w:space="0" w:color="auto"/>
            </w:tcBorders>
            <w:hideMark/>
          </w:tcPr>
          <w:p w14:paraId="795C672C" w14:textId="77777777" w:rsidR="00361170" w:rsidRDefault="00361170" w:rsidP="00A826B2">
            <w:pPr>
              <w:spacing w:after="0" w:line="240" w:lineRule="auto"/>
              <w:contextualSpacing/>
              <w:jc w:val="both"/>
              <w:rPr>
                <w:rFonts w:ascii="Times New Roman" w:hAnsi="Times New Roman"/>
                <w:b/>
                <w:sz w:val="24"/>
                <w:szCs w:val="24"/>
                <w:lang w:val="uk-UA" w:eastAsia="ru-RU"/>
              </w:rPr>
            </w:pPr>
            <w:r>
              <w:rPr>
                <w:rFonts w:ascii="Times New Roman" w:hAnsi="Times New Roman"/>
                <w:b/>
                <w:sz w:val="24"/>
                <w:szCs w:val="24"/>
                <w:lang w:val="uk-UA" w:eastAsia="ru-RU"/>
              </w:rPr>
              <w:t>63,6тис.грн</w:t>
            </w:r>
          </w:p>
        </w:tc>
        <w:tc>
          <w:tcPr>
            <w:tcW w:w="1134" w:type="dxa"/>
            <w:tcBorders>
              <w:top w:val="single" w:sz="4" w:space="0" w:color="auto"/>
              <w:left w:val="single" w:sz="4" w:space="0" w:color="auto"/>
              <w:bottom w:val="single" w:sz="4" w:space="0" w:color="auto"/>
              <w:right w:val="single" w:sz="4" w:space="0" w:color="auto"/>
            </w:tcBorders>
          </w:tcPr>
          <w:p w14:paraId="68EF06EE" w14:textId="77777777" w:rsidR="00361170" w:rsidRDefault="00361170" w:rsidP="00A826B2">
            <w:pPr>
              <w:spacing w:after="0" w:line="240" w:lineRule="auto"/>
              <w:contextualSpacing/>
              <w:jc w:val="both"/>
              <w:rPr>
                <w:rFonts w:ascii="Times New Roman" w:hAnsi="Times New Roman"/>
                <w:b/>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hideMark/>
          </w:tcPr>
          <w:p w14:paraId="34E9D3B8" w14:textId="77777777" w:rsidR="00361170" w:rsidRDefault="00361170" w:rsidP="00A826B2">
            <w:pPr>
              <w:spacing w:after="0" w:line="240" w:lineRule="auto"/>
              <w:contextualSpacing/>
              <w:jc w:val="both"/>
              <w:rPr>
                <w:rFonts w:ascii="Times New Roman" w:hAnsi="Times New Roman"/>
                <w:b/>
                <w:sz w:val="24"/>
                <w:szCs w:val="24"/>
                <w:lang w:val="uk-UA" w:eastAsia="ru-RU"/>
              </w:rPr>
            </w:pPr>
            <w:r>
              <w:rPr>
                <w:rFonts w:ascii="Times New Roman" w:hAnsi="Times New Roman"/>
                <w:b/>
                <w:sz w:val="24"/>
                <w:szCs w:val="24"/>
                <w:lang w:val="uk-UA" w:eastAsia="ru-RU"/>
              </w:rPr>
              <w:t>0</w:t>
            </w:r>
          </w:p>
        </w:tc>
        <w:tc>
          <w:tcPr>
            <w:tcW w:w="875" w:type="dxa"/>
            <w:gridSpan w:val="2"/>
            <w:tcBorders>
              <w:top w:val="single" w:sz="4" w:space="0" w:color="auto"/>
              <w:left w:val="single" w:sz="4" w:space="0" w:color="auto"/>
              <w:bottom w:val="single" w:sz="4" w:space="0" w:color="auto"/>
              <w:right w:val="single" w:sz="4" w:space="0" w:color="auto"/>
            </w:tcBorders>
            <w:hideMark/>
          </w:tcPr>
          <w:p w14:paraId="096C0BF8" w14:textId="77777777" w:rsidR="00361170" w:rsidRDefault="00361170" w:rsidP="00A826B2">
            <w:pPr>
              <w:spacing w:after="0" w:line="240" w:lineRule="auto"/>
              <w:contextualSpacing/>
              <w:jc w:val="both"/>
              <w:rPr>
                <w:rFonts w:ascii="Times New Roman" w:hAnsi="Times New Roman"/>
                <w:b/>
                <w:sz w:val="24"/>
                <w:szCs w:val="24"/>
                <w:lang w:val="uk-UA" w:eastAsia="ru-RU"/>
              </w:rPr>
            </w:pPr>
            <w:r>
              <w:rPr>
                <w:rFonts w:ascii="Times New Roman" w:hAnsi="Times New Roman"/>
                <w:b/>
                <w:sz w:val="24"/>
                <w:szCs w:val="24"/>
                <w:lang w:val="uk-UA" w:eastAsia="ru-RU"/>
              </w:rPr>
              <w:t>0</w:t>
            </w:r>
          </w:p>
        </w:tc>
        <w:tc>
          <w:tcPr>
            <w:tcW w:w="896" w:type="dxa"/>
            <w:gridSpan w:val="5"/>
            <w:tcBorders>
              <w:top w:val="single" w:sz="4" w:space="0" w:color="auto"/>
              <w:left w:val="single" w:sz="4" w:space="0" w:color="auto"/>
              <w:bottom w:val="single" w:sz="4" w:space="0" w:color="auto"/>
              <w:right w:val="single" w:sz="4" w:space="0" w:color="auto"/>
            </w:tcBorders>
            <w:hideMark/>
          </w:tcPr>
          <w:p w14:paraId="1113DF92" w14:textId="77777777" w:rsidR="00361170" w:rsidRDefault="00361170" w:rsidP="00A826B2">
            <w:pPr>
              <w:spacing w:after="0" w:line="240" w:lineRule="auto"/>
              <w:contextualSpacing/>
              <w:jc w:val="both"/>
              <w:rPr>
                <w:rFonts w:ascii="Times New Roman" w:hAnsi="Times New Roman"/>
                <w:b/>
                <w:sz w:val="24"/>
                <w:szCs w:val="24"/>
                <w:lang w:val="uk-UA" w:eastAsia="ru-RU"/>
              </w:rPr>
            </w:pPr>
            <w:r>
              <w:rPr>
                <w:rFonts w:ascii="Times New Roman" w:hAnsi="Times New Roman"/>
                <w:b/>
                <w:sz w:val="24"/>
                <w:szCs w:val="24"/>
                <w:lang w:val="uk-UA" w:eastAsia="ru-RU"/>
              </w:rPr>
              <w:t>0</w:t>
            </w:r>
          </w:p>
        </w:tc>
      </w:tr>
      <w:tr w:rsidR="00361170" w14:paraId="0D56FA54" w14:textId="77777777" w:rsidTr="00A826B2">
        <w:tc>
          <w:tcPr>
            <w:tcW w:w="707" w:type="dxa"/>
            <w:tcBorders>
              <w:top w:val="single" w:sz="4" w:space="0" w:color="auto"/>
              <w:left w:val="single" w:sz="4" w:space="0" w:color="auto"/>
              <w:bottom w:val="single" w:sz="4" w:space="0" w:color="auto"/>
              <w:right w:val="single" w:sz="4" w:space="0" w:color="auto"/>
            </w:tcBorders>
            <w:hideMark/>
          </w:tcPr>
          <w:p w14:paraId="0E331123" w14:textId="77777777" w:rsidR="00361170" w:rsidRDefault="00361170" w:rsidP="00A826B2">
            <w:pPr>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9</w:t>
            </w:r>
          </w:p>
        </w:tc>
        <w:tc>
          <w:tcPr>
            <w:tcW w:w="2979" w:type="dxa"/>
            <w:tcBorders>
              <w:top w:val="single" w:sz="4" w:space="0" w:color="auto"/>
              <w:left w:val="single" w:sz="4" w:space="0" w:color="auto"/>
              <w:bottom w:val="single" w:sz="4" w:space="0" w:color="auto"/>
              <w:right w:val="single" w:sz="4" w:space="0" w:color="auto"/>
            </w:tcBorders>
          </w:tcPr>
          <w:p w14:paraId="58252290" w14:textId="77777777" w:rsidR="00361170" w:rsidRDefault="00361170" w:rsidP="00A826B2">
            <w:pPr>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Відшкодування за рецептами безоплатного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w:t>
            </w:r>
          </w:p>
          <w:p w14:paraId="23ABC6A8" w14:textId="77777777" w:rsidR="00361170" w:rsidRDefault="00361170" w:rsidP="00A826B2">
            <w:pPr>
              <w:spacing w:after="0" w:line="240" w:lineRule="auto"/>
              <w:contextualSpacing/>
              <w:jc w:val="both"/>
              <w:rPr>
                <w:rFonts w:ascii="Times New Roman" w:hAnsi="Times New Roman"/>
                <w:sz w:val="24"/>
                <w:szCs w:val="24"/>
                <w:lang w:val="uk-UA" w:eastAsia="ru-RU"/>
              </w:rPr>
            </w:pPr>
          </w:p>
        </w:tc>
        <w:tc>
          <w:tcPr>
            <w:tcW w:w="1417" w:type="dxa"/>
            <w:tcBorders>
              <w:top w:val="single" w:sz="4" w:space="0" w:color="auto"/>
              <w:left w:val="single" w:sz="4" w:space="0" w:color="auto"/>
              <w:bottom w:val="single" w:sz="4" w:space="0" w:color="auto"/>
              <w:right w:val="single" w:sz="4" w:space="0" w:color="auto"/>
            </w:tcBorders>
            <w:hideMark/>
          </w:tcPr>
          <w:p w14:paraId="0FF0D46E" w14:textId="77777777" w:rsidR="00361170" w:rsidRDefault="00361170" w:rsidP="00A826B2">
            <w:pPr>
              <w:spacing w:after="0" w:line="240" w:lineRule="auto"/>
              <w:contextualSpacing/>
              <w:jc w:val="both"/>
              <w:rPr>
                <w:rFonts w:ascii="Times New Roman" w:hAnsi="Times New Roman"/>
                <w:b/>
                <w:sz w:val="24"/>
                <w:szCs w:val="24"/>
                <w:lang w:val="uk-UA" w:eastAsia="ru-RU"/>
              </w:rPr>
            </w:pPr>
            <w:r>
              <w:rPr>
                <w:rFonts w:ascii="Times New Roman" w:hAnsi="Times New Roman"/>
                <w:b/>
                <w:sz w:val="24"/>
                <w:szCs w:val="24"/>
                <w:lang w:val="uk-UA" w:eastAsia="ru-RU"/>
              </w:rPr>
              <w:t>869,2тис.грн.</w:t>
            </w:r>
          </w:p>
        </w:tc>
        <w:tc>
          <w:tcPr>
            <w:tcW w:w="1276" w:type="dxa"/>
            <w:tcBorders>
              <w:top w:val="single" w:sz="4" w:space="0" w:color="auto"/>
              <w:left w:val="single" w:sz="4" w:space="0" w:color="auto"/>
              <w:bottom w:val="single" w:sz="4" w:space="0" w:color="auto"/>
              <w:right w:val="single" w:sz="4" w:space="0" w:color="auto"/>
            </w:tcBorders>
            <w:hideMark/>
          </w:tcPr>
          <w:p w14:paraId="251238AF" w14:textId="77777777" w:rsidR="00361170" w:rsidRDefault="00361170" w:rsidP="00A826B2">
            <w:pPr>
              <w:spacing w:after="0" w:line="240" w:lineRule="auto"/>
              <w:contextualSpacing/>
              <w:jc w:val="both"/>
              <w:rPr>
                <w:rFonts w:ascii="Times New Roman" w:hAnsi="Times New Roman"/>
                <w:b/>
                <w:sz w:val="24"/>
                <w:szCs w:val="24"/>
                <w:lang w:val="uk-UA" w:eastAsia="ru-RU"/>
              </w:rPr>
            </w:pPr>
            <w:r>
              <w:rPr>
                <w:rFonts w:ascii="Times New Roman" w:hAnsi="Times New Roman"/>
                <w:b/>
                <w:sz w:val="24"/>
                <w:szCs w:val="24"/>
                <w:lang w:val="uk-UA" w:eastAsia="ru-RU"/>
              </w:rPr>
              <w:t>1256,6тис.грн</w:t>
            </w:r>
          </w:p>
        </w:tc>
        <w:tc>
          <w:tcPr>
            <w:tcW w:w="1134" w:type="dxa"/>
            <w:tcBorders>
              <w:top w:val="single" w:sz="4" w:space="0" w:color="auto"/>
              <w:left w:val="single" w:sz="4" w:space="0" w:color="auto"/>
              <w:bottom w:val="single" w:sz="4" w:space="0" w:color="auto"/>
              <w:right w:val="single" w:sz="4" w:space="0" w:color="auto"/>
            </w:tcBorders>
          </w:tcPr>
          <w:p w14:paraId="4715584E" w14:textId="77777777" w:rsidR="00361170" w:rsidRDefault="00361170" w:rsidP="00A826B2">
            <w:pPr>
              <w:spacing w:after="0" w:line="240" w:lineRule="auto"/>
              <w:contextualSpacing/>
              <w:jc w:val="both"/>
              <w:rPr>
                <w:rFonts w:ascii="Times New Roman" w:hAnsi="Times New Roman"/>
                <w:b/>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tcPr>
          <w:p w14:paraId="18E99429" w14:textId="77777777" w:rsidR="00361170" w:rsidRDefault="00361170" w:rsidP="00A826B2">
            <w:pPr>
              <w:spacing w:after="0" w:line="240" w:lineRule="auto"/>
              <w:contextualSpacing/>
              <w:jc w:val="both"/>
              <w:rPr>
                <w:rFonts w:ascii="Times New Roman" w:hAnsi="Times New Roman"/>
                <w:b/>
                <w:sz w:val="24"/>
                <w:szCs w:val="24"/>
                <w:lang w:val="uk-UA" w:eastAsia="ru-RU"/>
              </w:rPr>
            </w:pPr>
            <w:r>
              <w:rPr>
                <w:rFonts w:ascii="Times New Roman" w:hAnsi="Times New Roman"/>
                <w:b/>
                <w:sz w:val="24"/>
                <w:szCs w:val="24"/>
                <w:lang w:val="uk-UA" w:eastAsia="ru-RU"/>
              </w:rPr>
              <w:t>0</w:t>
            </w:r>
          </w:p>
          <w:p w14:paraId="53E5AAFB" w14:textId="77777777" w:rsidR="00361170" w:rsidRDefault="00361170" w:rsidP="00A826B2">
            <w:pPr>
              <w:spacing w:after="0" w:line="240" w:lineRule="auto"/>
              <w:contextualSpacing/>
              <w:jc w:val="both"/>
              <w:rPr>
                <w:rFonts w:ascii="Times New Roman" w:hAnsi="Times New Roman"/>
                <w:b/>
                <w:sz w:val="24"/>
                <w:szCs w:val="24"/>
                <w:lang w:val="uk-UA" w:eastAsia="ru-RU"/>
              </w:rPr>
            </w:pPr>
          </w:p>
          <w:p w14:paraId="2CDD40F7" w14:textId="77777777" w:rsidR="00361170" w:rsidRDefault="00361170" w:rsidP="00A826B2">
            <w:pPr>
              <w:spacing w:after="0" w:line="240" w:lineRule="auto"/>
              <w:contextualSpacing/>
              <w:jc w:val="both"/>
              <w:rPr>
                <w:rFonts w:ascii="Times New Roman" w:hAnsi="Times New Roman"/>
                <w:b/>
                <w:sz w:val="24"/>
                <w:szCs w:val="24"/>
                <w:lang w:val="uk-UA" w:eastAsia="ru-RU"/>
              </w:rPr>
            </w:pPr>
          </w:p>
          <w:p w14:paraId="3F121F25" w14:textId="77777777" w:rsidR="00361170" w:rsidRDefault="00361170" w:rsidP="00A826B2">
            <w:pPr>
              <w:spacing w:after="0" w:line="240" w:lineRule="auto"/>
              <w:contextualSpacing/>
              <w:jc w:val="both"/>
              <w:rPr>
                <w:rFonts w:ascii="Times New Roman" w:hAnsi="Times New Roman"/>
                <w:b/>
                <w:sz w:val="24"/>
                <w:szCs w:val="24"/>
                <w:lang w:val="uk-UA" w:eastAsia="ru-RU"/>
              </w:rPr>
            </w:pPr>
          </w:p>
          <w:p w14:paraId="354198FF" w14:textId="77777777" w:rsidR="00361170" w:rsidRDefault="00361170" w:rsidP="00A826B2">
            <w:pPr>
              <w:spacing w:after="0" w:line="240" w:lineRule="auto"/>
              <w:contextualSpacing/>
              <w:jc w:val="both"/>
              <w:rPr>
                <w:rFonts w:ascii="Times New Roman" w:hAnsi="Times New Roman"/>
                <w:b/>
                <w:sz w:val="24"/>
                <w:szCs w:val="24"/>
                <w:lang w:val="uk-UA" w:eastAsia="ru-RU"/>
              </w:rPr>
            </w:pPr>
          </w:p>
          <w:p w14:paraId="30973E36" w14:textId="77777777" w:rsidR="00361170" w:rsidRDefault="00361170" w:rsidP="00A826B2">
            <w:pPr>
              <w:spacing w:after="0" w:line="240" w:lineRule="auto"/>
              <w:contextualSpacing/>
              <w:jc w:val="both"/>
              <w:rPr>
                <w:rFonts w:ascii="Times New Roman" w:hAnsi="Times New Roman"/>
                <w:b/>
                <w:sz w:val="24"/>
                <w:szCs w:val="24"/>
                <w:lang w:val="uk-UA" w:eastAsia="ru-RU"/>
              </w:rPr>
            </w:pPr>
          </w:p>
          <w:p w14:paraId="353A73B6" w14:textId="77777777" w:rsidR="00361170" w:rsidRDefault="00361170" w:rsidP="00A826B2">
            <w:pPr>
              <w:spacing w:after="0" w:line="240" w:lineRule="auto"/>
              <w:contextualSpacing/>
              <w:jc w:val="both"/>
              <w:rPr>
                <w:rFonts w:ascii="Times New Roman" w:hAnsi="Times New Roman"/>
                <w:b/>
                <w:sz w:val="24"/>
                <w:szCs w:val="24"/>
                <w:lang w:val="uk-UA" w:eastAsia="ru-RU"/>
              </w:rPr>
            </w:pPr>
          </w:p>
        </w:tc>
        <w:tc>
          <w:tcPr>
            <w:tcW w:w="875" w:type="dxa"/>
            <w:gridSpan w:val="2"/>
            <w:tcBorders>
              <w:top w:val="single" w:sz="4" w:space="0" w:color="auto"/>
              <w:left w:val="single" w:sz="4" w:space="0" w:color="auto"/>
              <w:bottom w:val="single" w:sz="4" w:space="0" w:color="auto"/>
              <w:right w:val="single" w:sz="4" w:space="0" w:color="auto"/>
            </w:tcBorders>
          </w:tcPr>
          <w:p w14:paraId="1E75DBA5" w14:textId="77777777" w:rsidR="00361170" w:rsidRDefault="00361170" w:rsidP="00A826B2">
            <w:pPr>
              <w:spacing w:after="0" w:line="240" w:lineRule="auto"/>
              <w:rPr>
                <w:rFonts w:ascii="Times New Roman" w:hAnsi="Times New Roman"/>
                <w:b/>
                <w:sz w:val="24"/>
                <w:szCs w:val="24"/>
                <w:lang w:val="uk-UA" w:eastAsia="ru-RU"/>
              </w:rPr>
            </w:pPr>
            <w:r>
              <w:rPr>
                <w:rFonts w:ascii="Times New Roman" w:hAnsi="Times New Roman"/>
                <w:b/>
                <w:sz w:val="24"/>
                <w:szCs w:val="24"/>
                <w:lang w:val="uk-UA" w:eastAsia="ru-RU"/>
              </w:rPr>
              <w:t>0</w:t>
            </w:r>
          </w:p>
          <w:p w14:paraId="2A780A35" w14:textId="77777777" w:rsidR="00361170" w:rsidRDefault="00361170" w:rsidP="00A826B2">
            <w:pPr>
              <w:spacing w:after="0" w:line="240" w:lineRule="auto"/>
              <w:rPr>
                <w:rFonts w:ascii="Times New Roman" w:hAnsi="Times New Roman"/>
                <w:b/>
                <w:sz w:val="24"/>
                <w:szCs w:val="24"/>
                <w:lang w:val="uk-UA" w:eastAsia="ru-RU"/>
              </w:rPr>
            </w:pPr>
          </w:p>
          <w:p w14:paraId="5A2C4EBF" w14:textId="77777777" w:rsidR="00361170" w:rsidRDefault="00361170" w:rsidP="00A826B2">
            <w:pPr>
              <w:spacing w:after="0" w:line="240" w:lineRule="auto"/>
              <w:rPr>
                <w:rFonts w:ascii="Times New Roman" w:hAnsi="Times New Roman"/>
                <w:b/>
                <w:sz w:val="24"/>
                <w:szCs w:val="24"/>
                <w:lang w:val="uk-UA" w:eastAsia="ru-RU"/>
              </w:rPr>
            </w:pPr>
          </w:p>
          <w:p w14:paraId="70D5D7C4" w14:textId="77777777" w:rsidR="00361170" w:rsidRDefault="00361170" w:rsidP="00A826B2">
            <w:pPr>
              <w:spacing w:after="0" w:line="240" w:lineRule="auto"/>
              <w:rPr>
                <w:rFonts w:ascii="Times New Roman" w:hAnsi="Times New Roman"/>
                <w:b/>
                <w:sz w:val="24"/>
                <w:szCs w:val="24"/>
                <w:lang w:val="uk-UA" w:eastAsia="ru-RU"/>
              </w:rPr>
            </w:pPr>
          </w:p>
          <w:p w14:paraId="56C366FF" w14:textId="77777777" w:rsidR="00361170" w:rsidRDefault="00361170" w:rsidP="00A826B2">
            <w:pPr>
              <w:spacing w:after="0" w:line="240" w:lineRule="auto"/>
              <w:rPr>
                <w:rFonts w:ascii="Times New Roman" w:hAnsi="Times New Roman"/>
                <w:b/>
                <w:sz w:val="24"/>
                <w:szCs w:val="24"/>
                <w:lang w:val="uk-UA" w:eastAsia="ru-RU"/>
              </w:rPr>
            </w:pPr>
          </w:p>
          <w:p w14:paraId="21533AF3" w14:textId="77777777" w:rsidR="00361170" w:rsidRDefault="00361170" w:rsidP="00A826B2">
            <w:pPr>
              <w:spacing w:after="0" w:line="240" w:lineRule="auto"/>
              <w:contextualSpacing/>
              <w:jc w:val="both"/>
              <w:rPr>
                <w:rFonts w:ascii="Times New Roman" w:hAnsi="Times New Roman"/>
                <w:b/>
                <w:sz w:val="24"/>
                <w:szCs w:val="24"/>
                <w:lang w:val="uk-UA" w:eastAsia="ru-RU"/>
              </w:rPr>
            </w:pPr>
          </w:p>
        </w:tc>
        <w:tc>
          <w:tcPr>
            <w:tcW w:w="896" w:type="dxa"/>
            <w:gridSpan w:val="5"/>
            <w:tcBorders>
              <w:top w:val="single" w:sz="4" w:space="0" w:color="auto"/>
              <w:left w:val="single" w:sz="4" w:space="0" w:color="auto"/>
              <w:bottom w:val="single" w:sz="4" w:space="0" w:color="auto"/>
              <w:right w:val="single" w:sz="4" w:space="0" w:color="auto"/>
            </w:tcBorders>
          </w:tcPr>
          <w:p w14:paraId="11094EDA" w14:textId="77777777" w:rsidR="00361170" w:rsidRDefault="00361170" w:rsidP="00A826B2">
            <w:pPr>
              <w:spacing w:after="0" w:line="240" w:lineRule="auto"/>
              <w:rPr>
                <w:rFonts w:ascii="Times New Roman" w:hAnsi="Times New Roman"/>
                <w:b/>
                <w:sz w:val="24"/>
                <w:szCs w:val="24"/>
                <w:lang w:val="uk-UA" w:eastAsia="ru-RU"/>
              </w:rPr>
            </w:pPr>
            <w:r>
              <w:rPr>
                <w:rFonts w:ascii="Times New Roman" w:hAnsi="Times New Roman"/>
                <w:b/>
                <w:sz w:val="24"/>
                <w:szCs w:val="24"/>
                <w:lang w:val="uk-UA" w:eastAsia="ru-RU"/>
              </w:rPr>
              <w:t>0</w:t>
            </w:r>
          </w:p>
          <w:p w14:paraId="2D22BB1E" w14:textId="77777777" w:rsidR="00361170" w:rsidRDefault="00361170" w:rsidP="00A826B2">
            <w:pPr>
              <w:spacing w:after="0" w:line="240" w:lineRule="auto"/>
              <w:rPr>
                <w:rFonts w:ascii="Times New Roman" w:hAnsi="Times New Roman"/>
                <w:b/>
                <w:sz w:val="24"/>
                <w:szCs w:val="24"/>
                <w:lang w:val="uk-UA" w:eastAsia="ru-RU"/>
              </w:rPr>
            </w:pPr>
          </w:p>
          <w:p w14:paraId="28713109" w14:textId="77777777" w:rsidR="00361170" w:rsidRDefault="00361170" w:rsidP="00A826B2">
            <w:pPr>
              <w:spacing w:after="0" w:line="240" w:lineRule="auto"/>
              <w:rPr>
                <w:rFonts w:ascii="Times New Roman" w:hAnsi="Times New Roman"/>
                <w:b/>
                <w:sz w:val="24"/>
                <w:szCs w:val="24"/>
                <w:lang w:val="uk-UA" w:eastAsia="ru-RU"/>
              </w:rPr>
            </w:pPr>
          </w:p>
          <w:p w14:paraId="1972F685" w14:textId="77777777" w:rsidR="00361170" w:rsidRDefault="00361170" w:rsidP="00A826B2">
            <w:pPr>
              <w:spacing w:after="0" w:line="240" w:lineRule="auto"/>
              <w:rPr>
                <w:rFonts w:ascii="Times New Roman" w:hAnsi="Times New Roman"/>
                <w:b/>
                <w:sz w:val="24"/>
                <w:szCs w:val="24"/>
                <w:lang w:val="uk-UA" w:eastAsia="ru-RU"/>
              </w:rPr>
            </w:pPr>
          </w:p>
          <w:p w14:paraId="6A681465" w14:textId="77777777" w:rsidR="00361170" w:rsidRDefault="00361170" w:rsidP="00A826B2">
            <w:pPr>
              <w:spacing w:after="0" w:line="240" w:lineRule="auto"/>
              <w:rPr>
                <w:rFonts w:ascii="Times New Roman" w:hAnsi="Times New Roman"/>
                <w:b/>
                <w:sz w:val="24"/>
                <w:szCs w:val="24"/>
                <w:lang w:val="uk-UA" w:eastAsia="ru-RU"/>
              </w:rPr>
            </w:pPr>
          </w:p>
          <w:p w14:paraId="35E35CDB" w14:textId="77777777" w:rsidR="00361170" w:rsidRDefault="00361170" w:rsidP="00A826B2">
            <w:pPr>
              <w:spacing w:after="0" w:line="240" w:lineRule="auto"/>
              <w:rPr>
                <w:rFonts w:ascii="Times New Roman" w:hAnsi="Times New Roman"/>
                <w:b/>
                <w:sz w:val="24"/>
                <w:szCs w:val="24"/>
                <w:lang w:val="uk-UA" w:eastAsia="ru-RU"/>
              </w:rPr>
            </w:pPr>
          </w:p>
          <w:p w14:paraId="6E6E0231" w14:textId="77777777" w:rsidR="00361170" w:rsidRDefault="00361170" w:rsidP="00A826B2">
            <w:pPr>
              <w:spacing w:after="0" w:line="240" w:lineRule="auto"/>
              <w:contextualSpacing/>
              <w:jc w:val="both"/>
              <w:rPr>
                <w:rFonts w:ascii="Times New Roman" w:hAnsi="Times New Roman"/>
                <w:b/>
                <w:sz w:val="24"/>
                <w:szCs w:val="24"/>
                <w:lang w:val="uk-UA" w:eastAsia="ru-RU"/>
              </w:rPr>
            </w:pPr>
          </w:p>
        </w:tc>
      </w:tr>
      <w:tr w:rsidR="00361170" w14:paraId="1E974EF0" w14:textId="77777777" w:rsidTr="00A826B2">
        <w:tc>
          <w:tcPr>
            <w:tcW w:w="707" w:type="dxa"/>
            <w:tcBorders>
              <w:top w:val="single" w:sz="4" w:space="0" w:color="auto"/>
              <w:left w:val="single" w:sz="4" w:space="0" w:color="auto"/>
              <w:bottom w:val="single" w:sz="4" w:space="0" w:color="auto"/>
              <w:right w:val="single" w:sz="4" w:space="0" w:color="auto"/>
            </w:tcBorders>
            <w:hideMark/>
          </w:tcPr>
          <w:p w14:paraId="5CCE2AFA" w14:textId="77777777" w:rsidR="00361170" w:rsidRDefault="00361170" w:rsidP="00A826B2">
            <w:pPr>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10.</w:t>
            </w:r>
          </w:p>
        </w:tc>
        <w:tc>
          <w:tcPr>
            <w:tcW w:w="2979" w:type="dxa"/>
            <w:tcBorders>
              <w:top w:val="single" w:sz="4" w:space="0" w:color="auto"/>
              <w:left w:val="single" w:sz="4" w:space="0" w:color="auto"/>
              <w:bottom w:val="single" w:sz="4" w:space="0" w:color="auto"/>
              <w:right w:val="single" w:sz="4" w:space="0" w:color="auto"/>
            </w:tcBorders>
            <w:hideMark/>
          </w:tcPr>
          <w:p w14:paraId="6C539714" w14:textId="77777777" w:rsidR="00361170" w:rsidRDefault="00361170" w:rsidP="00A826B2">
            <w:pPr>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 xml:space="preserve">Проведення медичних </w:t>
            </w:r>
            <w:r>
              <w:rPr>
                <w:rFonts w:ascii="Times New Roman" w:hAnsi="Times New Roman"/>
                <w:sz w:val="24"/>
                <w:szCs w:val="24"/>
                <w:lang w:val="uk-UA" w:eastAsia="ru-RU"/>
              </w:rPr>
              <w:lastRenderedPageBreak/>
              <w:t>оглядів військово-лікарською комісією</w:t>
            </w:r>
          </w:p>
        </w:tc>
        <w:tc>
          <w:tcPr>
            <w:tcW w:w="1417" w:type="dxa"/>
            <w:tcBorders>
              <w:top w:val="single" w:sz="4" w:space="0" w:color="auto"/>
              <w:left w:val="single" w:sz="4" w:space="0" w:color="auto"/>
              <w:bottom w:val="single" w:sz="4" w:space="0" w:color="auto"/>
              <w:right w:val="single" w:sz="4" w:space="0" w:color="auto"/>
            </w:tcBorders>
            <w:hideMark/>
          </w:tcPr>
          <w:p w14:paraId="5DD7C76F" w14:textId="77777777" w:rsidR="00361170" w:rsidRDefault="00361170" w:rsidP="00A826B2">
            <w:pPr>
              <w:spacing w:after="0" w:line="240" w:lineRule="auto"/>
              <w:contextualSpacing/>
              <w:jc w:val="both"/>
              <w:rPr>
                <w:rFonts w:ascii="Times New Roman" w:hAnsi="Times New Roman"/>
                <w:b/>
                <w:sz w:val="24"/>
                <w:szCs w:val="24"/>
                <w:lang w:val="uk-UA" w:eastAsia="ru-RU"/>
              </w:rPr>
            </w:pPr>
            <w:r>
              <w:rPr>
                <w:rFonts w:ascii="Times New Roman" w:hAnsi="Times New Roman"/>
                <w:b/>
                <w:sz w:val="24"/>
                <w:szCs w:val="24"/>
                <w:lang w:val="uk-UA" w:eastAsia="ru-RU"/>
              </w:rPr>
              <w:lastRenderedPageBreak/>
              <w:t>0</w:t>
            </w:r>
          </w:p>
        </w:tc>
        <w:tc>
          <w:tcPr>
            <w:tcW w:w="1276" w:type="dxa"/>
            <w:tcBorders>
              <w:top w:val="single" w:sz="4" w:space="0" w:color="auto"/>
              <w:left w:val="single" w:sz="4" w:space="0" w:color="auto"/>
              <w:bottom w:val="single" w:sz="4" w:space="0" w:color="auto"/>
              <w:right w:val="single" w:sz="4" w:space="0" w:color="auto"/>
            </w:tcBorders>
            <w:hideMark/>
          </w:tcPr>
          <w:p w14:paraId="3A0AE031" w14:textId="77777777" w:rsidR="00361170" w:rsidRDefault="00361170" w:rsidP="00A826B2">
            <w:pPr>
              <w:spacing w:after="0" w:line="240" w:lineRule="auto"/>
              <w:contextualSpacing/>
              <w:jc w:val="both"/>
              <w:rPr>
                <w:rFonts w:ascii="Times New Roman" w:hAnsi="Times New Roman"/>
                <w:b/>
                <w:sz w:val="24"/>
                <w:szCs w:val="24"/>
                <w:lang w:val="uk-UA" w:eastAsia="ru-RU"/>
              </w:rPr>
            </w:pPr>
            <w:r>
              <w:rPr>
                <w:rFonts w:ascii="Times New Roman" w:hAnsi="Times New Roman"/>
                <w:b/>
                <w:sz w:val="24"/>
                <w:szCs w:val="24"/>
                <w:lang w:val="uk-UA" w:eastAsia="ru-RU"/>
              </w:rPr>
              <w:t>0</w:t>
            </w:r>
          </w:p>
        </w:tc>
        <w:tc>
          <w:tcPr>
            <w:tcW w:w="1134" w:type="dxa"/>
            <w:tcBorders>
              <w:top w:val="single" w:sz="4" w:space="0" w:color="auto"/>
              <w:left w:val="single" w:sz="4" w:space="0" w:color="auto"/>
              <w:bottom w:val="single" w:sz="4" w:space="0" w:color="auto"/>
              <w:right w:val="single" w:sz="4" w:space="0" w:color="auto"/>
            </w:tcBorders>
          </w:tcPr>
          <w:p w14:paraId="4E477CBC" w14:textId="77777777" w:rsidR="00361170" w:rsidRDefault="00361170" w:rsidP="00A826B2">
            <w:pPr>
              <w:spacing w:after="0" w:line="240" w:lineRule="auto"/>
              <w:contextualSpacing/>
              <w:jc w:val="both"/>
              <w:rPr>
                <w:rFonts w:ascii="Times New Roman" w:hAnsi="Times New Roman"/>
                <w:b/>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hideMark/>
          </w:tcPr>
          <w:p w14:paraId="27891655" w14:textId="77777777" w:rsidR="00361170" w:rsidRDefault="00361170" w:rsidP="00A826B2">
            <w:pPr>
              <w:spacing w:after="0" w:line="240" w:lineRule="auto"/>
              <w:contextualSpacing/>
              <w:jc w:val="both"/>
              <w:rPr>
                <w:rFonts w:ascii="Times New Roman" w:hAnsi="Times New Roman"/>
                <w:b/>
                <w:sz w:val="24"/>
                <w:szCs w:val="24"/>
                <w:lang w:val="uk-UA" w:eastAsia="ru-RU"/>
              </w:rPr>
            </w:pPr>
            <w:r>
              <w:rPr>
                <w:rFonts w:ascii="Times New Roman" w:hAnsi="Times New Roman"/>
                <w:b/>
                <w:sz w:val="24"/>
                <w:szCs w:val="24"/>
                <w:lang w:val="uk-UA" w:eastAsia="ru-RU"/>
              </w:rPr>
              <w:t>1531,7</w:t>
            </w:r>
            <w:r>
              <w:rPr>
                <w:rFonts w:ascii="Times New Roman" w:hAnsi="Times New Roman"/>
                <w:b/>
                <w:sz w:val="24"/>
                <w:szCs w:val="24"/>
                <w:lang w:val="uk-UA" w:eastAsia="ru-RU"/>
              </w:rPr>
              <w:lastRenderedPageBreak/>
              <w:t>тис.грн.</w:t>
            </w:r>
          </w:p>
        </w:tc>
        <w:tc>
          <w:tcPr>
            <w:tcW w:w="875" w:type="dxa"/>
            <w:gridSpan w:val="2"/>
            <w:tcBorders>
              <w:top w:val="single" w:sz="4" w:space="0" w:color="auto"/>
              <w:left w:val="single" w:sz="4" w:space="0" w:color="auto"/>
              <w:bottom w:val="single" w:sz="4" w:space="0" w:color="auto"/>
              <w:right w:val="single" w:sz="4" w:space="0" w:color="auto"/>
            </w:tcBorders>
          </w:tcPr>
          <w:p w14:paraId="512A9325" w14:textId="77777777" w:rsidR="00361170" w:rsidRDefault="00361170" w:rsidP="00A826B2">
            <w:pPr>
              <w:spacing w:after="0" w:line="240" w:lineRule="auto"/>
              <w:contextualSpacing/>
              <w:jc w:val="both"/>
              <w:rPr>
                <w:rFonts w:ascii="Times New Roman" w:hAnsi="Times New Roman"/>
                <w:b/>
                <w:sz w:val="24"/>
                <w:szCs w:val="24"/>
                <w:lang w:val="uk-UA" w:eastAsia="ru-RU"/>
              </w:rPr>
            </w:pPr>
          </w:p>
          <w:p w14:paraId="695BCB3B" w14:textId="77777777" w:rsidR="00361170" w:rsidRDefault="00361170" w:rsidP="00A826B2">
            <w:pPr>
              <w:rPr>
                <w:rFonts w:ascii="Times New Roman" w:hAnsi="Times New Roman"/>
                <w:sz w:val="24"/>
                <w:szCs w:val="24"/>
                <w:lang w:val="uk-UA" w:eastAsia="ru-RU"/>
              </w:rPr>
            </w:pPr>
            <w:r>
              <w:rPr>
                <w:rFonts w:ascii="Times New Roman" w:hAnsi="Times New Roman"/>
                <w:sz w:val="24"/>
                <w:szCs w:val="24"/>
                <w:lang w:val="uk-UA" w:eastAsia="ru-RU"/>
              </w:rPr>
              <w:lastRenderedPageBreak/>
              <w:t>0</w:t>
            </w:r>
          </w:p>
        </w:tc>
        <w:tc>
          <w:tcPr>
            <w:tcW w:w="896" w:type="dxa"/>
            <w:gridSpan w:val="5"/>
            <w:tcBorders>
              <w:top w:val="single" w:sz="4" w:space="0" w:color="auto"/>
              <w:left w:val="single" w:sz="4" w:space="0" w:color="auto"/>
              <w:bottom w:val="single" w:sz="4" w:space="0" w:color="auto"/>
              <w:right w:val="single" w:sz="4" w:space="0" w:color="auto"/>
            </w:tcBorders>
            <w:hideMark/>
          </w:tcPr>
          <w:p w14:paraId="019079A5" w14:textId="77777777" w:rsidR="00361170" w:rsidRDefault="00361170" w:rsidP="00A826B2">
            <w:pPr>
              <w:spacing w:after="0" w:line="240" w:lineRule="auto"/>
              <w:contextualSpacing/>
              <w:jc w:val="both"/>
              <w:rPr>
                <w:rFonts w:ascii="Times New Roman" w:hAnsi="Times New Roman"/>
                <w:b/>
                <w:sz w:val="24"/>
                <w:szCs w:val="24"/>
                <w:lang w:val="uk-UA" w:eastAsia="ru-RU"/>
              </w:rPr>
            </w:pPr>
            <w:r>
              <w:rPr>
                <w:rFonts w:ascii="Times New Roman" w:hAnsi="Times New Roman"/>
                <w:b/>
                <w:sz w:val="24"/>
                <w:szCs w:val="24"/>
                <w:lang w:val="uk-UA" w:eastAsia="ru-RU"/>
              </w:rPr>
              <w:lastRenderedPageBreak/>
              <w:t>0</w:t>
            </w:r>
          </w:p>
        </w:tc>
      </w:tr>
      <w:tr w:rsidR="00361170" w14:paraId="423A0245" w14:textId="77777777" w:rsidTr="00A826B2">
        <w:tc>
          <w:tcPr>
            <w:tcW w:w="707" w:type="dxa"/>
            <w:tcBorders>
              <w:top w:val="single" w:sz="4" w:space="0" w:color="auto"/>
              <w:left w:val="single" w:sz="4" w:space="0" w:color="auto"/>
              <w:bottom w:val="single" w:sz="4" w:space="0" w:color="auto"/>
              <w:right w:val="single" w:sz="4" w:space="0" w:color="auto"/>
            </w:tcBorders>
            <w:hideMark/>
          </w:tcPr>
          <w:p w14:paraId="2DBC162C" w14:textId="77777777" w:rsidR="00361170" w:rsidRDefault="00361170" w:rsidP="00A826B2">
            <w:pPr>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12.</w:t>
            </w:r>
          </w:p>
        </w:tc>
        <w:tc>
          <w:tcPr>
            <w:tcW w:w="2979" w:type="dxa"/>
            <w:tcBorders>
              <w:top w:val="single" w:sz="4" w:space="0" w:color="auto"/>
              <w:left w:val="single" w:sz="4" w:space="0" w:color="auto"/>
              <w:bottom w:val="single" w:sz="4" w:space="0" w:color="auto"/>
              <w:right w:val="single" w:sz="4" w:space="0" w:color="auto"/>
            </w:tcBorders>
            <w:hideMark/>
          </w:tcPr>
          <w:p w14:paraId="23AB51D1" w14:textId="77777777" w:rsidR="00361170" w:rsidRDefault="00361170" w:rsidP="00A826B2">
            <w:pPr>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Вакцина для профілактики раку шийки матки проти папіломовірусу людини</w:t>
            </w:r>
          </w:p>
        </w:tc>
        <w:tc>
          <w:tcPr>
            <w:tcW w:w="1417" w:type="dxa"/>
            <w:tcBorders>
              <w:top w:val="single" w:sz="4" w:space="0" w:color="auto"/>
              <w:left w:val="single" w:sz="4" w:space="0" w:color="auto"/>
              <w:bottom w:val="single" w:sz="4" w:space="0" w:color="auto"/>
              <w:right w:val="single" w:sz="4" w:space="0" w:color="auto"/>
            </w:tcBorders>
            <w:hideMark/>
          </w:tcPr>
          <w:p w14:paraId="7E6E871E" w14:textId="77777777" w:rsidR="00361170" w:rsidRDefault="00361170" w:rsidP="00A826B2">
            <w:pPr>
              <w:spacing w:after="0" w:line="240" w:lineRule="auto"/>
              <w:contextualSpacing/>
              <w:jc w:val="both"/>
              <w:rPr>
                <w:rFonts w:ascii="Times New Roman" w:hAnsi="Times New Roman"/>
                <w:b/>
                <w:sz w:val="24"/>
                <w:szCs w:val="24"/>
                <w:lang w:val="uk-UA" w:eastAsia="ru-RU"/>
              </w:rPr>
            </w:pPr>
            <w:r>
              <w:rPr>
                <w:rFonts w:ascii="Times New Roman" w:hAnsi="Times New Roman"/>
                <w:b/>
                <w:sz w:val="24"/>
                <w:szCs w:val="24"/>
                <w:lang w:val="uk-UA" w:eastAsia="ru-RU"/>
              </w:rPr>
              <w:t>0</w:t>
            </w:r>
          </w:p>
        </w:tc>
        <w:tc>
          <w:tcPr>
            <w:tcW w:w="1276" w:type="dxa"/>
            <w:tcBorders>
              <w:top w:val="single" w:sz="4" w:space="0" w:color="auto"/>
              <w:left w:val="single" w:sz="4" w:space="0" w:color="auto"/>
              <w:bottom w:val="single" w:sz="4" w:space="0" w:color="auto"/>
              <w:right w:val="single" w:sz="4" w:space="0" w:color="auto"/>
            </w:tcBorders>
            <w:hideMark/>
          </w:tcPr>
          <w:p w14:paraId="71427754" w14:textId="77777777" w:rsidR="00361170" w:rsidRDefault="00361170" w:rsidP="00A826B2">
            <w:pPr>
              <w:spacing w:after="0" w:line="240" w:lineRule="auto"/>
              <w:contextualSpacing/>
              <w:jc w:val="both"/>
              <w:rPr>
                <w:rFonts w:ascii="Times New Roman" w:hAnsi="Times New Roman"/>
                <w:b/>
                <w:sz w:val="24"/>
                <w:szCs w:val="24"/>
                <w:lang w:val="uk-UA" w:eastAsia="ru-RU"/>
              </w:rPr>
            </w:pPr>
            <w:r>
              <w:rPr>
                <w:rFonts w:ascii="Times New Roman" w:hAnsi="Times New Roman"/>
                <w:b/>
                <w:sz w:val="24"/>
                <w:szCs w:val="24"/>
                <w:lang w:val="uk-UA" w:eastAsia="ru-RU"/>
              </w:rPr>
              <w:t>306,2тис.грн</w:t>
            </w:r>
          </w:p>
        </w:tc>
        <w:tc>
          <w:tcPr>
            <w:tcW w:w="1134" w:type="dxa"/>
            <w:tcBorders>
              <w:top w:val="single" w:sz="4" w:space="0" w:color="auto"/>
              <w:left w:val="single" w:sz="4" w:space="0" w:color="auto"/>
              <w:bottom w:val="single" w:sz="4" w:space="0" w:color="auto"/>
              <w:right w:val="single" w:sz="4" w:space="0" w:color="auto"/>
            </w:tcBorders>
          </w:tcPr>
          <w:p w14:paraId="1DE8C9A1" w14:textId="77777777" w:rsidR="00361170" w:rsidRDefault="00361170" w:rsidP="00A826B2">
            <w:pPr>
              <w:spacing w:after="0" w:line="240" w:lineRule="auto"/>
              <w:contextualSpacing/>
              <w:jc w:val="both"/>
              <w:rPr>
                <w:rFonts w:ascii="Times New Roman" w:hAnsi="Times New Roman"/>
                <w:b/>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hideMark/>
          </w:tcPr>
          <w:p w14:paraId="068BDF90" w14:textId="77777777" w:rsidR="00361170" w:rsidRDefault="00361170" w:rsidP="00A826B2">
            <w:pPr>
              <w:spacing w:after="0" w:line="240" w:lineRule="auto"/>
              <w:contextualSpacing/>
              <w:jc w:val="both"/>
              <w:rPr>
                <w:rFonts w:ascii="Times New Roman" w:hAnsi="Times New Roman"/>
                <w:b/>
                <w:sz w:val="24"/>
                <w:szCs w:val="24"/>
                <w:lang w:val="uk-UA" w:eastAsia="ru-RU"/>
              </w:rPr>
            </w:pPr>
            <w:r>
              <w:rPr>
                <w:rFonts w:ascii="Times New Roman" w:hAnsi="Times New Roman"/>
                <w:b/>
                <w:sz w:val="24"/>
                <w:szCs w:val="24"/>
                <w:lang w:val="uk-UA" w:eastAsia="ru-RU"/>
              </w:rPr>
              <w:t>0</w:t>
            </w:r>
          </w:p>
        </w:tc>
        <w:tc>
          <w:tcPr>
            <w:tcW w:w="864" w:type="dxa"/>
            <w:tcBorders>
              <w:top w:val="single" w:sz="4" w:space="0" w:color="auto"/>
              <w:left w:val="single" w:sz="4" w:space="0" w:color="auto"/>
              <w:bottom w:val="single" w:sz="4" w:space="0" w:color="auto"/>
              <w:right w:val="single" w:sz="4" w:space="0" w:color="auto"/>
            </w:tcBorders>
            <w:hideMark/>
          </w:tcPr>
          <w:p w14:paraId="3F0C4206" w14:textId="77777777" w:rsidR="00361170" w:rsidRDefault="00361170" w:rsidP="00A826B2">
            <w:pPr>
              <w:spacing w:after="0" w:line="240" w:lineRule="auto"/>
              <w:contextualSpacing/>
              <w:jc w:val="both"/>
              <w:rPr>
                <w:rFonts w:ascii="Times New Roman" w:hAnsi="Times New Roman"/>
                <w:b/>
                <w:sz w:val="24"/>
                <w:szCs w:val="24"/>
                <w:lang w:val="uk-UA" w:eastAsia="ru-RU"/>
              </w:rPr>
            </w:pPr>
            <w:r>
              <w:rPr>
                <w:rFonts w:ascii="Times New Roman" w:hAnsi="Times New Roman"/>
                <w:b/>
                <w:sz w:val="24"/>
                <w:szCs w:val="24"/>
                <w:lang w:val="uk-UA" w:eastAsia="ru-RU"/>
              </w:rPr>
              <w:t>0</w:t>
            </w:r>
          </w:p>
        </w:tc>
        <w:tc>
          <w:tcPr>
            <w:tcW w:w="907" w:type="dxa"/>
            <w:gridSpan w:val="6"/>
            <w:tcBorders>
              <w:top w:val="single" w:sz="4" w:space="0" w:color="auto"/>
              <w:left w:val="single" w:sz="4" w:space="0" w:color="auto"/>
              <w:bottom w:val="single" w:sz="4" w:space="0" w:color="auto"/>
              <w:right w:val="single" w:sz="4" w:space="0" w:color="auto"/>
            </w:tcBorders>
            <w:hideMark/>
          </w:tcPr>
          <w:p w14:paraId="544DA82F" w14:textId="77777777" w:rsidR="00361170" w:rsidRDefault="00361170" w:rsidP="00A826B2">
            <w:pPr>
              <w:spacing w:after="0" w:line="240" w:lineRule="auto"/>
              <w:contextualSpacing/>
              <w:jc w:val="both"/>
              <w:rPr>
                <w:rFonts w:ascii="Times New Roman" w:hAnsi="Times New Roman"/>
                <w:b/>
                <w:sz w:val="24"/>
                <w:szCs w:val="24"/>
                <w:lang w:val="uk-UA" w:eastAsia="ru-RU"/>
              </w:rPr>
            </w:pPr>
            <w:r>
              <w:rPr>
                <w:rFonts w:ascii="Times New Roman" w:hAnsi="Times New Roman"/>
                <w:b/>
                <w:sz w:val="24"/>
                <w:szCs w:val="24"/>
                <w:lang w:val="uk-UA" w:eastAsia="ru-RU"/>
              </w:rPr>
              <w:t>0</w:t>
            </w:r>
          </w:p>
        </w:tc>
      </w:tr>
      <w:tr w:rsidR="00361170" w14:paraId="4C52966D" w14:textId="77777777" w:rsidTr="00A826B2">
        <w:tc>
          <w:tcPr>
            <w:tcW w:w="707" w:type="dxa"/>
            <w:tcBorders>
              <w:top w:val="single" w:sz="4" w:space="0" w:color="auto"/>
              <w:left w:val="single" w:sz="4" w:space="0" w:color="auto"/>
              <w:bottom w:val="single" w:sz="4" w:space="0" w:color="auto"/>
              <w:right w:val="single" w:sz="4" w:space="0" w:color="auto"/>
            </w:tcBorders>
          </w:tcPr>
          <w:p w14:paraId="4675D9D2" w14:textId="77777777" w:rsidR="00361170" w:rsidRDefault="00361170" w:rsidP="00A826B2">
            <w:pPr>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13.</w:t>
            </w:r>
          </w:p>
        </w:tc>
        <w:tc>
          <w:tcPr>
            <w:tcW w:w="2979" w:type="dxa"/>
            <w:tcBorders>
              <w:top w:val="single" w:sz="4" w:space="0" w:color="auto"/>
              <w:left w:val="single" w:sz="4" w:space="0" w:color="auto"/>
              <w:bottom w:val="single" w:sz="4" w:space="0" w:color="auto"/>
              <w:right w:val="single" w:sz="4" w:space="0" w:color="auto"/>
            </w:tcBorders>
          </w:tcPr>
          <w:p w14:paraId="32323571" w14:textId="77777777" w:rsidR="00361170" w:rsidRDefault="00361170" w:rsidP="00A826B2">
            <w:pPr>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Забезпечення підгузниками, пелюшками, урологічними прокладками, калоприймачами, слуховими апаратами, відшкодування за рецептами безоплатного пільгового відпуску лікарських засобів, проведення діагностики цукрового та нецукрового діабету, проведення тубіркулінодіагностики, проведеня профілактики раку шийки матки проти папіломовірусу людини</w:t>
            </w:r>
          </w:p>
        </w:tc>
        <w:tc>
          <w:tcPr>
            <w:tcW w:w="1417" w:type="dxa"/>
            <w:tcBorders>
              <w:top w:val="single" w:sz="4" w:space="0" w:color="auto"/>
              <w:left w:val="single" w:sz="4" w:space="0" w:color="auto"/>
              <w:bottom w:val="single" w:sz="4" w:space="0" w:color="auto"/>
              <w:right w:val="single" w:sz="4" w:space="0" w:color="auto"/>
            </w:tcBorders>
          </w:tcPr>
          <w:p w14:paraId="4B38F5F5" w14:textId="77777777" w:rsidR="00361170" w:rsidRDefault="00361170" w:rsidP="00A826B2">
            <w:pPr>
              <w:spacing w:after="0" w:line="240" w:lineRule="auto"/>
              <w:contextualSpacing/>
              <w:jc w:val="both"/>
              <w:rPr>
                <w:rFonts w:ascii="Times New Roman" w:hAnsi="Times New Roman"/>
                <w:b/>
                <w:sz w:val="24"/>
                <w:szCs w:val="24"/>
                <w:lang w:val="uk-UA" w:eastAsia="ru-RU"/>
              </w:rPr>
            </w:pPr>
          </w:p>
        </w:tc>
        <w:tc>
          <w:tcPr>
            <w:tcW w:w="1276" w:type="dxa"/>
            <w:tcBorders>
              <w:top w:val="single" w:sz="4" w:space="0" w:color="auto"/>
              <w:left w:val="single" w:sz="4" w:space="0" w:color="auto"/>
              <w:bottom w:val="single" w:sz="4" w:space="0" w:color="auto"/>
              <w:right w:val="single" w:sz="4" w:space="0" w:color="auto"/>
            </w:tcBorders>
          </w:tcPr>
          <w:p w14:paraId="6340A3E6" w14:textId="77777777" w:rsidR="00361170" w:rsidRDefault="00361170" w:rsidP="00A826B2">
            <w:pPr>
              <w:spacing w:after="0" w:line="240" w:lineRule="auto"/>
              <w:contextualSpacing/>
              <w:jc w:val="both"/>
              <w:rPr>
                <w:rFonts w:ascii="Times New Roman" w:hAnsi="Times New Roman"/>
                <w:b/>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tcPr>
          <w:p w14:paraId="41DC9DF9" w14:textId="77777777" w:rsidR="00361170" w:rsidRDefault="00361170" w:rsidP="00A826B2">
            <w:pPr>
              <w:spacing w:after="0" w:line="240" w:lineRule="auto"/>
              <w:contextualSpacing/>
              <w:jc w:val="both"/>
              <w:rPr>
                <w:rFonts w:ascii="Times New Roman" w:hAnsi="Times New Roman"/>
                <w:b/>
                <w:sz w:val="24"/>
                <w:szCs w:val="24"/>
                <w:lang w:val="uk-UA" w:eastAsia="ru-RU"/>
              </w:rPr>
            </w:pPr>
            <w:r>
              <w:rPr>
                <w:rFonts w:ascii="Times New Roman" w:hAnsi="Times New Roman"/>
                <w:b/>
                <w:sz w:val="24"/>
                <w:szCs w:val="24"/>
                <w:lang w:val="uk-UA" w:eastAsia="ru-RU"/>
              </w:rPr>
              <w:t>2825,79 тис.грн.</w:t>
            </w:r>
          </w:p>
        </w:tc>
        <w:tc>
          <w:tcPr>
            <w:tcW w:w="992" w:type="dxa"/>
            <w:tcBorders>
              <w:top w:val="single" w:sz="4" w:space="0" w:color="auto"/>
              <w:left w:val="single" w:sz="4" w:space="0" w:color="auto"/>
              <w:bottom w:val="single" w:sz="4" w:space="0" w:color="auto"/>
              <w:right w:val="single" w:sz="4" w:space="0" w:color="auto"/>
            </w:tcBorders>
          </w:tcPr>
          <w:p w14:paraId="47A5371E" w14:textId="77777777" w:rsidR="00361170" w:rsidRDefault="00361170" w:rsidP="00A826B2">
            <w:pPr>
              <w:spacing w:after="0" w:line="240" w:lineRule="auto"/>
              <w:contextualSpacing/>
              <w:jc w:val="both"/>
              <w:rPr>
                <w:rFonts w:ascii="Times New Roman" w:hAnsi="Times New Roman"/>
                <w:b/>
                <w:sz w:val="24"/>
                <w:szCs w:val="24"/>
                <w:lang w:val="uk-UA" w:eastAsia="ru-RU"/>
              </w:rPr>
            </w:pPr>
          </w:p>
        </w:tc>
        <w:tc>
          <w:tcPr>
            <w:tcW w:w="864" w:type="dxa"/>
            <w:tcBorders>
              <w:top w:val="single" w:sz="4" w:space="0" w:color="auto"/>
              <w:left w:val="single" w:sz="4" w:space="0" w:color="auto"/>
              <w:bottom w:val="single" w:sz="4" w:space="0" w:color="auto"/>
              <w:right w:val="single" w:sz="4" w:space="0" w:color="auto"/>
            </w:tcBorders>
          </w:tcPr>
          <w:p w14:paraId="284055B0" w14:textId="77777777" w:rsidR="00361170" w:rsidRDefault="00361170" w:rsidP="00A826B2">
            <w:pPr>
              <w:spacing w:after="0" w:line="240" w:lineRule="auto"/>
              <w:contextualSpacing/>
              <w:jc w:val="both"/>
              <w:rPr>
                <w:rFonts w:ascii="Times New Roman" w:hAnsi="Times New Roman"/>
                <w:b/>
                <w:sz w:val="24"/>
                <w:szCs w:val="24"/>
                <w:lang w:val="uk-UA" w:eastAsia="ru-RU"/>
              </w:rPr>
            </w:pPr>
          </w:p>
        </w:tc>
        <w:tc>
          <w:tcPr>
            <w:tcW w:w="907" w:type="dxa"/>
            <w:gridSpan w:val="6"/>
            <w:tcBorders>
              <w:top w:val="single" w:sz="4" w:space="0" w:color="auto"/>
              <w:left w:val="single" w:sz="4" w:space="0" w:color="auto"/>
              <w:bottom w:val="single" w:sz="4" w:space="0" w:color="auto"/>
              <w:right w:val="single" w:sz="4" w:space="0" w:color="auto"/>
            </w:tcBorders>
          </w:tcPr>
          <w:p w14:paraId="472407F8" w14:textId="77777777" w:rsidR="00361170" w:rsidRDefault="00361170" w:rsidP="00A826B2">
            <w:pPr>
              <w:spacing w:after="0" w:line="240" w:lineRule="auto"/>
              <w:contextualSpacing/>
              <w:jc w:val="both"/>
              <w:rPr>
                <w:rFonts w:ascii="Times New Roman" w:hAnsi="Times New Roman"/>
                <w:b/>
                <w:sz w:val="24"/>
                <w:szCs w:val="24"/>
                <w:lang w:val="uk-UA" w:eastAsia="ru-RU"/>
              </w:rPr>
            </w:pPr>
          </w:p>
        </w:tc>
      </w:tr>
      <w:tr w:rsidR="00361170" w14:paraId="0E4B4711" w14:textId="77777777" w:rsidTr="00A826B2">
        <w:tc>
          <w:tcPr>
            <w:tcW w:w="707" w:type="dxa"/>
            <w:tcBorders>
              <w:top w:val="single" w:sz="4" w:space="0" w:color="auto"/>
              <w:left w:val="single" w:sz="4" w:space="0" w:color="auto"/>
              <w:bottom w:val="single" w:sz="4" w:space="0" w:color="auto"/>
              <w:right w:val="single" w:sz="4" w:space="0" w:color="auto"/>
            </w:tcBorders>
          </w:tcPr>
          <w:p w14:paraId="1761AB91" w14:textId="77777777" w:rsidR="00361170" w:rsidRDefault="00361170" w:rsidP="00A826B2">
            <w:pPr>
              <w:spacing w:after="0" w:line="240" w:lineRule="auto"/>
              <w:contextualSpacing/>
              <w:jc w:val="both"/>
              <w:rPr>
                <w:rFonts w:ascii="Times New Roman" w:hAnsi="Times New Roman"/>
                <w:b/>
                <w:sz w:val="24"/>
                <w:szCs w:val="24"/>
                <w:lang w:val="uk-UA" w:eastAsia="ru-RU"/>
              </w:rPr>
            </w:pPr>
          </w:p>
        </w:tc>
        <w:tc>
          <w:tcPr>
            <w:tcW w:w="2979" w:type="dxa"/>
            <w:tcBorders>
              <w:top w:val="single" w:sz="4" w:space="0" w:color="auto"/>
              <w:left w:val="single" w:sz="4" w:space="0" w:color="auto"/>
              <w:bottom w:val="single" w:sz="4" w:space="0" w:color="auto"/>
              <w:right w:val="single" w:sz="4" w:space="0" w:color="auto"/>
            </w:tcBorders>
            <w:hideMark/>
          </w:tcPr>
          <w:p w14:paraId="18FF9698" w14:textId="77777777" w:rsidR="00361170" w:rsidRDefault="00361170" w:rsidP="00A826B2">
            <w:pPr>
              <w:spacing w:after="0" w:line="240" w:lineRule="auto"/>
              <w:contextualSpacing/>
              <w:jc w:val="both"/>
              <w:rPr>
                <w:rFonts w:ascii="Times New Roman" w:hAnsi="Times New Roman"/>
                <w:b/>
                <w:sz w:val="24"/>
                <w:szCs w:val="24"/>
                <w:lang w:val="uk-UA" w:eastAsia="ru-RU"/>
              </w:rPr>
            </w:pPr>
            <w:r>
              <w:rPr>
                <w:rFonts w:ascii="Times New Roman" w:hAnsi="Times New Roman"/>
                <w:b/>
                <w:sz w:val="24"/>
                <w:szCs w:val="24"/>
                <w:lang w:val="uk-UA" w:eastAsia="ru-RU"/>
              </w:rPr>
              <w:t xml:space="preserve">Всього: </w:t>
            </w:r>
          </w:p>
        </w:tc>
        <w:tc>
          <w:tcPr>
            <w:tcW w:w="1417" w:type="dxa"/>
            <w:tcBorders>
              <w:top w:val="single" w:sz="4" w:space="0" w:color="auto"/>
              <w:left w:val="single" w:sz="4" w:space="0" w:color="auto"/>
              <w:bottom w:val="single" w:sz="4" w:space="0" w:color="auto"/>
              <w:right w:val="single" w:sz="4" w:space="0" w:color="auto"/>
            </w:tcBorders>
            <w:hideMark/>
          </w:tcPr>
          <w:p w14:paraId="2041128C" w14:textId="77777777" w:rsidR="00361170" w:rsidRDefault="00361170" w:rsidP="00A826B2">
            <w:pPr>
              <w:spacing w:after="0" w:line="240" w:lineRule="auto"/>
              <w:contextualSpacing/>
              <w:jc w:val="both"/>
              <w:rPr>
                <w:rFonts w:ascii="Times New Roman" w:hAnsi="Times New Roman"/>
                <w:b/>
                <w:sz w:val="24"/>
                <w:szCs w:val="24"/>
                <w:lang w:val="uk-UA" w:eastAsia="ru-RU"/>
              </w:rPr>
            </w:pPr>
            <w:r>
              <w:rPr>
                <w:rFonts w:ascii="Times New Roman" w:hAnsi="Times New Roman"/>
                <w:b/>
                <w:sz w:val="24"/>
                <w:szCs w:val="24"/>
                <w:lang w:val="uk-UA" w:eastAsia="ru-RU"/>
              </w:rPr>
              <w:t>2 218,4тис.грн.</w:t>
            </w:r>
          </w:p>
        </w:tc>
        <w:tc>
          <w:tcPr>
            <w:tcW w:w="1276" w:type="dxa"/>
            <w:tcBorders>
              <w:top w:val="single" w:sz="4" w:space="0" w:color="auto"/>
              <w:left w:val="single" w:sz="4" w:space="0" w:color="auto"/>
              <w:bottom w:val="single" w:sz="4" w:space="0" w:color="auto"/>
              <w:right w:val="single" w:sz="4" w:space="0" w:color="auto"/>
            </w:tcBorders>
            <w:hideMark/>
          </w:tcPr>
          <w:p w14:paraId="7B7149B7" w14:textId="77777777" w:rsidR="00361170" w:rsidRDefault="00361170" w:rsidP="00A826B2">
            <w:pPr>
              <w:spacing w:after="0" w:line="240" w:lineRule="auto"/>
              <w:contextualSpacing/>
              <w:jc w:val="both"/>
              <w:rPr>
                <w:rFonts w:ascii="Times New Roman" w:hAnsi="Times New Roman"/>
                <w:b/>
                <w:sz w:val="24"/>
                <w:szCs w:val="24"/>
                <w:lang w:val="uk-UA" w:eastAsia="ru-RU"/>
              </w:rPr>
            </w:pPr>
            <w:r>
              <w:rPr>
                <w:rFonts w:ascii="Times New Roman" w:hAnsi="Times New Roman"/>
                <w:b/>
                <w:sz w:val="24"/>
                <w:szCs w:val="24"/>
                <w:lang w:val="uk-UA" w:eastAsia="ru-RU"/>
              </w:rPr>
              <w:t>3236,86тис.грн.</w:t>
            </w:r>
          </w:p>
        </w:tc>
        <w:tc>
          <w:tcPr>
            <w:tcW w:w="1134" w:type="dxa"/>
            <w:tcBorders>
              <w:top w:val="single" w:sz="4" w:space="0" w:color="auto"/>
              <w:left w:val="single" w:sz="4" w:space="0" w:color="auto"/>
              <w:bottom w:val="single" w:sz="4" w:space="0" w:color="auto"/>
              <w:right w:val="single" w:sz="4" w:space="0" w:color="auto"/>
            </w:tcBorders>
            <w:hideMark/>
          </w:tcPr>
          <w:p w14:paraId="4425EEE9" w14:textId="77777777" w:rsidR="00361170" w:rsidRDefault="00361170" w:rsidP="00A826B2">
            <w:pPr>
              <w:spacing w:after="0" w:line="240" w:lineRule="auto"/>
              <w:contextualSpacing/>
              <w:jc w:val="both"/>
              <w:rPr>
                <w:rFonts w:ascii="Times New Roman" w:hAnsi="Times New Roman"/>
                <w:b/>
                <w:sz w:val="24"/>
                <w:szCs w:val="24"/>
                <w:lang w:val="uk-UA" w:eastAsia="ru-RU"/>
              </w:rPr>
            </w:pPr>
            <w:r>
              <w:rPr>
                <w:rFonts w:ascii="Times New Roman" w:hAnsi="Times New Roman"/>
                <w:b/>
                <w:sz w:val="24"/>
                <w:szCs w:val="24"/>
                <w:lang w:val="uk-UA" w:eastAsia="ru-RU"/>
              </w:rPr>
              <w:t>2825,79 тис.грн.</w:t>
            </w:r>
          </w:p>
        </w:tc>
        <w:tc>
          <w:tcPr>
            <w:tcW w:w="992" w:type="dxa"/>
            <w:tcBorders>
              <w:top w:val="single" w:sz="4" w:space="0" w:color="auto"/>
              <w:left w:val="single" w:sz="4" w:space="0" w:color="auto"/>
              <w:bottom w:val="single" w:sz="4" w:space="0" w:color="auto"/>
              <w:right w:val="single" w:sz="4" w:space="0" w:color="auto"/>
            </w:tcBorders>
            <w:hideMark/>
          </w:tcPr>
          <w:p w14:paraId="7E4B3D2D" w14:textId="77777777" w:rsidR="00361170" w:rsidRDefault="00361170" w:rsidP="00A826B2">
            <w:pPr>
              <w:spacing w:after="0" w:line="240" w:lineRule="auto"/>
              <w:contextualSpacing/>
              <w:jc w:val="both"/>
              <w:rPr>
                <w:rFonts w:ascii="Times New Roman" w:hAnsi="Times New Roman"/>
                <w:b/>
                <w:sz w:val="24"/>
                <w:szCs w:val="24"/>
                <w:lang w:val="uk-UA" w:eastAsia="ru-RU"/>
              </w:rPr>
            </w:pPr>
            <w:r>
              <w:rPr>
                <w:rFonts w:ascii="Times New Roman" w:hAnsi="Times New Roman"/>
                <w:b/>
                <w:sz w:val="24"/>
                <w:szCs w:val="24"/>
                <w:lang w:val="uk-UA" w:eastAsia="ru-RU"/>
              </w:rPr>
              <w:t>1935,7 тис. грн.</w:t>
            </w:r>
          </w:p>
        </w:tc>
        <w:tc>
          <w:tcPr>
            <w:tcW w:w="864" w:type="dxa"/>
            <w:tcBorders>
              <w:top w:val="single" w:sz="4" w:space="0" w:color="auto"/>
              <w:left w:val="single" w:sz="4" w:space="0" w:color="auto"/>
              <w:bottom w:val="single" w:sz="4" w:space="0" w:color="auto"/>
              <w:right w:val="single" w:sz="4" w:space="0" w:color="auto"/>
            </w:tcBorders>
          </w:tcPr>
          <w:p w14:paraId="2776F411" w14:textId="77777777" w:rsidR="00361170" w:rsidRDefault="00361170" w:rsidP="00A826B2">
            <w:pPr>
              <w:spacing w:after="0" w:line="240" w:lineRule="auto"/>
              <w:contextualSpacing/>
              <w:jc w:val="both"/>
              <w:rPr>
                <w:rFonts w:ascii="Times New Roman" w:hAnsi="Times New Roman"/>
                <w:b/>
                <w:sz w:val="24"/>
                <w:szCs w:val="24"/>
                <w:lang w:val="uk-UA" w:eastAsia="ru-RU"/>
              </w:rPr>
            </w:pPr>
          </w:p>
        </w:tc>
        <w:tc>
          <w:tcPr>
            <w:tcW w:w="907" w:type="dxa"/>
            <w:gridSpan w:val="6"/>
            <w:tcBorders>
              <w:top w:val="single" w:sz="4" w:space="0" w:color="auto"/>
              <w:left w:val="single" w:sz="4" w:space="0" w:color="auto"/>
              <w:bottom w:val="single" w:sz="4" w:space="0" w:color="auto"/>
              <w:right w:val="single" w:sz="4" w:space="0" w:color="auto"/>
            </w:tcBorders>
          </w:tcPr>
          <w:p w14:paraId="197DE873" w14:textId="77777777" w:rsidR="00361170" w:rsidRDefault="00361170" w:rsidP="00A826B2">
            <w:pPr>
              <w:spacing w:after="0" w:line="240" w:lineRule="auto"/>
              <w:contextualSpacing/>
              <w:jc w:val="both"/>
              <w:rPr>
                <w:rFonts w:ascii="Times New Roman" w:hAnsi="Times New Roman"/>
                <w:b/>
                <w:sz w:val="24"/>
                <w:szCs w:val="24"/>
                <w:lang w:val="uk-UA" w:eastAsia="ru-RU"/>
              </w:rPr>
            </w:pPr>
          </w:p>
        </w:tc>
      </w:tr>
    </w:tbl>
    <w:p w14:paraId="78F20EFF" w14:textId="77777777" w:rsidR="00361170" w:rsidRDefault="00361170" w:rsidP="00361170">
      <w:pPr>
        <w:pStyle w:val="a3"/>
        <w:spacing w:after="0" w:line="240" w:lineRule="auto"/>
        <w:ind w:left="0"/>
        <w:jc w:val="both"/>
        <w:rPr>
          <w:rFonts w:ascii="Times New Roman" w:hAnsi="Times New Roman"/>
          <w:sz w:val="28"/>
          <w:szCs w:val="28"/>
          <w:lang w:val="uk-UA"/>
        </w:rPr>
      </w:pPr>
    </w:p>
    <w:p w14:paraId="793632D6" w14:textId="77777777" w:rsidR="00361170" w:rsidRDefault="00361170" w:rsidP="00361170">
      <w:pPr>
        <w:spacing w:after="0" w:line="240" w:lineRule="auto"/>
        <w:jc w:val="both"/>
        <w:rPr>
          <w:rFonts w:ascii="Times New Roman" w:hAnsi="Times New Roman"/>
          <w:sz w:val="28"/>
          <w:szCs w:val="28"/>
          <w:lang w:val="uk-UA"/>
        </w:rPr>
      </w:pPr>
      <w:r>
        <w:rPr>
          <w:rFonts w:ascii="Times New Roman" w:hAnsi="Times New Roman"/>
          <w:sz w:val="28"/>
          <w:szCs w:val="28"/>
          <w:lang w:val="uk-UA"/>
        </w:rPr>
        <w:tab/>
      </w:r>
    </w:p>
    <w:p w14:paraId="2F4932A8" w14:textId="77777777" w:rsidR="00361170" w:rsidRPr="00636851" w:rsidRDefault="00361170" w:rsidP="00361170">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6.2. Впродовж терміну дії Програми</w:t>
      </w:r>
      <w:r w:rsidRPr="00636851">
        <w:rPr>
          <w:rFonts w:ascii="Times New Roman" w:hAnsi="Times New Roman"/>
          <w:sz w:val="28"/>
          <w:szCs w:val="28"/>
          <w:lang w:val="uk-UA"/>
        </w:rPr>
        <w:t xml:space="preserve"> обсяг фінансування Про</w:t>
      </w:r>
      <w:r>
        <w:rPr>
          <w:rFonts w:ascii="Times New Roman" w:hAnsi="Times New Roman"/>
          <w:sz w:val="28"/>
          <w:szCs w:val="28"/>
          <w:lang w:val="uk-UA"/>
        </w:rPr>
        <w:t xml:space="preserve">грами за рахунок коштів </w:t>
      </w:r>
      <w:r w:rsidRPr="00636851">
        <w:rPr>
          <w:rFonts w:ascii="Times New Roman" w:hAnsi="Times New Roman"/>
          <w:sz w:val="28"/>
          <w:szCs w:val="28"/>
          <w:lang w:val="uk-UA"/>
        </w:rPr>
        <w:t xml:space="preserve"> бюджету </w:t>
      </w:r>
      <w:r>
        <w:rPr>
          <w:rFonts w:ascii="Times New Roman" w:hAnsi="Times New Roman"/>
          <w:sz w:val="28"/>
          <w:szCs w:val="28"/>
          <w:lang w:val="uk-UA"/>
        </w:rPr>
        <w:t xml:space="preserve"> територіальної громади </w:t>
      </w:r>
      <w:r w:rsidRPr="00636851">
        <w:rPr>
          <w:rFonts w:ascii="Times New Roman" w:hAnsi="Times New Roman"/>
          <w:sz w:val="28"/>
          <w:szCs w:val="28"/>
          <w:lang w:val="uk-UA"/>
        </w:rPr>
        <w:t>може</w:t>
      </w:r>
      <w:r>
        <w:rPr>
          <w:rFonts w:ascii="Times New Roman" w:hAnsi="Times New Roman"/>
          <w:sz w:val="28"/>
          <w:szCs w:val="28"/>
          <w:lang w:val="uk-UA"/>
        </w:rPr>
        <w:t xml:space="preserve"> змінюватися</w:t>
      </w:r>
      <w:r w:rsidRPr="00636851">
        <w:rPr>
          <w:rFonts w:ascii="Times New Roman" w:hAnsi="Times New Roman"/>
          <w:sz w:val="28"/>
          <w:szCs w:val="28"/>
          <w:lang w:val="uk-UA"/>
        </w:rPr>
        <w:t xml:space="preserve"> відповідно до рішення сесії міської ради пр</w:t>
      </w:r>
      <w:r>
        <w:rPr>
          <w:rFonts w:ascii="Times New Roman" w:hAnsi="Times New Roman"/>
          <w:sz w:val="28"/>
          <w:szCs w:val="28"/>
          <w:lang w:val="uk-UA"/>
        </w:rPr>
        <w:t xml:space="preserve">о внесення змін до бюджету </w:t>
      </w:r>
      <w:r w:rsidRPr="00636851">
        <w:rPr>
          <w:rFonts w:ascii="Times New Roman" w:hAnsi="Times New Roman"/>
          <w:sz w:val="28"/>
          <w:szCs w:val="28"/>
          <w:lang w:val="uk-UA"/>
        </w:rPr>
        <w:t xml:space="preserve"> на відповідний рік, виходячи з наявн</w:t>
      </w:r>
      <w:r>
        <w:rPr>
          <w:rFonts w:ascii="Times New Roman" w:hAnsi="Times New Roman"/>
          <w:sz w:val="28"/>
          <w:szCs w:val="28"/>
          <w:lang w:val="uk-UA"/>
        </w:rPr>
        <w:t xml:space="preserve">ого фінансового ресурсу </w:t>
      </w:r>
      <w:r w:rsidRPr="00636851">
        <w:rPr>
          <w:rFonts w:ascii="Times New Roman" w:hAnsi="Times New Roman"/>
          <w:sz w:val="28"/>
          <w:szCs w:val="28"/>
          <w:lang w:val="uk-UA"/>
        </w:rPr>
        <w:t xml:space="preserve"> бюджету.</w:t>
      </w:r>
    </w:p>
    <w:p w14:paraId="262914B3" w14:textId="77777777" w:rsidR="00361170" w:rsidRPr="00636851" w:rsidRDefault="00361170" w:rsidP="00361170">
      <w:pPr>
        <w:spacing w:after="0" w:line="240" w:lineRule="auto"/>
        <w:jc w:val="both"/>
        <w:rPr>
          <w:rFonts w:ascii="Times New Roman" w:hAnsi="Times New Roman"/>
          <w:sz w:val="28"/>
          <w:szCs w:val="28"/>
          <w:lang w:val="uk-UA"/>
        </w:rPr>
      </w:pPr>
      <w:r w:rsidRPr="00636851">
        <w:rPr>
          <w:rFonts w:ascii="Times New Roman" w:hAnsi="Times New Roman"/>
          <w:sz w:val="28"/>
          <w:szCs w:val="28"/>
          <w:lang w:val="uk-UA"/>
        </w:rPr>
        <w:tab/>
        <w:t xml:space="preserve">6.3. Головним розпорядником коштів за Програмою є управління соціальної політики Козятинської міської ради. </w:t>
      </w:r>
      <w:r w:rsidRPr="00636851">
        <w:rPr>
          <w:rFonts w:ascii="Times New Roman" w:hAnsi="Times New Roman"/>
          <w:sz w:val="28"/>
          <w:szCs w:val="28"/>
          <w:lang w:val="uk-UA"/>
        </w:rPr>
        <w:tab/>
      </w:r>
    </w:p>
    <w:p w14:paraId="110BDD50" w14:textId="77777777" w:rsidR="00361170" w:rsidRPr="00636851" w:rsidRDefault="00361170" w:rsidP="00361170">
      <w:pPr>
        <w:spacing w:after="0" w:line="240" w:lineRule="auto"/>
        <w:jc w:val="both"/>
        <w:rPr>
          <w:rFonts w:ascii="Times New Roman" w:hAnsi="Times New Roman"/>
          <w:sz w:val="28"/>
          <w:szCs w:val="28"/>
          <w:lang w:val="uk-UA"/>
        </w:rPr>
      </w:pPr>
      <w:r w:rsidRPr="00636851">
        <w:rPr>
          <w:rFonts w:ascii="Times New Roman" w:hAnsi="Times New Roman"/>
          <w:sz w:val="28"/>
          <w:szCs w:val="28"/>
          <w:lang w:val="uk-UA"/>
        </w:rPr>
        <w:t xml:space="preserve">          6.4. Одержувачем коштів є : </w:t>
      </w:r>
    </w:p>
    <w:p w14:paraId="0F360814" w14:textId="77777777" w:rsidR="00361170" w:rsidRDefault="00361170" w:rsidP="00361170">
      <w:pPr>
        <w:spacing w:after="0" w:line="240" w:lineRule="auto"/>
        <w:jc w:val="both"/>
        <w:rPr>
          <w:rFonts w:ascii="Times New Roman" w:hAnsi="Times New Roman"/>
          <w:sz w:val="28"/>
          <w:szCs w:val="28"/>
          <w:lang w:val="uk-UA"/>
        </w:rPr>
      </w:pPr>
      <w:r w:rsidRPr="00636851">
        <w:rPr>
          <w:rFonts w:ascii="Times New Roman" w:hAnsi="Times New Roman"/>
          <w:sz w:val="28"/>
          <w:szCs w:val="28"/>
          <w:lang w:val="uk-UA"/>
        </w:rPr>
        <w:t>- комунальне підприємство «Козятинський міський центр первинної медико-санітарної допомоги Козятинської міської ради»;</w:t>
      </w:r>
    </w:p>
    <w:p w14:paraId="26E09BB8" w14:textId="77777777" w:rsidR="00361170" w:rsidRPr="00636851" w:rsidRDefault="00361170" w:rsidP="00361170">
      <w:pPr>
        <w:spacing w:after="0" w:line="240" w:lineRule="auto"/>
        <w:jc w:val="both"/>
        <w:rPr>
          <w:rFonts w:ascii="Times New Roman" w:hAnsi="Times New Roman"/>
          <w:sz w:val="28"/>
          <w:szCs w:val="28"/>
          <w:lang w:val="uk-UA"/>
        </w:rPr>
      </w:pPr>
      <w:r>
        <w:rPr>
          <w:rFonts w:ascii="Times New Roman" w:hAnsi="Times New Roman"/>
          <w:sz w:val="28"/>
          <w:szCs w:val="28"/>
          <w:lang w:val="uk-UA"/>
        </w:rPr>
        <w:t>-  комунальне підприємство Козятинська центральна районна лікарня Козятинської міської ради».</w:t>
      </w:r>
    </w:p>
    <w:p w14:paraId="11C29B04" w14:textId="77777777" w:rsidR="00361170" w:rsidRDefault="00361170" w:rsidP="00361170">
      <w:pPr>
        <w:spacing w:after="0" w:line="240" w:lineRule="auto"/>
        <w:jc w:val="center"/>
        <w:rPr>
          <w:rFonts w:ascii="Times New Roman" w:hAnsi="Times New Roman"/>
          <w:sz w:val="28"/>
          <w:szCs w:val="28"/>
          <w:lang w:val="uk-UA"/>
        </w:rPr>
      </w:pPr>
    </w:p>
    <w:p w14:paraId="71C1B2A1" w14:textId="77777777" w:rsidR="00361170" w:rsidRPr="00636851" w:rsidRDefault="00361170" w:rsidP="00361170">
      <w:pPr>
        <w:spacing w:after="0" w:line="240" w:lineRule="auto"/>
        <w:jc w:val="center"/>
        <w:rPr>
          <w:rFonts w:ascii="Times New Roman" w:hAnsi="Times New Roman"/>
          <w:b/>
          <w:sz w:val="28"/>
          <w:szCs w:val="28"/>
          <w:lang w:val="uk-UA"/>
        </w:rPr>
      </w:pPr>
      <w:r w:rsidRPr="00636851">
        <w:rPr>
          <w:rFonts w:ascii="Times New Roman" w:hAnsi="Times New Roman"/>
          <w:b/>
          <w:sz w:val="28"/>
          <w:szCs w:val="28"/>
          <w:lang w:val="uk-UA"/>
        </w:rPr>
        <w:t>7. Порядок використання коштів міського бюджету, передбачених на реалізацію Програми</w:t>
      </w:r>
    </w:p>
    <w:p w14:paraId="2EEEC3F3" w14:textId="77777777" w:rsidR="00361170" w:rsidRPr="00636851" w:rsidRDefault="00361170" w:rsidP="00361170">
      <w:pPr>
        <w:spacing w:after="0" w:line="240" w:lineRule="auto"/>
        <w:jc w:val="center"/>
        <w:rPr>
          <w:rFonts w:ascii="Times New Roman" w:hAnsi="Times New Roman"/>
          <w:b/>
          <w:sz w:val="28"/>
          <w:szCs w:val="28"/>
          <w:lang w:val="uk-UA"/>
        </w:rPr>
      </w:pPr>
    </w:p>
    <w:p w14:paraId="18E005B1" w14:textId="77777777" w:rsidR="00361170" w:rsidRPr="00636851" w:rsidRDefault="00361170" w:rsidP="00361170">
      <w:pPr>
        <w:spacing w:after="0" w:line="240" w:lineRule="auto"/>
        <w:jc w:val="both"/>
        <w:rPr>
          <w:rFonts w:ascii="Times New Roman" w:hAnsi="Times New Roman"/>
          <w:sz w:val="28"/>
          <w:szCs w:val="28"/>
          <w:lang w:val="uk-UA"/>
        </w:rPr>
      </w:pPr>
      <w:r>
        <w:rPr>
          <w:rFonts w:ascii="Times New Roman" w:hAnsi="Times New Roman"/>
          <w:sz w:val="28"/>
          <w:szCs w:val="28"/>
          <w:lang w:val="uk-UA"/>
        </w:rPr>
        <w:tab/>
        <w:t>7.1. Фінансова компенсація</w:t>
      </w:r>
      <w:r w:rsidRPr="00636851">
        <w:rPr>
          <w:rFonts w:ascii="Times New Roman" w:hAnsi="Times New Roman"/>
          <w:sz w:val="28"/>
          <w:szCs w:val="28"/>
          <w:lang w:val="uk-UA"/>
        </w:rPr>
        <w:t xml:space="preserve"> за рахунок бюджетних коштів надається на безповоротній основі комунальним некомерційним підприємствам  охорони здоров</w:t>
      </w:r>
      <w:r w:rsidRPr="00636851">
        <w:rPr>
          <w:rFonts w:ascii="Times New Roman" w:hAnsi="Times New Roman"/>
          <w:sz w:val="28"/>
          <w:szCs w:val="28"/>
        </w:rPr>
        <w:t>`</w:t>
      </w:r>
      <w:r w:rsidRPr="00636851">
        <w:rPr>
          <w:rFonts w:ascii="Times New Roman" w:hAnsi="Times New Roman"/>
          <w:sz w:val="28"/>
          <w:szCs w:val="28"/>
          <w:lang w:val="uk-UA"/>
        </w:rPr>
        <w:t>я, засновником яких  є Козятинська міська рада</w:t>
      </w:r>
      <w:r>
        <w:rPr>
          <w:rFonts w:ascii="Times New Roman" w:hAnsi="Times New Roman"/>
          <w:sz w:val="28"/>
          <w:szCs w:val="28"/>
          <w:lang w:val="uk-UA"/>
        </w:rPr>
        <w:t xml:space="preserve"> та у вигляді  компенсації певним категоріям громадян  за медикаменти. </w:t>
      </w:r>
      <w:r w:rsidRPr="00636851">
        <w:rPr>
          <w:rFonts w:ascii="Times New Roman" w:hAnsi="Times New Roman"/>
          <w:sz w:val="28"/>
          <w:szCs w:val="28"/>
          <w:lang w:val="uk-UA"/>
        </w:rPr>
        <w:t xml:space="preserve"> Фінансова підтримка надається в межах бюджетних призначень, встановлених р</w:t>
      </w:r>
      <w:r>
        <w:rPr>
          <w:rFonts w:ascii="Times New Roman" w:hAnsi="Times New Roman"/>
          <w:sz w:val="28"/>
          <w:szCs w:val="28"/>
          <w:lang w:val="uk-UA"/>
        </w:rPr>
        <w:t xml:space="preserve">ішенням міської ради про </w:t>
      </w:r>
      <w:r w:rsidRPr="00636851">
        <w:rPr>
          <w:rFonts w:ascii="Times New Roman" w:hAnsi="Times New Roman"/>
          <w:sz w:val="28"/>
          <w:szCs w:val="28"/>
          <w:lang w:val="uk-UA"/>
        </w:rPr>
        <w:t xml:space="preserve"> бюджет на відповідний рік за цією Програмою.</w:t>
      </w:r>
    </w:p>
    <w:p w14:paraId="6547048E" w14:textId="77777777" w:rsidR="00361170" w:rsidRDefault="00361170" w:rsidP="00361170">
      <w:pPr>
        <w:spacing w:after="0" w:line="240" w:lineRule="auto"/>
        <w:jc w:val="both"/>
        <w:rPr>
          <w:rFonts w:ascii="Times New Roman" w:hAnsi="Times New Roman"/>
          <w:sz w:val="28"/>
          <w:szCs w:val="28"/>
          <w:lang w:val="uk-UA"/>
        </w:rPr>
      </w:pPr>
      <w:r w:rsidRPr="00636851">
        <w:rPr>
          <w:rFonts w:ascii="Times New Roman" w:hAnsi="Times New Roman"/>
          <w:sz w:val="28"/>
          <w:szCs w:val="28"/>
          <w:lang w:val="uk-UA"/>
        </w:rPr>
        <w:lastRenderedPageBreak/>
        <w:tab/>
        <w:t>7.2. Фінан</w:t>
      </w:r>
      <w:r>
        <w:rPr>
          <w:rFonts w:ascii="Times New Roman" w:hAnsi="Times New Roman"/>
          <w:sz w:val="28"/>
          <w:szCs w:val="28"/>
          <w:lang w:val="uk-UA"/>
        </w:rPr>
        <w:t xml:space="preserve">сування надається  на покриття </w:t>
      </w:r>
      <w:r w:rsidRPr="00636851">
        <w:rPr>
          <w:rFonts w:ascii="Times New Roman" w:hAnsi="Times New Roman"/>
          <w:sz w:val="28"/>
          <w:szCs w:val="28"/>
          <w:lang w:val="uk-UA"/>
        </w:rPr>
        <w:t xml:space="preserve">витрат комунальних підприємств охорони здоров`я, які виникають в </w:t>
      </w:r>
      <w:r>
        <w:rPr>
          <w:rFonts w:ascii="Times New Roman" w:hAnsi="Times New Roman"/>
          <w:sz w:val="28"/>
          <w:szCs w:val="28"/>
          <w:lang w:val="uk-UA"/>
        </w:rPr>
        <w:t>процесі здійснення медичної практики</w:t>
      </w:r>
      <w:r w:rsidRPr="00636851">
        <w:rPr>
          <w:rFonts w:ascii="Times New Roman" w:hAnsi="Times New Roman"/>
          <w:sz w:val="28"/>
          <w:szCs w:val="28"/>
          <w:lang w:val="uk-UA"/>
        </w:rPr>
        <w:t>, напрям якої відповідає</w:t>
      </w:r>
      <w:r>
        <w:rPr>
          <w:rFonts w:ascii="Times New Roman" w:hAnsi="Times New Roman"/>
          <w:sz w:val="28"/>
          <w:szCs w:val="28"/>
          <w:lang w:val="uk-UA"/>
        </w:rPr>
        <w:t xml:space="preserve"> меті і завданням цієї Програми.</w:t>
      </w:r>
    </w:p>
    <w:p w14:paraId="7086B0B2" w14:textId="77777777" w:rsidR="00361170" w:rsidRPr="00636851" w:rsidRDefault="00361170" w:rsidP="00361170">
      <w:pPr>
        <w:spacing w:after="0" w:line="240" w:lineRule="auto"/>
        <w:jc w:val="both"/>
        <w:rPr>
          <w:rFonts w:ascii="Times New Roman" w:hAnsi="Times New Roman"/>
          <w:sz w:val="28"/>
          <w:szCs w:val="28"/>
        </w:rPr>
      </w:pPr>
      <w:r w:rsidRPr="00636851">
        <w:rPr>
          <w:rFonts w:ascii="Times New Roman" w:hAnsi="Times New Roman"/>
          <w:sz w:val="28"/>
          <w:szCs w:val="28"/>
          <w:lang w:val="uk-UA"/>
        </w:rPr>
        <w:tab/>
        <w:t>7.3. Не підлягають забезпеченню за рахунок коштів міського бюджету витрати комунальних підприємств  охорони здоров</w:t>
      </w:r>
      <w:r w:rsidRPr="00636851">
        <w:rPr>
          <w:rFonts w:ascii="Times New Roman" w:hAnsi="Times New Roman"/>
          <w:sz w:val="28"/>
          <w:szCs w:val="28"/>
        </w:rPr>
        <w:t>`</w:t>
      </w:r>
      <w:r w:rsidRPr="00636851">
        <w:rPr>
          <w:rFonts w:ascii="Times New Roman" w:hAnsi="Times New Roman"/>
          <w:sz w:val="28"/>
          <w:szCs w:val="28"/>
          <w:lang w:val="uk-UA"/>
        </w:rPr>
        <w:t>я</w:t>
      </w:r>
      <w:r w:rsidRPr="00636851">
        <w:rPr>
          <w:rFonts w:ascii="Times New Roman" w:hAnsi="Times New Roman"/>
          <w:sz w:val="28"/>
          <w:szCs w:val="28"/>
        </w:rPr>
        <w:t>:</w:t>
      </w:r>
    </w:p>
    <w:p w14:paraId="7A359931" w14:textId="77777777" w:rsidR="00361170" w:rsidRPr="00636851" w:rsidRDefault="00361170" w:rsidP="00361170">
      <w:pPr>
        <w:spacing w:after="0" w:line="240" w:lineRule="auto"/>
        <w:jc w:val="both"/>
        <w:rPr>
          <w:rFonts w:ascii="Times New Roman" w:hAnsi="Times New Roman"/>
          <w:sz w:val="28"/>
          <w:szCs w:val="28"/>
          <w:lang w:val="uk-UA"/>
        </w:rPr>
      </w:pPr>
      <w:r w:rsidRPr="00636851">
        <w:rPr>
          <w:rFonts w:ascii="Times New Roman" w:hAnsi="Times New Roman"/>
          <w:sz w:val="28"/>
          <w:szCs w:val="28"/>
        </w:rPr>
        <w:tab/>
      </w:r>
      <w:r w:rsidRPr="00636851">
        <w:rPr>
          <w:rFonts w:ascii="Times New Roman" w:hAnsi="Times New Roman"/>
          <w:sz w:val="28"/>
          <w:szCs w:val="28"/>
          <w:lang w:val="uk-UA"/>
        </w:rPr>
        <w:t>-  на відрахування профспілковим організаціям для проведення культурно – масової і фізкультурної роботи</w:t>
      </w:r>
      <w:r w:rsidRPr="00636851">
        <w:rPr>
          <w:rFonts w:ascii="Times New Roman" w:hAnsi="Times New Roman"/>
          <w:sz w:val="28"/>
          <w:szCs w:val="28"/>
        </w:rPr>
        <w:t>;</w:t>
      </w:r>
    </w:p>
    <w:p w14:paraId="7542E8CE" w14:textId="77777777" w:rsidR="00361170" w:rsidRPr="00636851" w:rsidRDefault="00361170" w:rsidP="00361170">
      <w:pPr>
        <w:spacing w:after="0" w:line="240" w:lineRule="auto"/>
        <w:jc w:val="both"/>
        <w:rPr>
          <w:rFonts w:ascii="Times New Roman" w:hAnsi="Times New Roman"/>
          <w:sz w:val="28"/>
          <w:szCs w:val="28"/>
          <w:lang w:val="uk-UA"/>
        </w:rPr>
      </w:pPr>
      <w:r w:rsidRPr="00636851">
        <w:rPr>
          <w:rFonts w:ascii="Times New Roman" w:hAnsi="Times New Roman"/>
          <w:sz w:val="28"/>
          <w:szCs w:val="28"/>
          <w:lang w:val="uk-UA"/>
        </w:rPr>
        <w:tab/>
        <w:t>- на надання спонсорської і благодійної допомоги;</w:t>
      </w:r>
    </w:p>
    <w:p w14:paraId="22EA185B" w14:textId="77777777" w:rsidR="00361170" w:rsidRDefault="00361170" w:rsidP="00361170">
      <w:pPr>
        <w:spacing w:after="0" w:line="240" w:lineRule="auto"/>
        <w:jc w:val="both"/>
        <w:rPr>
          <w:rFonts w:ascii="Times New Roman" w:hAnsi="Times New Roman"/>
          <w:sz w:val="28"/>
          <w:szCs w:val="28"/>
          <w:lang w:val="uk-UA"/>
        </w:rPr>
      </w:pPr>
      <w:r w:rsidRPr="00636851">
        <w:rPr>
          <w:rFonts w:ascii="Times New Roman" w:hAnsi="Times New Roman"/>
          <w:sz w:val="28"/>
          <w:szCs w:val="28"/>
          <w:lang w:val="uk-UA"/>
        </w:rPr>
        <w:tab/>
        <w:t>- на інші непродуктивні витрати, які безпосередньо не пов`язані із основними напрямками діяльності підприємств та не відповідають меті і завданням Програми.</w:t>
      </w:r>
    </w:p>
    <w:p w14:paraId="09B515BB" w14:textId="77777777" w:rsidR="00361170" w:rsidRPr="00636851" w:rsidRDefault="00361170" w:rsidP="00361170">
      <w:pPr>
        <w:spacing w:after="0" w:line="240" w:lineRule="auto"/>
        <w:jc w:val="both"/>
        <w:rPr>
          <w:rFonts w:ascii="Times New Roman" w:hAnsi="Times New Roman"/>
          <w:sz w:val="28"/>
          <w:szCs w:val="28"/>
          <w:lang w:val="uk-UA"/>
        </w:rPr>
      </w:pPr>
    </w:p>
    <w:p w14:paraId="030F6308" w14:textId="77777777" w:rsidR="00361170" w:rsidRPr="00636851" w:rsidRDefault="00361170" w:rsidP="00361170">
      <w:pPr>
        <w:spacing w:after="0" w:line="240" w:lineRule="auto"/>
        <w:jc w:val="center"/>
        <w:rPr>
          <w:rFonts w:ascii="Times New Roman" w:hAnsi="Times New Roman"/>
          <w:b/>
          <w:sz w:val="28"/>
          <w:szCs w:val="28"/>
          <w:lang w:val="uk-UA"/>
        </w:rPr>
      </w:pPr>
      <w:r w:rsidRPr="00636851">
        <w:rPr>
          <w:rFonts w:ascii="Times New Roman" w:hAnsi="Times New Roman"/>
          <w:b/>
          <w:sz w:val="28"/>
          <w:szCs w:val="28"/>
          <w:lang w:val="uk-UA"/>
        </w:rPr>
        <w:t>8. Очікувані результати від реалізації Програми.</w:t>
      </w:r>
    </w:p>
    <w:p w14:paraId="0056D0F3" w14:textId="77777777" w:rsidR="00361170" w:rsidRPr="00636851" w:rsidRDefault="00361170" w:rsidP="00361170">
      <w:pPr>
        <w:spacing w:after="0" w:line="240" w:lineRule="auto"/>
        <w:jc w:val="center"/>
        <w:rPr>
          <w:rFonts w:ascii="Times New Roman" w:hAnsi="Times New Roman"/>
          <w:b/>
          <w:sz w:val="28"/>
          <w:szCs w:val="28"/>
          <w:lang w:val="uk-UA"/>
        </w:rPr>
      </w:pPr>
    </w:p>
    <w:p w14:paraId="1D9A9FBF" w14:textId="77777777" w:rsidR="00361170" w:rsidRPr="00636851" w:rsidRDefault="00361170" w:rsidP="00361170">
      <w:pPr>
        <w:spacing w:after="0" w:line="240" w:lineRule="auto"/>
        <w:jc w:val="both"/>
        <w:rPr>
          <w:rFonts w:ascii="Times New Roman" w:hAnsi="Times New Roman"/>
          <w:sz w:val="28"/>
          <w:szCs w:val="28"/>
          <w:lang w:val="uk-UA"/>
        </w:rPr>
      </w:pPr>
      <w:r w:rsidRPr="00636851">
        <w:rPr>
          <w:rFonts w:ascii="Times New Roman" w:hAnsi="Times New Roman"/>
          <w:b/>
          <w:sz w:val="28"/>
          <w:szCs w:val="28"/>
          <w:lang w:val="uk-UA"/>
        </w:rPr>
        <w:tab/>
      </w:r>
      <w:r w:rsidRPr="00636851">
        <w:rPr>
          <w:rFonts w:ascii="Times New Roman" w:hAnsi="Times New Roman"/>
          <w:sz w:val="28"/>
          <w:szCs w:val="28"/>
          <w:lang w:val="uk-UA"/>
        </w:rPr>
        <w:t>Виконання програми дозволить</w:t>
      </w:r>
      <w:r w:rsidRPr="00636851">
        <w:rPr>
          <w:rFonts w:ascii="Times New Roman" w:hAnsi="Times New Roman"/>
          <w:sz w:val="28"/>
          <w:szCs w:val="28"/>
        </w:rPr>
        <w:t>:</w:t>
      </w:r>
    </w:p>
    <w:p w14:paraId="4FEF25F7" w14:textId="77777777" w:rsidR="00361170" w:rsidRDefault="00361170" w:rsidP="00361170">
      <w:pPr>
        <w:pStyle w:val="a3"/>
        <w:numPr>
          <w:ilvl w:val="0"/>
          <w:numId w:val="3"/>
        </w:numPr>
        <w:spacing w:after="0" w:line="240" w:lineRule="auto"/>
        <w:jc w:val="both"/>
        <w:rPr>
          <w:rFonts w:ascii="Times New Roman" w:hAnsi="Times New Roman"/>
          <w:sz w:val="28"/>
          <w:szCs w:val="28"/>
          <w:lang w:val="uk-UA"/>
        </w:rPr>
      </w:pPr>
      <w:r>
        <w:rPr>
          <w:rFonts w:ascii="Times New Roman" w:hAnsi="Times New Roman"/>
          <w:sz w:val="28"/>
          <w:szCs w:val="28"/>
          <w:lang w:val="uk-UA"/>
        </w:rPr>
        <w:t>Забезпечити ефективну профілактику та діагностику  онкологічних захворювань.</w:t>
      </w:r>
    </w:p>
    <w:p w14:paraId="24905E88" w14:textId="77777777" w:rsidR="00361170" w:rsidRDefault="00361170" w:rsidP="00361170">
      <w:pPr>
        <w:pStyle w:val="a3"/>
        <w:numPr>
          <w:ilvl w:val="0"/>
          <w:numId w:val="3"/>
        </w:numPr>
        <w:spacing w:after="0" w:line="240" w:lineRule="auto"/>
        <w:jc w:val="both"/>
        <w:rPr>
          <w:rFonts w:ascii="Times New Roman" w:hAnsi="Times New Roman"/>
          <w:sz w:val="28"/>
          <w:szCs w:val="28"/>
          <w:lang w:val="uk-UA"/>
        </w:rPr>
      </w:pPr>
      <w:r>
        <w:rPr>
          <w:rFonts w:ascii="Times New Roman" w:hAnsi="Times New Roman"/>
          <w:sz w:val="28"/>
          <w:szCs w:val="28"/>
          <w:lang w:val="uk-UA"/>
        </w:rPr>
        <w:t>Створити</w:t>
      </w:r>
      <w:r w:rsidRPr="00A95952">
        <w:rPr>
          <w:rFonts w:ascii="Times New Roman" w:hAnsi="Times New Roman"/>
          <w:sz w:val="28"/>
          <w:szCs w:val="28"/>
          <w:lang w:val="uk-UA"/>
        </w:rPr>
        <w:t xml:space="preserve"> умови для </w:t>
      </w:r>
      <w:r>
        <w:rPr>
          <w:rFonts w:ascii="Times New Roman" w:hAnsi="Times New Roman"/>
          <w:sz w:val="28"/>
          <w:szCs w:val="28"/>
          <w:lang w:val="uk-UA"/>
        </w:rPr>
        <w:t>здійснення профілактики, якісної діагностики та своєчасного та безперебійного лікування, що надасть можливість запобігти важких та летальних наслідків  хвороб, що на даний час є одними із основних причин смертності населення в Україні.</w:t>
      </w:r>
    </w:p>
    <w:p w14:paraId="51874D2A" w14:textId="77777777" w:rsidR="00361170" w:rsidRDefault="00361170" w:rsidP="00361170">
      <w:pPr>
        <w:pStyle w:val="a3"/>
        <w:numPr>
          <w:ilvl w:val="0"/>
          <w:numId w:val="3"/>
        </w:numPr>
        <w:spacing w:after="0" w:line="240" w:lineRule="auto"/>
        <w:jc w:val="both"/>
        <w:rPr>
          <w:rFonts w:ascii="Times New Roman" w:hAnsi="Times New Roman"/>
          <w:sz w:val="28"/>
          <w:szCs w:val="28"/>
          <w:lang w:val="uk-UA"/>
        </w:rPr>
      </w:pPr>
      <w:r>
        <w:rPr>
          <w:rFonts w:ascii="Times New Roman" w:hAnsi="Times New Roman"/>
          <w:sz w:val="28"/>
          <w:szCs w:val="28"/>
          <w:lang w:val="uk-UA"/>
        </w:rPr>
        <w:t>Забезпечити фінансову підтримку потреб осіб, що потребують гемодіалізу.</w:t>
      </w:r>
    </w:p>
    <w:p w14:paraId="4EA82238" w14:textId="77777777" w:rsidR="00361170" w:rsidRPr="00B616B2" w:rsidRDefault="00361170" w:rsidP="00361170">
      <w:pPr>
        <w:pStyle w:val="a3"/>
        <w:numPr>
          <w:ilvl w:val="0"/>
          <w:numId w:val="3"/>
        </w:numPr>
        <w:spacing w:after="0" w:line="240" w:lineRule="auto"/>
        <w:jc w:val="both"/>
        <w:rPr>
          <w:rFonts w:ascii="Times New Roman" w:hAnsi="Times New Roman"/>
          <w:sz w:val="28"/>
          <w:szCs w:val="28"/>
          <w:lang w:val="uk-UA"/>
        </w:rPr>
      </w:pPr>
      <w:r>
        <w:rPr>
          <w:rFonts w:ascii="Times New Roman" w:hAnsi="Times New Roman"/>
          <w:sz w:val="28"/>
          <w:szCs w:val="28"/>
          <w:lang w:val="uk-UA"/>
        </w:rPr>
        <w:t>Забезпечити пільгові  категорії осіб та осіб, що страждають на важкі захворювання  у разі їх амбулаторного лікування медикаментами безкоштовно або з 50% знижкою.</w:t>
      </w:r>
    </w:p>
    <w:p w14:paraId="23358FA5" w14:textId="77777777" w:rsidR="00361170" w:rsidRPr="003F36C7" w:rsidRDefault="00361170" w:rsidP="00361170">
      <w:pPr>
        <w:spacing w:after="0" w:line="240" w:lineRule="auto"/>
        <w:jc w:val="both"/>
        <w:rPr>
          <w:rFonts w:ascii="Times New Roman" w:hAnsi="Times New Roman"/>
          <w:sz w:val="28"/>
          <w:szCs w:val="28"/>
          <w:lang w:val="uk-UA"/>
        </w:rPr>
      </w:pPr>
    </w:p>
    <w:p w14:paraId="58D4637D" w14:textId="77777777" w:rsidR="00361170" w:rsidRPr="00636851" w:rsidRDefault="00361170" w:rsidP="00361170">
      <w:pPr>
        <w:numPr>
          <w:ilvl w:val="0"/>
          <w:numId w:val="8"/>
        </w:numPr>
        <w:spacing w:after="0" w:line="240" w:lineRule="auto"/>
        <w:ind w:left="709"/>
        <w:contextualSpacing/>
        <w:jc w:val="center"/>
        <w:rPr>
          <w:rFonts w:ascii="Times New Roman" w:hAnsi="Times New Roman"/>
          <w:b/>
          <w:sz w:val="28"/>
          <w:szCs w:val="28"/>
        </w:rPr>
      </w:pPr>
      <w:r w:rsidRPr="00636851">
        <w:rPr>
          <w:rFonts w:ascii="Times New Roman" w:hAnsi="Times New Roman"/>
          <w:b/>
          <w:sz w:val="28"/>
          <w:szCs w:val="28"/>
          <w:lang w:val="uk-UA"/>
        </w:rPr>
        <w:t>Координація та контроль за виконанням Програми</w:t>
      </w:r>
    </w:p>
    <w:p w14:paraId="66F9953D" w14:textId="77777777" w:rsidR="00361170" w:rsidRPr="00636851" w:rsidRDefault="00361170" w:rsidP="00361170">
      <w:pPr>
        <w:spacing w:after="0" w:line="240" w:lineRule="auto"/>
        <w:ind w:left="720"/>
        <w:contextualSpacing/>
        <w:jc w:val="center"/>
        <w:rPr>
          <w:rFonts w:ascii="Times New Roman" w:hAnsi="Times New Roman"/>
          <w:b/>
          <w:sz w:val="28"/>
          <w:szCs w:val="28"/>
        </w:rPr>
      </w:pPr>
    </w:p>
    <w:p w14:paraId="0FDF3568" w14:textId="77777777" w:rsidR="00361170" w:rsidRPr="00636851" w:rsidRDefault="00361170" w:rsidP="00361170">
      <w:pPr>
        <w:spacing w:after="0" w:line="240" w:lineRule="auto"/>
        <w:ind w:firstLine="720"/>
        <w:contextualSpacing/>
        <w:jc w:val="both"/>
        <w:rPr>
          <w:rFonts w:ascii="Times New Roman" w:hAnsi="Times New Roman"/>
          <w:sz w:val="28"/>
          <w:szCs w:val="28"/>
          <w:lang w:val="uk-UA"/>
        </w:rPr>
      </w:pPr>
      <w:r w:rsidRPr="00636851">
        <w:rPr>
          <w:rFonts w:ascii="Times New Roman" w:hAnsi="Times New Roman"/>
          <w:sz w:val="28"/>
          <w:szCs w:val="28"/>
          <w:lang w:val="uk-UA"/>
        </w:rPr>
        <w:t>Координацію роботи по виконанню Програми здійснює управління соціальної політики Козятинської міської ради.</w:t>
      </w:r>
      <w:r w:rsidRPr="00636851">
        <w:rPr>
          <w:rFonts w:ascii="Times New Roman" w:hAnsi="Times New Roman"/>
          <w:sz w:val="28"/>
          <w:szCs w:val="28"/>
          <w:lang w:val="uk-UA"/>
        </w:rPr>
        <w:tab/>
      </w:r>
    </w:p>
    <w:p w14:paraId="01108E02" w14:textId="77777777" w:rsidR="00361170" w:rsidRPr="00636851" w:rsidRDefault="00361170" w:rsidP="00361170">
      <w:pPr>
        <w:spacing w:after="0" w:line="240" w:lineRule="auto"/>
        <w:ind w:firstLine="720"/>
        <w:contextualSpacing/>
        <w:jc w:val="both"/>
        <w:rPr>
          <w:rFonts w:ascii="Times New Roman" w:hAnsi="Times New Roman"/>
          <w:sz w:val="28"/>
          <w:szCs w:val="28"/>
          <w:lang w:val="uk-UA"/>
        </w:rPr>
      </w:pPr>
      <w:r w:rsidRPr="00636851">
        <w:rPr>
          <w:rFonts w:ascii="Times New Roman" w:hAnsi="Times New Roman"/>
          <w:sz w:val="28"/>
          <w:szCs w:val="28"/>
          <w:lang w:val="uk-UA"/>
        </w:rPr>
        <w:t>Головний розпорядник коштів міського бюджету щоквартально проводить аналіз результатів фінансово-господарської діяльності підприємств охорони здоров'я, стану та ефективності використання бюджетних коштів та надає фінансовому управлінню Козятинської міської ради пропозиції щодо коригування суми фінансування.</w:t>
      </w:r>
    </w:p>
    <w:p w14:paraId="7324912E" w14:textId="77777777" w:rsidR="00361170" w:rsidRDefault="00361170" w:rsidP="00361170">
      <w:pPr>
        <w:spacing w:after="0"/>
        <w:rPr>
          <w:rFonts w:ascii="Times New Roman" w:hAnsi="Times New Roman"/>
          <w:sz w:val="28"/>
          <w:szCs w:val="28"/>
          <w:lang w:val="uk-UA"/>
        </w:rPr>
      </w:pPr>
    </w:p>
    <w:p w14:paraId="5CE2833A" w14:textId="77777777" w:rsidR="00361170" w:rsidRDefault="00361170" w:rsidP="00361170">
      <w:pPr>
        <w:spacing w:after="0"/>
        <w:rPr>
          <w:rFonts w:ascii="Times New Roman" w:hAnsi="Times New Roman"/>
          <w:sz w:val="28"/>
          <w:szCs w:val="28"/>
          <w:lang w:val="uk-UA"/>
        </w:rPr>
      </w:pPr>
    </w:p>
    <w:p w14:paraId="78D134A3" w14:textId="77777777" w:rsidR="00361170" w:rsidRDefault="00361170" w:rsidP="00361170">
      <w:pPr>
        <w:spacing w:after="0"/>
        <w:rPr>
          <w:rFonts w:ascii="Times New Roman" w:hAnsi="Times New Roman"/>
          <w:sz w:val="28"/>
          <w:szCs w:val="28"/>
          <w:lang w:val="uk-UA"/>
        </w:rPr>
      </w:pPr>
    </w:p>
    <w:p w14:paraId="0CDD58FD" w14:textId="77777777" w:rsidR="00361170" w:rsidRDefault="00361170" w:rsidP="00361170">
      <w:pPr>
        <w:spacing w:after="0"/>
        <w:rPr>
          <w:rFonts w:ascii="Times New Roman" w:hAnsi="Times New Roman"/>
          <w:sz w:val="28"/>
          <w:szCs w:val="28"/>
          <w:lang w:val="uk-UA"/>
        </w:rPr>
      </w:pPr>
    </w:p>
    <w:p w14:paraId="22AB9A7C" w14:textId="4FA97D51" w:rsidR="00361170" w:rsidRPr="00361170" w:rsidRDefault="00361170" w:rsidP="00361170">
      <w:pPr>
        <w:spacing w:after="0"/>
        <w:rPr>
          <w:rFonts w:ascii="Times New Roman" w:hAnsi="Times New Roman"/>
          <w:b/>
          <w:bCs/>
          <w:sz w:val="28"/>
          <w:szCs w:val="28"/>
          <w:lang w:val="uk-UA"/>
        </w:rPr>
      </w:pPr>
      <w:r w:rsidRPr="00361170">
        <w:rPr>
          <w:rFonts w:ascii="Times New Roman" w:hAnsi="Times New Roman"/>
          <w:b/>
          <w:bCs/>
          <w:sz w:val="28"/>
          <w:szCs w:val="28"/>
          <w:lang w:val="uk-UA"/>
        </w:rPr>
        <w:t>Секретар ради                                                                             Ірина РЕПАЛО</w:t>
      </w:r>
    </w:p>
    <w:p w14:paraId="63EDC97E" w14:textId="77777777" w:rsidR="00361170" w:rsidRDefault="00361170" w:rsidP="006B154E">
      <w:pPr>
        <w:suppressAutoHyphens/>
        <w:spacing w:after="0" w:line="240" w:lineRule="auto"/>
        <w:jc w:val="center"/>
        <w:rPr>
          <w:rFonts w:ascii="Times New Roman" w:hAnsi="Times New Roman"/>
          <w:b/>
          <w:sz w:val="36"/>
          <w:szCs w:val="36"/>
          <w:lang w:val="uk-UA" w:eastAsia="ar-SA"/>
        </w:rPr>
      </w:pPr>
    </w:p>
    <w:sectPr w:rsidR="00361170" w:rsidSect="00361170">
      <w:pgSz w:w="11906" w:h="16838"/>
      <w:pgMar w:top="1134"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56B73"/>
    <w:multiLevelType w:val="hybridMultilevel"/>
    <w:tmpl w:val="3BF6DC5E"/>
    <w:lvl w:ilvl="0" w:tplc="DE260702">
      <w:start w:val="1"/>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9EB1A93"/>
    <w:multiLevelType w:val="multilevel"/>
    <w:tmpl w:val="3AD68F04"/>
    <w:lvl w:ilvl="0">
      <w:start w:val="1"/>
      <w:numFmt w:val="decimal"/>
      <w:lvlText w:val="%1."/>
      <w:lvlJc w:val="left"/>
      <w:pPr>
        <w:ind w:left="720" w:hanging="360"/>
      </w:pPr>
      <w:rPr>
        <w:rFonts w:cs="Times New Roman" w:hint="default"/>
      </w:rPr>
    </w:lvl>
    <w:lvl w:ilvl="1">
      <w:start w:val="1"/>
      <w:numFmt w:val="decimal"/>
      <w:isLgl/>
      <w:lvlText w:val="%1.%2."/>
      <w:lvlJc w:val="left"/>
      <w:pPr>
        <w:ind w:left="1255" w:hanging="720"/>
      </w:pPr>
      <w:rPr>
        <w:rFonts w:cs="Times New Roman" w:hint="default"/>
        <w:b/>
      </w:rPr>
    </w:lvl>
    <w:lvl w:ilvl="2">
      <w:start w:val="1"/>
      <w:numFmt w:val="decimal"/>
      <w:isLgl/>
      <w:lvlText w:val="%1.%2.%3."/>
      <w:lvlJc w:val="left"/>
      <w:pPr>
        <w:ind w:left="1430" w:hanging="720"/>
      </w:pPr>
      <w:rPr>
        <w:rFonts w:cs="Times New Roman" w:hint="default"/>
      </w:rPr>
    </w:lvl>
    <w:lvl w:ilvl="3">
      <w:start w:val="1"/>
      <w:numFmt w:val="decimal"/>
      <w:isLgl/>
      <w:lvlText w:val="%1.%2.%3.%4."/>
      <w:lvlJc w:val="left"/>
      <w:pPr>
        <w:ind w:left="1965" w:hanging="1080"/>
      </w:pPr>
      <w:rPr>
        <w:rFonts w:cs="Times New Roman" w:hint="default"/>
      </w:rPr>
    </w:lvl>
    <w:lvl w:ilvl="4">
      <w:start w:val="1"/>
      <w:numFmt w:val="decimal"/>
      <w:isLgl/>
      <w:lvlText w:val="%1.%2.%3.%4.%5."/>
      <w:lvlJc w:val="left"/>
      <w:pPr>
        <w:ind w:left="2140" w:hanging="1080"/>
      </w:pPr>
      <w:rPr>
        <w:rFonts w:cs="Times New Roman" w:hint="default"/>
      </w:rPr>
    </w:lvl>
    <w:lvl w:ilvl="5">
      <w:start w:val="1"/>
      <w:numFmt w:val="decimal"/>
      <w:isLgl/>
      <w:lvlText w:val="%1.%2.%3.%4.%5.%6."/>
      <w:lvlJc w:val="left"/>
      <w:pPr>
        <w:ind w:left="2675" w:hanging="1440"/>
      </w:pPr>
      <w:rPr>
        <w:rFonts w:cs="Times New Roman" w:hint="default"/>
      </w:rPr>
    </w:lvl>
    <w:lvl w:ilvl="6">
      <w:start w:val="1"/>
      <w:numFmt w:val="decimal"/>
      <w:isLgl/>
      <w:lvlText w:val="%1.%2.%3.%4.%5.%6.%7."/>
      <w:lvlJc w:val="left"/>
      <w:pPr>
        <w:ind w:left="3210" w:hanging="1800"/>
      </w:pPr>
      <w:rPr>
        <w:rFonts w:cs="Times New Roman" w:hint="default"/>
      </w:rPr>
    </w:lvl>
    <w:lvl w:ilvl="7">
      <w:start w:val="1"/>
      <w:numFmt w:val="decimal"/>
      <w:isLgl/>
      <w:lvlText w:val="%1.%2.%3.%4.%5.%6.%7.%8."/>
      <w:lvlJc w:val="left"/>
      <w:pPr>
        <w:ind w:left="3385" w:hanging="1800"/>
      </w:pPr>
      <w:rPr>
        <w:rFonts w:cs="Times New Roman" w:hint="default"/>
      </w:rPr>
    </w:lvl>
    <w:lvl w:ilvl="8">
      <w:start w:val="1"/>
      <w:numFmt w:val="decimal"/>
      <w:isLgl/>
      <w:lvlText w:val="%1.%2.%3.%4.%5.%6.%7.%8.%9."/>
      <w:lvlJc w:val="left"/>
      <w:pPr>
        <w:ind w:left="3920" w:hanging="2160"/>
      </w:pPr>
      <w:rPr>
        <w:rFonts w:cs="Times New Roman" w:hint="default"/>
      </w:rPr>
    </w:lvl>
  </w:abstractNum>
  <w:abstractNum w:abstractNumId="2" w15:restartNumberingAfterBreak="0">
    <w:nsid w:val="120F0D61"/>
    <w:multiLevelType w:val="hybridMultilevel"/>
    <w:tmpl w:val="26BAF18A"/>
    <w:lvl w:ilvl="0" w:tplc="FDA2F186">
      <w:start w:val="9"/>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28533E3D"/>
    <w:multiLevelType w:val="hybridMultilevel"/>
    <w:tmpl w:val="3C26D8EA"/>
    <w:lvl w:ilvl="0" w:tplc="3FB20788">
      <w:start w:val="1"/>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45701298"/>
    <w:multiLevelType w:val="hybridMultilevel"/>
    <w:tmpl w:val="06E2729C"/>
    <w:lvl w:ilvl="0" w:tplc="E78EC99C">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6FB53EF"/>
    <w:multiLevelType w:val="multilevel"/>
    <w:tmpl w:val="99A00F06"/>
    <w:lvl w:ilvl="0">
      <w:start w:val="5"/>
      <w:numFmt w:val="decimal"/>
      <w:lvlText w:val="%1."/>
      <w:lvlJc w:val="left"/>
      <w:pPr>
        <w:ind w:left="675" w:hanging="675"/>
      </w:pPr>
      <w:rPr>
        <w:rFonts w:hint="default"/>
      </w:rPr>
    </w:lvl>
    <w:lvl w:ilvl="1">
      <w:start w:val="1"/>
      <w:numFmt w:val="decimal"/>
      <w:lvlText w:val="%1.%2."/>
      <w:lvlJc w:val="left"/>
      <w:pPr>
        <w:ind w:left="1075"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6" w15:restartNumberingAfterBreak="0">
    <w:nsid w:val="511F4FF0"/>
    <w:multiLevelType w:val="multilevel"/>
    <w:tmpl w:val="B6FC6988"/>
    <w:lvl w:ilvl="0">
      <w:start w:val="1"/>
      <w:numFmt w:val="decimal"/>
      <w:lvlText w:val="%1."/>
      <w:lvlJc w:val="left"/>
      <w:pPr>
        <w:ind w:left="720" w:hanging="360"/>
      </w:pPr>
      <w:rPr>
        <w:rFonts w:cs="Times New Roman" w:hint="default"/>
        <w:b/>
      </w:rPr>
    </w:lvl>
    <w:lvl w:ilvl="1">
      <w:start w:val="1"/>
      <w:numFmt w:val="decimal"/>
      <w:isLgl/>
      <w:lvlText w:val="%1.%2."/>
      <w:lvlJc w:val="left"/>
      <w:pPr>
        <w:ind w:left="1255" w:hanging="720"/>
      </w:pPr>
      <w:rPr>
        <w:rFonts w:cs="Times New Roman" w:hint="default"/>
        <w:b/>
      </w:rPr>
    </w:lvl>
    <w:lvl w:ilvl="2">
      <w:start w:val="1"/>
      <w:numFmt w:val="decimal"/>
      <w:isLgl/>
      <w:lvlText w:val="%1.%2.%3."/>
      <w:lvlJc w:val="left"/>
      <w:pPr>
        <w:ind w:left="1430" w:hanging="720"/>
      </w:pPr>
      <w:rPr>
        <w:rFonts w:cs="Times New Roman" w:hint="default"/>
      </w:rPr>
    </w:lvl>
    <w:lvl w:ilvl="3">
      <w:start w:val="1"/>
      <w:numFmt w:val="decimal"/>
      <w:isLgl/>
      <w:lvlText w:val="%1.%2.%3.%4."/>
      <w:lvlJc w:val="left"/>
      <w:pPr>
        <w:ind w:left="1965" w:hanging="1080"/>
      </w:pPr>
      <w:rPr>
        <w:rFonts w:cs="Times New Roman" w:hint="default"/>
      </w:rPr>
    </w:lvl>
    <w:lvl w:ilvl="4">
      <w:start w:val="1"/>
      <w:numFmt w:val="decimal"/>
      <w:isLgl/>
      <w:lvlText w:val="%1.%2.%3.%4.%5."/>
      <w:lvlJc w:val="left"/>
      <w:pPr>
        <w:ind w:left="2140" w:hanging="1080"/>
      </w:pPr>
      <w:rPr>
        <w:rFonts w:cs="Times New Roman" w:hint="default"/>
      </w:rPr>
    </w:lvl>
    <w:lvl w:ilvl="5">
      <w:start w:val="1"/>
      <w:numFmt w:val="decimal"/>
      <w:isLgl/>
      <w:lvlText w:val="%1.%2.%3.%4.%5.%6."/>
      <w:lvlJc w:val="left"/>
      <w:pPr>
        <w:ind w:left="2675" w:hanging="1440"/>
      </w:pPr>
      <w:rPr>
        <w:rFonts w:cs="Times New Roman" w:hint="default"/>
      </w:rPr>
    </w:lvl>
    <w:lvl w:ilvl="6">
      <w:start w:val="1"/>
      <w:numFmt w:val="decimal"/>
      <w:isLgl/>
      <w:lvlText w:val="%1.%2.%3.%4.%5.%6.%7."/>
      <w:lvlJc w:val="left"/>
      <w:pPr>
        <w:ind w:left="3210" w:hanging="1800"/>
      </w:pPr>
      <w:rPr>
        <w:rFonts w:cs="Times New Roman" w:hint="default"/>
      </w:rPr>
    </w:lvl>
    <w:lvl w:ilvl="7">
      <w:start w:val="1"/>
      <w:numFmt w:val="decimal"/>
      <w:isLgl/>
      <w:lvlText w:val="%1.%2.%3.%4.%5.%6.%7.%8."/>
      <w:lvlJc w:val="left"/>
      <w:pPr>
        <w:ind w:left="3385" w:hanging="1800"/>
      </w:pPr>
      <w:rPr>
        <w:rFonts w:cs="Times New Roman" w:hint="default"/>
      </w:rPr>
    </w:lvl>
    <w:lvl w:ilvl="8">
      <w:start w:val="1"/>
      <w:numFmt w:val="decimal"/>
      <w:isLgl/>
      <w:lvlText w:val="%1.%2.%3.%4.%5.%6.%7.%8.%9."/>
      <w:lvlJc w:val="left"/>
      <w:pPr>
        <w:ind w:left="3920" w:hanging="2160"/>
      </w:pPr>
      <w:rPr>
        <w:rFonts w:cs="Times New Roman" w:hint="default"/>
      </w:rPr>
    </w:lvl>
  </w:abstractNum>
  <w:abstractNum w:abstractNumId="7" w15:restartNumberingAfterBreak="0">
    <w:nsid w:val="745669DD"/>
    <w:multiLevelType w:val="hybridMultilevel"/>
    <w:tmpl w:val="44B2D9F2"/>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75311E66"/>
    <w:multiLevelType w:val="multilevel"/>
    <w:tmpl w:val="B6FC6988"/>
    <w:lvl w:ilvl="0">
      <w:start w:val="1"/>
      <w:numFmt w:val="decimal"/>
      <w:lvlText w:val="%1."/>
      <w:lvlJc w:val="left"/>
      <w:pPr>
        <w:ind w:left="720" w:hanging="360"/>
      </w:pPr>
      <w:rPr>
        <w:rFonts w:cs="Times New Roman" w:hint="default"/>
        <w:b/>
      </w:rPr>
    </w:lvl>
    <w:lvl w:ilvl="1">
      <w:start w:val="1"/>
      <w:numFmt w:val="decimal"/>
      <w:isLgl/>
      <w:lvlText w:val="%1.%2."/>
      <w:lvlJc w:val="left"/>
      <w:pPr>
        <w:ind w:left="1255" w:hanging="720"/>
      </w:pPr>
      <w:rPr>
        <w:rFonts w:cs="Times New Roman" w:hint="default"/>
        <w:b/>
      </w:rPr>
    </w:lvl>
    <w:lvl w:ilvl="2">
      <w:start w:val="1"/>
      <w:numFmt w:val="decimal"/>
      <w:isLgl/>
      <w:lvlText w:val="%1.%2.%3."/>
      <w:lvlJc w:val="left"/>
      <w:pPr>
        <w:ind w:left="1430" w:hanging="720"/>
      </w:pPr>
      <w:rPr>
        <w:rFonts w:cs="Times New Roman" w:hint="default"/>
      </w:rPr>
    </w:lvl>
    <w:lvl w:ilvl="3">
      <w:start w:val="1"/>
      <w:numFmt w:val="decimal"/>
      <w:isLgl/>
      <w:lvlText w:val="%1.%2.%3.%4."/>
      <w:lvlJc w:val="left"/>
      <w:pPr>
        <w:ind w:left="1965" w:hanging="1080"/>
      </w:pPr>
      <w:rPr>
        <w:rFonts w:cs="Times New Roman" w:hint="default"/>
      </w:rPr>
    </w:lvl>
    <w:lvl w:ilvl="4">
      <w:start w:val="1"/>
      <w:numFmt w:val="decimal"/>
      <w:isLgl/>
      <w:lvlText w:val="%1.%2.%3.%4.%5."/>
      <w:lvlJc w:val="left"/>
      <w:pPr>
        <w:ind w:left="2140" w:hanging="1080"/>
      </w:pPr>
      <w:rPr>
        <w:rFonts w:cs="Times New Roman" w:hint="default"/>
      </w:rPr>
    </w:lvl>
    <w:lvl w:ilvl="5">
      <w:start w:val="1"/>
      <w:numFmt w:val="decimal"/>
      <w:isLgl/>
      <w:lvlText w:val="%1.%2.%3.%4.%5.%6."/>
      <w:lvlJc w:val="left"/>
      <w:pPr>
        <w:ind w:left="2675" w:hanging="1440"/>
      </w:pPr>
      <w:rPr>
        <w:rFonts w:cs="Times New Roman" w:hint="default"/>
      </w:rPr>
    </w:lvl>
    <w:lvl w:ilvl="6">
      <w:start w:val="1"/>
      <w:numFmt w:val="decimal"/>
      <w:isLgl/>
      <w:lvlText w:val="%1.%2.%3.%4.%5.%6.%7."/>
      <w:lvlJc w:val="left"/>
      <w:pPr>
        <w:ind w:left="3210" w:hanging="1800"/>
      </w:pPr>
      <w:rPr>
        <w:rFonts w:cs="Times New Roman" w:hint="default"/>
      </w:rPr>
    </w:lvl>
    <w:lvl w:ilvl="7">
      <w:start w:val="1"/>
      <w:numFmt w:val="decimal"/>
      <w:isLgl/>
      <w:lvlText w:val="%1.%2.%3.%4.%5.%6.%7.%8."/>
      <w:lvlJc w:val="left"/>
      <w:pPr>
        <w:ind w:left="3385" w:hanging="1800"/>
      </w:pPr>
      <w:rPr>
        <w:rFonts w:cs="Times New Roman" w:hint="default"/>
      </w:rPr>
    </w:lvl>
    <w:lvl w:ilvl="8">
      <w:start w:val="1"/>
      <w:numFmt w:val="decimal"/>
      <w:isLgl/>
      <w:lvlText w:val="%1.%2.%3.%4.%5.%6.%7.%8.%9."/>
      <w:lvlJc w:val="left"/>
      <w:pPr>
        <w:ind w:left="3920" w:hanging="2160"/>
      </w:pPr>
      <w:rPr>
        <w:rFonts w:cs="Times New Roman" w:hint="default"/>
      </w:rPr>
    </w:lvl>
  </w:abstractNum>
  <w:num w:numId="1">
    <w:abstractNumId w:val="6"/>
  </w:num>
  <w:num w:numId="2">
    <w:abstractNumId w:val="4"/>
  </w:num>
  <w:num w:numId="3">
    <w:abstractNumId w:val="3"/>
  </w:num>
  <w:num w:numId="4">
    <w:abstractNumId w:val="1"/>
  </w:num>
  <w:num w:numId="5">
    <w:abstractNumId w:val="0"/>
  </w:num>
  <w:num w:numId="6">
    <w:abstractNumId w:val="8"/>
  </w:num>
  <w:num w:numId="7">
    <w:abstractNumId w:val="7"/>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C18"/>
    <w:rsid w:val="00005EF0"/>
    <w:rsid w:val="000519A9"/>
    <w:rsid w:val="00053E15"/>
    <w:rsid w:val="000633DE"/>
    <w:rsid w:val="000666AD"/>
    <w:rsid w:val="00072A47"/>
    <w:rsid w:val="00074B54"/>
    <w:rsid w:val="000B7B05"/>
    <w:rsid w:val="000B7ED1"/>
    <w:rsid w:val="000C3160"/>
    <w:rsid w:val="000C6E01"/>
    <w:rsid w:val="000D51B0"/>
    <w:rsid w:val="000D5370"/>
    <w:rsid w:val="000F4874"/>
    <w:rsid w:val="001070B3"/>
    <w:rsid w:val="00114FF5"/>
    <w:rsid w:val="00156E32"/>
    <w:rsid w:val="00165CB9"/>
    <w:rsid w:val="00167D91"/>
    <w:rsid w:val="001838D9"/>
    <w:rsid w:val="001B65C1"/>
    <w:rsid w:val="001D607B"/>
    <w:rsid w:val="001E4BE2"/>
    <w:rsid w:val="001E59AC"/>
    <w:rsid w:val="00224579"/>
    <w:rsid w:val="00240F35"/>
    <w:rsid w:val="002511E5"/>
    <w:rsid w:val="00267E93"/>
    <w:rsid w:val="00270FDB"/>
    <w:rsid w:val="0028275F"/>
    <w:rsid w:val="002B0AFC"/>
    <w:rsid w:val="002F2893"/>
    <w:rsid w:val="002F65A7"/>
    <w:rsid w:val="003129C4"/>
    <w:rsid w:val="00317FFB"/>
    <w:rsid w:val="00327C1D"/>
    <w:rsid w:val="0035617C"/>
    <w:rsid w:val="00361170"/>
    <w:rsid w:val="003907EE"/>
    <w:rsid w:val="0039136B"/>
    <w:rsid w:val="003956D8"/>
    <w:rsid w:val="003B08DB"/>
    <w:rsid w:val="003C0987"/>
    <w:rsid w:val="003E1FE6"/>
    <w:rsid w:val="00424816"/>
    <w:rsid w:val="0043121A"/>
    <w:rsid w:val="00434A52"/>
    <w:rsid w:val="00450F30"/>
    <w:rsid w:val="00460BBD"/>
    <w:rsid w:val="004A0004"/>
    <w:rsid w:val="004B12C8"/>
    <w:rsid w:val="004C180F"/>
    <w:rsid w:val="004D2943"/>
    <w:rsid w:val="004E7E34"/>
    <w:rsid w:val="004F4C38"/>
    <w:rsid w:val="005018FA"/>
    <w:rsid w:val="00504B36"/>
    <w:rsid w:val="00520147"/>
    <w:rsid w:val="00531C79"/>
    <w:rsid w:val="0053604C"/>
    <w:rsid w:val="00557BE6"/>
    <w:rsid w:val="0057706D"/>
    <w:rsid w:val="00583AC9"/>
    <w:rsid w:val="00595897"/>
    <w:rsid w:val="005F6923"/>
    <w:rsid w:val="0060574A"/>
    <w:rsid w:val="006172F7"/>
    <w:rsid w:val="00636851"/>
    <w:rsid w:val="006610B2"/>
    <w:rsid w:val="00671CE3"/>
    <w:rsid w:val="0069132D"/>
    <w:rsid w:val="006B154E"/>
    <w:rsid w:val="006D711A"/>
    <w:rsid w:val="00715DB3"/>
    <w:rsid w:val="00717ACD"/>
    <w:rsid w:val="007A3269"/>
    <w:rsid w:val="007B0656"/>
    <w:rsid w:val="007C1449"/>
    <w:rsid w:val="007E766D"/>
    <w:rsid w:val="007F29BB"/>
    <w:rsid w:val="007F4499"/>
    <w:rsid w:val="008172BA"/>
    <w:rsid w:val="00835269"/>
    <w:rsid w:val="00883977"/>
    <w:rsid w:val="0089024F"/>
    <w:rsid w:val="008F2216"/>
    <w:rsid w:val="0091113D"/>
    <w:rsid w:val="00916544"/>
    <w:rsid w:val="00930504"/>
    <w:rsid w:val="00944944"/>
    <w:rsid w:val="009825C8"/>
    <w:rsid w:val="009F5A5B"/>
    <w:rsid w:val="00A106D3"/>
    <w:rsid w:val="00A239F8"/>
    <w:rsid w:val="00A51248"/>
    <w:rsid w:val="00A81399"/>
    <w:rsid w:val="00A85CC1"/>
    <w:rsid w:val="00AB196A"/>
    <w:rsid w:val="00AB2042"/>
    <w:rsid w:val="00AB5C5F"/>
    <w:rsid w:val="00B118F6"/>
    <w:rsid w:val="00B27A4D"/>
    <w:rsid w:val="00B82667"/>
    <w:rsid w:val="00B842AC"/>
    <w:rsid w:val="00BA28D6"/>
    <w:rsid w:val="00BA3A67"/>
    <w:rsid w:val="00BA5CC3"/>
    <w:rsid w:val="00BD26F5"/>
    <w:rsid w:val="00BE6113"/>
    <w:rsid w:val="00BF046B"/>
    <w:rsid w:val="00C06303"/>
    <w:rsid w:val="00C26D13"/>
    <w:rsid w:val="00C64523"/>
    <w:rsid w:val="00C669CD"/>
    <w:rsid w:val="00C87C54"/>
    <w:rsid w:val="00CB5B86"/>
    <w:rsid w:val="00D51CF7"/>
    <w:rsid w:val="00D81E86"/>
    <w:rsid w:val="00D96514"/>
    <w:rsid w:val="00DA7439"/>
    <w:rsid w:val="00E24AD8"/>
    <w:rsid w:val="00E339A1"/>
    <w:rsid w:val="00E509BF"/>
    <w:rsid w:val="00E71ADC"/>
    <w:rsid w:val="00E7663D"/>
    <w:rsid w:val="00E92F86"/>
    <w:rsid w:val="00EB31AD"/>
    <w:rsid w:val="00ED5C18"/>
    <w:rsid w:val="00F4264B"/>
    <w:rsid w:val="00F5263B"/>
    <w:rsid w:val="00F774A9"/>
    <w:rsid w:val="00FB6A51"/>
    <w:rsid w:val="00FC7EF8"/>
    <w:rsid w:val="00FE6A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C1CD11"/>
  <w15:docId w15:val="{7A922CA9-89DE-4EAD-A75A-8358401FD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5C18"/>
    <w:pPr>
      <w:spacing w:after="200" w:line="276" w:lineRule="auto"/>
    </w:pPr>
    <w:rPr>
      <w:sz w:val="22"/>
      <w:szCs w:val="22"/>
      <w:lang w:val="ru-RU" w:eastAsia="en-US"/>
    </w:rPr>
  </w:style>
  <w:style w:type="paragraph" w:styleId="1">
    <w:name w:val="heading 1"/>
    <w:basedOn w:val="a"/>
    <w:next w:val="a"/>
    <w:link w:val="10"/>
    <w:qFormat/>
    <w:locked/>
    <w:rsid w:val="00361170"/>
    <w:pPr>
      <w:keepNext/>
      <w:spacing w:after="0" w:line="240" w:lineRule="auto"/>
      <w:ind w:firstLine="709"/>
      <w:jc w:val="both"/>
      <w:outlineLvl w:val="0"/>
    </w:pPr>
    <w:rPr>
      <w:rFonts w:ascii="Times New Roman" w:eastAsia="Times New Roman" w:hAnsi="Times New Roman"/>
      <w:sz w:val="28"/>
      <w:szCs w:val="20"/>
      <w:lang w:val="uk-UA"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D5C18"/>
    <w:pPr>
      <w:ind w:left="720"/>
      <w:contextualSpacing/>
    </w:pPr>
  </w:style>
  <w:style w:type="table" w:styleId="a4">
    <w:name w:val="Table Grid"/>
    <w:basedOn w:val="a1"/>
    <w:uiPriority w:val="59"/>
    <w:rsid w:val="00ED5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uiPriority w:val="99"/>
    <w:rsid w:val="00ED5C18"/>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361170"/>
    <w:rPr>
      <w:rFonts w:ascii="Times New Roman" w:eastAsia="Times New Roman" w:hAnsi="Times New Roman"/>
      <w:sz w:val="28"/>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DFE4C-794C-4F20-8B31-00C0CEEBC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2394</Words>
  <Characters>13648</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Larisa</cp:lastModifiedBy>
  <cp:revision>2</cp:revision>
  <cp:lastPrinted>2022-11-22T06:31:00Z</cp:lastPrinted>
  <dcterms:created xsi:type="dcterms:W3CDTF">2024-01-22T09:32:00Z</dcterms:created>
  <dcterms:modified xsi:type="dcterms:W3CDTF">2024-01-22T09:32:00Z</dcterms:modified>
</cp:coreProperties>
</file>