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DFA" w:rsidRDefault="00592DFA">
      <w:pPr>
        <w:pStyle w:val="11"/>
        <w:shd w:val="clear" w:color="auto" w:fill="auto"/>
        <w:ind w:left="6020" w:firstLine="0"/>
      </w:pPr>
    </w:p>
    <w:p w:rsidR="00592DFA" w:rsidRPr="00592DFA" w:rsidRDefault="00592DFA" w:rsidP="00592DFA">
      <w:pPr>
        <w:jc w:val="center"/>
        <w:rPr>
          <w:rFonts w:ascii="Times New Roman" w:hAnsi="Times New Roman" w:cs="Times New Roman"/>
        </w:rPr>
      </w:pPr>
      <w:r w:rsidRPr="00592DFA">
        <w:rPr>
          <w:rFonts w:ascii="Times New Roman" w:hAnsi="Times New Roman" w:cs="Times New Roman"/>
        </w:rPr>
        <w:t xml:space="preserve"> </w:t>
      </w:r>
      <w:r w:rsidR="00C42096">
        <w:rPr>
          <w:rFonts w:ascii="Times New Roman" w:hAnsi="Times New Roman" w:cs="Times New Roman"/>
          <w:noProof/>
          <w:lang w:val="ru-RU"/>
        </w:rPr>
        <w:pict>
          <v:rect id="_x0000_s1033" style="position:absolute;left:0;text-align:left;margin-left:390.85pt;margin-top:-2.95pt;width:90pt;height:36pt;z-index:251660288;mso-position-horizontal-relative:text;mso-position-vertical-relative:text" strokecolor="white">
            <v:textbox style="mso-next-textbox:#_x0000_s1033">
              <w:txbxContent>
                <w:p w:rsidR="00592DFA" w:rsidRPr="00526835" w:rsidRDefault="00592DFA" w:rsidP="00592DFA">
                  <w:pPr>
                    <w:rPr>
                      <w:szCs w:val="28"/>
                    </w:rPr>
                  </w:pPr>
                  <w:r>
                    <w:rPr>
                      <w:szCs w:val="28"/>
                    </w:rPr>
                    <w:t xml:space="preserve"> </w:t>
                  </w:r>
                </w:p>
              </w:txbxContent>
            </v:textbox>
          </v:rect>
        </w:pict>
      </w:r>
      <w:r w:rsidRPr="00592DFA">
        <w:rPr>
          <w:rFonts w:ascii="Times New Roman" w:hAnsi="Times New Roman" w:cs="Times New Roman"/>
        </w:rPr>
        <w:object w:dxaOrig="831" w:dyaOrig="1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2pt" o:ole="" fillcolor="window">
            <v:imagedata r:id="rId9" o:title=""/>
          </v:shape>
          <o:OLEObject Type="Embed" ProgID="Word.Picture.8" ShapeID="_x0000_i1025" DrawAspect="Content" ObjectID="_1670669366" r:id="rId10"/>
        </w:object>
      </w:r>
    </w:p>
    <w:p w:rsidR="00592DFA" w:rsidRPr="00592DFA" w:rsidRDefault="00592DFA" w:rsidP="00592DFA">
      <w:pPr>
        <w:pStyle w:val="ab"/>
        <w:jc w:val="center"/>
        <w:rPr>
          <w:rFonts w:ascii="Times New Roman" w:hAnsi="Times New Roman" w:cs="Times New Roman"/>
          <w:b/>
          <w:sz w:val="32"/>
        </w:rPr>
      </w:pPr>
      <w:r w:rsidRPr="00592DFA">
        <w:rPr>
          <w:rFonts w:ascii="Times New Roman" w:hAnsi="Times New Roman" w:cs="Times New Roman"/>
          <w:b/>
          <w:sz w:val="32"/>
        </w:rPr>
        <w:t>КОЗЯТИНСЬКА МІСЬКА РАДА ВІННИЦЬКОЇ ОБЛАСТІ</w:t>
      </w:r>
    </w:p>
    <w:p w:rsidR="00592DFA" w:rsidRPr="00592DFA" w:rsidRDefault="00592DFA" w:rsidP="00592DFA">
      <w:pPr>
        <w:pStyle w:val="ab"/>
        <w:jc w:val="center"/>
        <w:rPr>
          <w:rFonts w:ascii="Times New Roman" w:hAnsi="Times New Roman" w:cs="Times New Roman"/>
          <w:b/>
          <w:sz w:val="32"/>
        </w:rPr>
      </w:pPr>
    </w:p>
    <w:p w:rsidR="00592DFA" w:rsidRPr="00592DFA" w:rsidRDefault="00592DFA" w:rsidP="00592DFA">
      <w:pPr>
        <w:pStyle w:val="ab"/>
        <w:jc w:val="center"/>
        <w:rPr>
          <w:rFonts w:ascii="Times New Roman" w:hAnsi="Times New Roman" w:cs="Times New Roman"/>
          <w:b/>
          <w:sz w:val="44"/>
        </w:rPr>
      </w:pPr>
      <w:r w:rsidRPr="00592DFA">
        <w:rPr>
          <w:rFonts w:ascii="Times New Roman" w:hAnsi="Times New Roman" w:cs="Times New Roman"/>
          <w:b/>
          <w:sz w:val="44"/>
        </w:rPr>
        <w:t xml:space="preserve">Р І Ш Е Н </w:t>
      </w:r>
      <w:proofErr w:type="spellStart"/>
      <w:r w:rsidRPr="00592DFA">
        <w:rPr>
          <w:rFonts w:ascii="Times New Roman" w:hAnsi="Times New Roman" w:cs="Times New Roman"/>
          <w:b/>
          <w:sz w:val="44"/>
        </w:rPr>
        <w:t>Н</w:t>
      </w:r>
      <w:proofErr w:type="spellEnd"/>
      <w:r w:rsidRPr="00592DFA">
        <w:rPr>
          <w:rFonts w:ascii="Times New Roman" w:hAnsi="Times New Roman" w:cs="Times New Roman"/>
          <w:b/>
          <w:sz w:val="44"/>
        </w:rPr>
        <w:t xml:space="preserve"> Я</w:t>
      </w:r>
    </w:p>
    <w:p w:rsidR="00592DFA" w:rsidRPr="00592DFA" w:rsidRDefault="00592DFA" w:rsidP="00592DFA">
      <w:pPr>
        <w:pStyle w:val="ab"/>
        <w:tabs>
          <w:tab w:val="right" w:pos="0"/>
        </w:tabs>
        <w:jc w:val="both"/>
        <w:rPr>
          <w:rFonts w:ascii="Times New Roman" w:hAnsi="Times New Roman" w:cs="Times New Roman"/>
          <w:bCs/>
          <w:sz w:val="28"/>
          <w:szCs w:val="28"/>
          <w:u w:val="single"/>
        </w:rPr>
      </w:pPr>
    </w:p>
    <w:p w:rsidR="00592DFA" w:rsidRPr="00592DFA" w:rsidRDefault="00592DFA" w:rsidP="00592DFA">
      <w:pPr>
        <w:pStyle w:val="ab"/>
        <w:jc w:val="center"/>
        <w:rPr>
          <w:rFonts w:ascii="Times New Roman" w:hAnsi="Times New Roman" w:cs="Times New Roman"/>
          <w:sz w:val="28"/>
          <w:szCs w:val="28"/>
        </w:rPr>
      </w:pPr>
      <w:r>
        <w:rPr>
          <w:rFonts w:ascii="Times New Roman" w:hAnsi="Times New Roman" w:cs="Times New Roman"/>
          <w:sz w:val="28"/>
          <w:szCs w:val="28"/>
          <w:u w:val="single"/>
        </w:rPr>
        <w:t>24.12.2020</w:t>
      </w:r>
      <w:r w:rsidRPr="00592DFA">
        <w:rPr>
          <w:rFonts w:ascii="Times New Roman" w:hAnsi="Times New Roman" w:cs="Times New Roman"/>
          <w:sz w:val="28"/>
          <w:szCs w:val="28"/>
          <w:u w:val="single"/>
        </w:rPr>
        <w:t xml:space="preserve"> р. </w:t>
      </w:r>
      <w:r w:rsidRPr="00592DFA">
        <w:rPr>
          <w:rFonts w:ascii="Times New Roman" w:hAnsi="Times New Roman" w:cs="Times New Roman"/>
          <w:sz w:val="28"/>
          <w:szCs w:val="28"/>
        </w:rPr>
        <w:t xml:space="preserve"> № </w:t>
      </w:r>
      <w:r w:rsidR="00446DA6">
        <w:rPr>
          <w:rFonts w:ascii="Times New Roman" w:hAnsi="Times New Roman" w:cs="Times New Roman"/>
          <w:sz w:val="28"/>
          <w:szCs w:val="28"/>
          <w:u w:val="single"/>
        </w:rPr>
        <w:t xml:space="preserve">  60</w:t>
      </w:r>
      <w:r w:rsidRPr="00592DFA">
        <w:rPr>
          <w:rFonts w:ascii="Times New Roman" w:hAnsi="Times New Roman" w:cs="Times New Roman"/>
          <w:sz w:val="28"/>
          <w:szCs w:val="28"/>
          <w:u w:val="single"/>
        </w:rPr>
        <w:t>-</w:t>
      </w:r>
      <w:r w:rsidRPr="00592DFA">
        <w:rPr>
          <w:rFonts w:ascii="Times New Roman" w:hAnsi="Times New Roman" w:cs="Times New Roman"/>
          <w:sz w:val="28"/>
          <w:szCs w:val="28"/>
          <w:u w:val="single"/>
          <w:lang w:val="en-US"/>
        </w:rPr>
        <w:t>V</w:t>
      </w:r>
      <w:r>
        <w:rPr>
          <w:rFonts w:ascii="Times New Roman" w:hAnsi="Times New Roman" w:cs="Times New Roman"/>
          <w:sz w:val="28"/>
          <w:szCs w:val="28"/>
          <w:u w:val="single"/>
        </w:rPr>
        <w:t>І</w:t>
      </w:r>
      <w:r w:rsidRPr="00592DFA">
        <w:rPr>
          <w:rFonts w:ascii="Times New Roman" w:hAnsi="Times New Roman" w:cs="Times New Roman"/>
          <w:sz w:val="28"/>
          <w:szCs w:val="28"/>
          <w:u w:val="single"/>
        </w:rPr>
        <w:t>ІІ</w:t>
      </w:r>
      <w:r w:rsidRPr="00592DFA">
        <w:rPr>
          <w:rFonts w:ascii="Times New Roman" w:hAnsi="Times New Roman" w:cs="Times New Roman"/>
          <w:sz w:val="28"/>
          <w:szCs w:val="28"/>
        </w:rPr>
        <w:tab/>
        <w:t xml:space="preserve">                             </w:t>
      </w:r>
      <w:r w:rsidR="00446DA6">
        <w:rPr>
          <w:rFonts w:ascii="Times New Roman" w:hAnsi="Times New Roman" w:cs="Times New Roman"/>
          <w:sz w:val="28"/>
          <w:szCs w:val="28"/>
        </w:rPr>
        <w:t xml:space="preserve">    </w:t>
      </w:r>
      <w:r w:rsidRPr="00592DFA">
        <w:rPr>
          <w:rFonts w:ascii="Times New Roman" w:hAnsi="Times New Roman" w:cs="Times New Roman"/>
          <w:sz w:val="28"/>
          <w:szCs w:val="28"/>
        </w:rPr>
        <w:t xml:space="preserve">                </w:t>
      </w:r>
      <w:r>
        <w:rPr>
          <w:rFonts w:ascii="Times New Roman" w:hAnsi="Times New Roman" w:cs="Times New Roman"/>
          <w:sz w:val="28"/>
          <w:szCs w:val="28"/>
          <w:u w:val="single"/>
        </w:rPr>
        <w:t xml:space="preserve">  3  </w:t>
      </w:r>
      <w:r w:rsidRPr="00592DFA">
        <w:rPr>
          <w:rFonts w:ascii="Times New Roman" w:hAnsi="Times New Roman" w:cs="Times New Roman"/>
          <w:sz w:val="28"/>
          <w:szCs w:val="28"/>
        </w:rPr>
        <w:t xml:space="preserve"> сесія  </w:t>
      </w:r>
      <w:r w:rsidRPr="00592DFA">
        <w:rPr>
          <w:rFonts w:ascii="Times New Roman" w:hAnsi="Times New Roman" w:cs="Times New Roman"/>
          <w:sz w:val="28"/>
          <w:szCs w:val="28"/>
          <w:u w:val="single"/>
        </w:rPr>
        <w:t>8</w:t>
      </w:r>
      <w:r w:rsidRPr="00592DFA">
        <w:rPr>
          <w:rFonts w:ascii="Times New Roman" w:hAnsi="Times New Roman" w:cs="Times New Roman"/>
          <w:sz w:val="28"/>
          <w:szCs w:val="28"/>
        </w:rPr>
        <w:t xml:space="preserve"> скликання </w:t>
      </w:r>
      <w:r w:rsidRPr="00592DFA">
        <w:rPr>
          <w:rFonts w:ascii="Times New Roman" w:hAnsi="Times New Roman" w:cs="Times New Roman"/>
          <w:sz w:val="28"/>
          <w:szCs w:val="28"/>
        </w:rPr>
        <w:tab/>
      </w:r>
    </w:p>
    <w:p w:rsidR="00592DFA" w:rsidRPr="00592DFA" w:rsidRDefault="00592DFA" w:rsidP="00592DFA">
      <w:pPr>
        <w:ind w:left="2127" w:right="1190"/>
        <w:jc w:val="both"/>
        <w:rPr>
          <w:rFonts w:ascii="Times New Roman" w:hAnsi="Times New Roman" w:cs="Times New Roman"/>
          <w:b/>
          <w:sz w:val="16"/>
          <w:szCs w:val="16"/>
        </w:rPr>
      </w:pPr>
    </w:p>
    <w:p w:rsidR="00592DFA" w:rsidRPr="00592DFA" w:rsidRDefault="00592DFA" w:rsidP="00592DFA">
      <w:pPr>
        <w:ind w:firstLine="900"/>
        <w:jc w:val="both"/>
        <w:rPr>
          <w:rFonts w:ascii="Times New Roman" w:hAnsi="Times New Roman" w:cs="Times New Roman"/>
          <w:sz w:val="27"/>
          <w:szCs w:val="27"/>
        </w:rPr>
      </w:pPr>
    </w:p>
    <w:p w:rsidR="00592DFA" w:rsidRPr="00592DFA" w:rsidRDefault="00592DFA" w:rsidP="00592DFA">
      <w:pPr>
        <w:ind w:left="993" w:right="850" w:firstLine="900"/>
        <w:jc w:val="both"/>
        <w:rPr>
          <w:rFonts w:ascii="Times New Roman" w:hAnsi="Times New Roman" w:cs="Times New Roman"/>
          <w:sz w:val="28"/>
          <w:szCs w:val="28"/>
        </w:rPr>
      </w:pPr>
      <w:r w:rsidRPr="00592DFA">
        <w:rPr>
          <w:rFonts w:ascii="Times New Roman" w:hAnsi="Times New Roman" w:cs="Times New Roman"/>
          <w:sz w:val="28"/>
          <w:szCs w:val="28"/>
        </w:rPr>
        <w:t>Про затвердження Програми фінансового забезпечення витрат</w:t>
      </w:r>
      <w:r w:rsidRPr="00446DA6">
        <w:rPr>
          <w:rFonts w:ascii="Times New Roman" w:hAnsi="Times New Roman" w:cs="Times New Roman"/>
          <w:sz w:val="28"/>
          <w:szCs w:val="28"/>
        </w:rPr>
        <w:t xml:space="preserve"> та видатків</w:t>
      </w:r>
      <w:r w:rsidRPr="00592DFA">
        <w:rPr>
          <w:rFonts w:ascii="Times New Roman" w:hAnsi="Times New Roman" w:cs="Times New Roman"/>
          <w:sz w:val="28"/>
          <w:szCs w:val="28"/>
        </w:rPr>
        <w:t>, пов’язаних з діяльністю Козятинської міської ради, її виконавчих органів на 20</w:t>
      </w:r>
      <w:r>
        <w:rPr>
          <w:rFonts w:ascii="Times New Roman" w:hAnsi="Times New Roman" w:cs="Times New Roman"/>
          <w:sz w:val="28"/>
          <w:szCs w:val="28"/>
        </w:rPr>
        <w:t>21</w:t>
      </w:r>
      <w:r w:rsidRPr="00592DFA">
        <w:rPr>
          <w:rFonts w:ascii="Times New Roman" w:hAnsi="Times New Roman" w:cs="Times New Roman"/>
          <w:sz w:val="28"/>
          <w:szCs w:val="28"/>
        </w:rPr>
        <w:t xml:space="preserve"> рік</w:t>
      </w:r>
    </w:p>
    <w:p w:rsidR="00592DFA" w:rsidRPr="00592DFA" w:rsidRDefault="00592DFA" w:rsidP="00592DFA">
      <w:pPr>
        <w:ind w:firstLine="900"/>
        <w:jc w:val="both"/>
        <w:rPr>
          <w:rFonts w:ascii="Times New Roman" w:hAnsi="Times New Roman" w:cs="Times New Roman"/>
          <w:sz w:val="28"/>
          <w:szCs w:val="28"/>
        </w:rPr>
      </w:pPr>
    </w:p>
    <w:p w:rsidR="00592DFA" w:rsidRPr="00592DFA" w:rsidRDefault="00592DFA" w:rsidP="00592DFA">
      <w:pPr>
        <w:ind w:firstLine="900"/>
        <w:jc w:val="both"/>
        <w:rPr>
          <w:rFonts w:ascii="Times New Roman" w:hAnsi="Times New Roman" w:cs="Times New Roman"/>
          <w:sz w:val="28"/>
          <w:szCs w:val="28"/>
        </w:rPr>
      </w:pPr>
    </w:p>
    <w:p w:rsidR="00592DFA" w:rsidRPr="00592DFA" w:rsidRDefault="00592DFA" w:rsidP="00592DFA">
      <w:pPr>
        <w:ind w:firstLine="900"/>
        <w:jc w:val="both"/>
        <w:rPr>
          <w:rFonts w:ascii="Times New Roman" w:hAnsi="Times New Roman" w:cs="Times New Roman"/>
          <w:sz w:val="28"/>
          <w:szCs w:val="28"/>
        </w:rPr>
      </w:pPr>
      <w:r w:rsidRPr="00592DFA">
        <w:rPr>
          <w:rFonts w:ascii="Times New Roman" w:hAnsi="Times New Roman" w:cs="Times New Roman"/>
          <w:sz w:val="28"/>
          <w:szCs w:val="28"/>
        </w:rPr>
        <w:t xml:space="preserve">Відповідно до п. 22 ст. 26 Закону України “Про місцеве самоврядування в Україні” та ст. 91 Бюджетного кодексу України, міська рада </w:t>
      </w:r>
    </w:p>
    <w:p w:rsidR="00592DFA" w:rsidRPr="00592DFA" w:rsidRDefault="00592DFA" w:rsidP="00592DFA">
      <w:pPr>
        <w:jc w:val="both"/>
        <w:rPr>
          <w:rFonts w:ascii="Times New Roman" w:hAnsi="Times New Roman" w:cs="Times New Roman"/>
          <w:sz w:val="28"/>
          <w:szCs w:val="28"/>
        </w:rPr>
      </w:pPr>
    </w:p>
    <w:p w:rsidR="00592DFA" w:rsidRPr="00592DFA" w:rsidRDefault="00592DFA" w:rsidP="00592DFA">
      <w:pPr>
        <w:jc w:val="both"/>
        <w:rPr>
          <w:rFonts w:ascii="Times New Roman" w:hAnsi="Times New Roman" w:cs="Times New Roman"/>
          <w:sz w:val="28"/>
          <w:szCs w:val="28"/>
        </w:rPr>
      </w:pPr>
      <w:r w:rsidRPr="00592DFA">
        <w:rPr>
          <w:rFonts w:ascii="Times New Roman" w:hAnsi="Times New Roman" w:cs="Times New Roman"/>
          <w:sz w:val="28"/>
          <w:szCs w:val="28"/>
        </w:rPr>
        <w:t xml:space="preserve">                                                    В И Р І Ш И Л А:</w:t>
      </w:r>
    </w:p>
    <w:p w:rsidR="00592DFA" w:rsidRPr="00592DFA" w:rsidRDefault="00592DFA" w:rsidP="00592DFA">
      <w:pPr>
        <w:rPr>
          <w:rFonts w:ascii="Times New Roman" w:hAnsi="Times New Roman" w:cs="Times New Roman"/>
          <w:b/>
          <w:sz w:val="28"/>
          <w:szCs w:val="28"/>
        </w:rPr>
      </w:pPr>
    </w:p>
    <w:p w:rsidR="00592DFA" w:rsidRPr="00592DFA" w:rsidRDefault="00592DFA" w:rsidP="00592DFA">
      <w:pPr>
        <w:ind w:firstLine="709"/>
        <w:jc w:val="both"/>
        <w:rPr>
          <w:rFonts w:ascii="Times New Roman" w:hAnsi="Times New Roman" w:cs="Times New Roman"/>
          <w:b/>
          <w:sz w:val="28"/>
          <w:szCs w:val="28"/>
        </w:rPr>
      </w:pPr>
      <w:r w:rsidRPr="00592DFA">
        <w:rPr>
          <w:rFonts w:ascii="Times New Roman" w:hAnsi="Times New Roman" w:cs="Times New Roman"/>
          <w:sz w:val="28"/>
          <w:szCs w:val="28"/>
        </w:rPr>
        <w:t>1. Затвердити  Програму</w:t>
      </w:r>
      <w:r w:rsidRPr="00592DFA">
        <w:rPr>
          <w:rFonts w:ascii="Times New Roman" w:hAnsi="Times New Roman" w:cs="Times New Roman"/>
          <w:b/>
          <w:sz w:val="28"/>
          <w:szCs w:val="28"/>
        </w:rPr>
        <w:t xml:space="preserve"> </w:t>
      </w:r>
      <w:r w:rsidRPr="00592DFA">
        <w:rPr>
          <w:rFonts w:ascii="Times New Roman" w:hAnsi="Times New Roman" w:cs="Times New Roman"/>
          <w:sz w:val="28"/>
          <w:szCs w:val="28"/>
        </w:rPr>
        <w:t>фінансового забезпечення витрат та видатків, пов’язаних з діяльністю Козятинської міської ради, її виконавчих органів на 20</w:t>
      </w:r>
      <w:r w:rsidR="00FA16E8">
        <w:rPr>
          <w:rFonts w:ascii="Times New Roman" w:hAnsi="Times New Roman" w:cs="Times New Roman"/>
          <w:sz w:val="28"/>
          <w:szCs w:val="28"/>
        </w:rPr>
        <w:t>21</w:t>
      </w:r>
      <w:r w:rsidRPr="00592DFA">
        <w:rPr>
          <w:rFonts w:ascii="Times New Roman" w:hAnsi="Times New Roman" w:cs="Times New Roman"/>
          <w:sz w:val="28"/>
          <w:szCs w:val="28"/>
        </w:rPr>
        <w:t xml:space="preserve"> рік</w:t>
      </w:r>
      <w:r w:rsidRPr="00592DFA">
        <w:rPr>
          <w:rFonts w:ascii="Times New Roman" w:hAnsi="Times New Roman" w:cs="Times New Roman"/>
          <w:b/>
          <w:sz w:val="28"/>
          <w:szCs w:val="28"/>
        </w:rPr>
        <w:t xml:space="preserve"> </w:t>
      </w:r>
      <w:r w:rsidRPr="00592DFA">
        <w:rPr>
          <w:rFonts w:ascii="Times New Roman" w:hAnsi="Times New Roman" w:cs="Times New Roman"/>
          <w:sz w:val="28"/>
          <w:szCs w:val="28"/>
        </w:rPr>
        <w:t>(додається).</w:t>
      </w:r>
    </w:p>
    <w:p w:rsidR="00592DFA" w:rsidRPr="00592DFA" w:rsidRDefault="00592DFA" w:rsidP="00592DFA">
      <w:pPr>
        <w:ind w:firstLine="709"/>
        <w:jc w:val="both"/>
        <w:rPr>
          <w:rFonts w:ascii="Times New Roman" w:hAnsi="Times New Roman" w:cs="Times New Roman"/>
          <w:sz w:val="28"/>
          <w:szCs w:val="28"/>
        </w:rPr>
      </w:pPr>
    </w:p>
    <w:p w:rsidR="00592DFA" w:rsidRPr="00592DFA" w:rsidRDefault="00592DFA" w:rsidP="00592DFA">
      <w:pPr>
        <w:ind w:firstLine="709"/>
        <w:jc w:val="both"/>
        <w:rPr>
          <w:rFonts w:ascii="Times New Roman" w:hAnsi="Times New Roman" w:cs="Times New Roman"/>
          <w:sz w:val="28"/>
          <w:szCs w:val="28"/>
        </w:rPr>
      </w:pPr>
      <w:r w:rsidRPr="00592DFA">
        <w:rPr>
          <w:rFonts w:ascii="Times New Roman" w:hAnsi="Times New Roman" w:cs="Times New Roman"/>
          <w:sz w:val="28"/>
          <w:szCs w:val="28"/>
        </w:rPr>
        <w:t>2. Контроль за виконанням даного рішення покласти на постійну комісію з питань фінансів, бюджету та соціально-економічного розвитку міської ради (</w:t>
      </w:r>
      <w:r w:rsidR="00BC6115">
        <w:rPr>
          <w:rFonts w:ascii="Times New Roman" w:hAnsi="Times New Roman" w:cs="Times New Roman"/>
          <w:sz w:val="28"/>
          <w:szCs w:val="28"/>
        </w:rPr>
        <w:t>О.Поліщук</w:t>
      </w:r>
      <w:r w:rsidRPr="00592DFA">
        <w:rPr>
          <w:rFonts w:ascii="Times New Roman" w:hAnsi="Times New Roman" w:cs="Times New Roman"/>
          <w:sz w:val="28"/>
          <w:szCs w:val="28"/>
        </w:rPr>
        <w:t>.)</w:t>
      </w:r>
      <w:r w:rsidR="00BC6115">
        <w:rPr>
          <w:rFonts w:ascii="Times New Roman" w:hAnsi="Times New Roman" w:cs="Times New Roman"/>
          <w:sz w:val="28"/>
          <w:szCs w:val="28"/>
        </w:rPr>
        <w:t>.</w:t>
      </w:r>
      <w:r w:rsidRPr="00592DFA">
        <w:rPr>
          <w:rFonts w:ascii="Times New Roman" w:hAnsi="Times New Roman" w:cs="Times New Roman"/>
          <w:sz w:val="28"/>
          <w:szCs w:val="28"/>
        </w:rPr>
        <w:t xml:space="preserve"> </w:t>
      </w:r>
    </w:p>
    <w:p w:rsidR="00592DFA" w:rsidRPr="00592DFA" w:rsidRDefault="00592DFA" w:rsidP="00592DFA">
      <w:pPr>
        <w:tabs>
          <w:tab w:val="left" w:pos="630"/>
        </w:tabs>
        <w:jc w:val="both"/>
        <w:rPr>
          <w:rFonts w:ascii="Times New Roman" w:hAnsi="Times New Roman" w:cs="Times New Roman"/>
          <w:sz w:val="28"/>
          <w:szCs w:val="28"/>
        </w:rPr>
      </w:pPr>
    </w:p>
    <w:p w:rsidR="00592DFA" w:rsidRPr="00592DFA" w:rsidRDefault="00592DFA" w:rsidP="00592DFA">
      <w:pPr>
        <w:tabs>
          <w:tab w:val="left" w:pos="630"/>
        </w:tabs>
        <w:jc w:val="both"/>
        <w:rPr>
          <w:rFonts w:ascii="Times New Roman" w:hAnsi="Times New Roman" w:cs="Times New Roman"/>
          <w:sz w:val="28"/>
          <w:szCs w:val="28"/>
        </w:rPr>
      </w:pPr>
    </w:p>
    <w:p w:rsidR="00592DFA" w:rsidRPr="00592DFA" w:rsidRDefault="00592DFA" w:rsidP="00592DFA">
      <w:pPr>
        <w:tabs>
          <w:tab w:val="left" w:pos="630"/>
        </w:tabs>
        <w:jc w:val="both"/>
        <w:rPr>
          <w:rFonts w:ascii="Times New Roman" w:hAnsi="Times New Roman" w:cs="Times New Roman"/>
          <w:sz w:val="28"/>
          <w:szCs w:val="28"/>
        </w:rPr>
      </w:pPr>
    </w:p>
    <w:p w:rsidR="00592DFA" w:rsidRPr="00592DFA" w:rsidRDefault="00592DFA" w:rsidP="00592DFA">
      <w:pPr>
        <w:tabs>
          <w:tab w:val="left" w:pos="630"/>
        </w:tabs>
        <w:jc w:val="both"/>
        <w:rPr>
          <w:rFonts w:ascii="Times New Roman" w:hAnsi="Times New Roman" w:cs="Times New Roman"/>
          <w:sz w:val="28"/>
          <w:szCs w:val="28"/>
        </w:rPr>
      </w:pPr>
    </w:p>
    <w:p w:rsidR="00592DFA" w:rsidRPr="00592DFA" w:rsidRDefault="00592DFA" w:rsidP="00592DFA">
      <w:pPr>
        <w:tabs>
          <w:tab w:val="left" w:pos="630"/>
        </w:tabs>
        <w:jc w:val="both"/>
        <w:rPr>
          <w:rFonts w:ascii="Times New Roman" w:hAnsi="Times New Roman" w:cs="Times New Roman"/>
          <w:sz w:val="28"/>
          <w:szCs w:val="28"/>
        </w:rPr>
      </w:pPr>
    </w:p>
    <w:p w:rsidR="00592DFA" w:rsidRPr="00592DFA" w:rsidRDefault="00592DFA" w:rsidP="00592DFA">
      <w:pPr>
        <w:pStyle w:val="af"/>
        <w:jc w:val="center"/>
        <w:rPr>
          <w:b/>
          <w:szCs w:val="28"/>
        </w:rPr>
      </w:pPr>
    </w:p>
    <w:p w:rsidR="00592DFA" w:rsidRPr="00592DFA" w:rsidRDefault="00592DFA" w:rsidP="00592DFA">
      <w:pPr>
        <w:pStyle w:val="af"/>
        <w:jc w:val="center"/>
        <w:rPr>
          <w:szCs w:val="28"/>
        </w:rPr>
      </w:pPr>
      <w:r w:rsidRPr="00592DFA">
        <w:rPr>
          <w:szCs w:val="28"/>
        </w:rPr>
        <w:t xml:space="preserve">Міський голова                                                            </w:t>
      </w:r>
      <w:r w:rsidR="00FA16E8">
        <w:rPr>
          <w:szCs w:val="28"/>
        </w:rPr>
        <w:t>Т.Єрмолаєва</w:t>
      </w:r>
    </w:p>
    <w:p w:rsidR="00592DFA" w:rsidRPr="00592DFA" w:rsidRDefault="00592DFA" w:rsidP="00592DFA">
      <w:pPr>
        <w:ind w:left="-567" w:firstLine="567"/>
        <w:jc w:val="both"/>
        <w:rPr>
          <w:rFonts w:ascii="Times New Roman" w:hAnsi="Times New Roman" w:cs="Times New Roman"/>
          <w:sz w:val="28"/>
          <w:szCs w:val="28"/>
        </w:rPr>
      </w:pPr>
    </w:p>
    <w:p w:rsidR="00592DFA" w:rsidRPr="00592DFA" w:rsidRDefault="00592DFA" w:rsidP="00592DFA">
      <w:pPr>
        <w:ind w:left="-567" w:firstLine="567"/>
        <w:jc w:val="both"/>
        <w:rPr>
          <w:rFonts w:ascii="Times New Roman" w:hAnsi="Times New Roman" w:cs="Times New Roman"/>
          <w:sz w:val="28"/>
          <w:szCs w:val="28"/>
        </w:rPr>
      </w:pPr>
    </w:p>
    <w:p w:rsidR="00BC6115" w:rsidRPr="00592DFA" w:rsidRDefault="00446DA6" w:rsidP="00592DFA">
      <w:pPr>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592DFA" w:rsidRPr="00592DFA" w:rsidRDefault="00592DFA" w:rsidP="00592DFA">
      <w:pPr>
        <w:rPr>
          <w:rFonts w:ascii="Times New Roman" w:hAnsi="Times New Roman" w:cs="Times New Roman"/>
          <w:sz w:val="28"/>
          <w:szCs w:val="28"/>
        </w:rPr>
      </w:pPr>
      <w:r w:rsidRPr="00592DFA">
        <w:rPr>
          <w:rFonts w:ascii="Times New Roman" w:hAnsi="Times New Roman" w:cs="Times New Roman"/>
          <w:sz w:val="28"/>
          <w:szCs w:val="28"/>
        </w:rPr>
        <w:t xml:space="preserve"> </w:t>
      </w:r>
    </w:p>
    <w:p w:rsidR="00592DFA" w:rsidRPr="00592DFA" w:rsidRDefault="00592DFA" w:rsidP="00592DFA">
      <w:pPr>
        <w:ind w:left="-567" w:firstLine="567"/>
        <w:jc w:val="both"/>
        <w:rPr>
          <w:rFonts w:ascii="Times New Roman" w:hAnsi="Times New Roman" w:cs="Times New Roman"/>
          <w:szCs w:val="28"/>
        </w:rPr>
      </w:pPr>
    </w:p>
    <w:p w:rsidR="00592DFA" w:rsidRPr="00592DFA" w:rsidRDefault="00592DFA" w:rsidP="00592DFA">
      <w:pPr>
        <w:ind w:left="-567" w:firstLine="567"/>
        <w:jc w:val="both"/>
        <w:rPr>
          <w:rFonts w:ascii="Times New Roman" w:hAnsi="Times New Roman" w:cs="Times New Roman"/>
          <w:szCs w:val="28"/>
        </w:rPr>
      </w:pPr>
    </w:p>
    <w:p w:rsidR="00592DFA" w:rsidRPr="00592DFA" w:rsidRDefault="00592DFA" w:rsidP="00592DFA">
      <w:pPr>
        <w:ind w:left="-567" w:firstLine="567"/>
        <w:jc w:val="both"/>
        <w:rPr>
          <w:rFonts w:ascii="Times New Roman" w:hAnsi="Times New Roman" w:cs="Times New Roman"/>
          <w:szCs w:val="28"/>
        </w:rPr>
      </w:pPr>
    </w:p>
    <w:p w:rsidR="00592DFA" w:rsidRPr="00592DFA" w:rsidRDefault="00592DFA" w:rsidP="00592DFA">
      <w:pPr>
        <w:ind w:left="-567" w:firstLine="567"/>
        <w:jc w:val="both"/>
        <w:rPr>
          <w:rFonts w:ascii="Times New Roman" w:hAnsi="Times New Roman" w:cs="Times New Roman"/>
          <w:szCs w:val="28"/>
        </w:rPr>
      </w:pPr>
    </w:p>
    <w:p w:rsidR="00592DFA" w:rsidRDefault="00592DFA" w:rsidP="00592DFA">
      <w:pPr>
        <w:pStyle w:val="1"/>
        <w:tabs>
          <w:tab w:val="right" w:pos="9355"/>
        </w:tabs>
        <w:ind w:left="5954" w:firstLine="0"/>
        <w:rPr>
          <w:sz w:val="24"/>
          <w:szCs w:val="24"/>
        </w:rPr>
      </w:pPr>
      <w:r w:rsidRPr="00D84329">
        <w:rPr>
          <w:szCs w:val="28"/>
        </w:rPr>
        <w:lastRenderedPageBreak/>
        <w:t xml:space="preserve">                                                         </w:t>
      </w:r>
      <w:r>
        <w:rPr>
          <w:szCs w:val="28"/>
        </w:rPr>
        <w:t xml:space="preserve">       </w:t>
      </w:r>
      <w:r w:rsidRPr="00D84329">
        <w:rPr>
          <w:szCs w:val="28"/>
        </w:rPr>
        <w:t xml:space="preserve">     </w:t>
      </w:r>
      <w:r>
        <w:rPr>
          <w:szCs w:val="28"/>
        </w:rPr>
        <w:t xml:space="preserve">  </w:t>
      </w:r>
      <w:r w:rsidRPr="00D84329">
        <w:rPr>
          <w:szCs w:val="28"/>
        </w:rPr>
        <w:t xml:space="preserve">         </w:t>
      </w:r>
      <w:r>
        <w:rPr>
          <w:szCs w:val="28"/>
        </w:rPr>
        <w:t xml:space="preserve">                </w:t>
      </w:r>
      <w:r>
        <w:rPr>
          <w:sz w:val="24"/>
          <w:szCs w:val="24"/>
        </w:rPr>
        <w:t xml:space="preserve">Додаток   </w:t>
      </w:r>
    </w:p>
    <w:p w:rsidR="00592DFA" w:rsidRDefault="00592DFA" w:rsidP="00592DFA">
      <w:pPr>
        <w:pStyle w:val="1"/>
        <w:tabs>
          <w:tab w:val="right" w:pos="9355"/>
        </w:tabs>
        <w:ind w:left="5954" w:firstLine="0"/>
        <w:rPr>
          <w:sz w:val="24"/>
          <w:szCs w:val="24"/>
        </w:rPr>
      </w:pPr>
      <w:r>
        <w:rPr>
          <w:sz w:val="24"/>
          <w:szCs w:val="24"/>
        </w:rPr>
        <w:t xml:space="preserve">до рішення    </w:t>
      </w:r>
      <w:r>
        <w:rPr>
          <w:sz w:val="24"/>
          <w:szCs w:val="24"/>
          <w:u w:val="single"/>
        </w:rPr>
        <w:t>_</w:t>
      </w:r>
      <w:r w:rsidR="00BC6115">
        <w:rPr>
          <w:sz w:val="24"/>
          <w:szCs w:val="24"/>
          <w:u w:val="single"/>
        </w:rPr>
        <w:t>3</w:t>
      </w:r>
      <w:r>
        <w:rPr>
          <w:sz w:val="24"/>
          <w:szCs w:val="24"/>
          <w:u w:val="single"/>
        </w:rPr>
        <w:t>_</w:t>
      </w:r>
      <w:r>
        <w:rPr>
          <w:sz w:val="24"/>
          <w:szCs w:val="24"/>
        </w:rPr>
        <w:t xml:space="preserve">   сесії</w:t>
      </w:r>
    </w:p>
    <w:p w:rsidR="00592DFA" w:rsidRDefault="00592DFA" w:rsidP="00592DFA">
      <w:pPr>
        <w:pStyle w:val="1"/>
        <w:tabs>
          <w:tab w:val="right" w:pos="9355"/>
        </w:tabs>
        <w:ind w:left="5954" w:firstLine="0"/>
        <w:rPr>
          <w:sz w:val="24"/>
          <w:szCs w:val="24"/>
        </w:rPr>
      </w:pPr>
      <w:r>
        <w:rPr>
          <w:sz w:val="24"/>
          <w:szCs w:val="24"/>
        </w:rPr>
        <w:t xml:space="preserve">міської  ради </w:t>
      </w:r>
      <w:r w:rsidR="00BC6115">
        <w:rPr>
          <w:sz w:val="24"/>
          <w:szCs w:val="24"/>
          <w:u w:val="single"/>
        </w:rPr>
        <w:t>8</w:t>
      </w:r>
      <w:r>
        <w:rPr>
          <w:sz w:val="24"/>
          <w:szCs w:val="24"/>
          <w:u w:val="single"/>
        </w:rPr>
        <w:t xml:space="preserve"> </w:t>
      </w:r>
      <w:r>
        <w:rPr>
          <w:sz w:val="24"/>
          <w:szCs w:val="24"/>
        </w:rPr>
        <w:t xml:space="preserve"> скликання </w:t>
      </w:r>
    </w:p>
    <w:p w:rsidR="00592DFA" w:rsidRDefault="00592DFA" w:rsidP="00592DFA">
      <w:pPr>
        <w:pStyle w:val="1"/>
        <w:tabs>
          <w:tab w:val="right" w:pos="9355"/>
        </w:tabs>
        <w:ind w:left="5954" w:firstLine="0"/>
        <w:rPr>
          <w:sz w:val="24"/>
          <w:szCs w:val="24"/>
          <w:u w:val="single"/>
        </w:rPr>
      </w:pPr>
      <w:r>
        <w:rPr>
          <w:sz w:val="24"/>
          <w:szCs w:val="24"/>
        </w:rPr>
        <w:t>№</w:t>
      </w:r>
      <w:r w:rsidR="00446DA6">
        <w:rPr>
          <w:sz w:val="24"/>
          <w:szCs w:val="24"/>
          <w:u w:val="single"/>
        </w:rPr>
        <w:t xml:space="preserve">  60</w:t>
      </w:r>
      <w:r>
        <w:rPr>
          <w:sz w:val="24"/>
          <w:szCs w:val="24"/>
          <w:u w:val="single"/>
        </w:rPr>
        <w:t>-</w:t>
      </w:r>
      <w:r>
        <w:rPr>
          <w:sz w:val="24"/>
          <w:szCs w:val="24"/>
          <w:u w:val="single"/>
          <w:lang w:val="en-US"/>
        </w:rPr>
        <w:t>V</w:t>
      </w:r>
      <w:r>
        <w:rPr>
          <w:sz w:val="24"/>
          <w:szCs w:val="24"/>
          <w:u w:val="single"/>
        </w:rPr>
        <w:t>І</w:t>
      </w:r>
      <w:r w:rsidR="00BC6115">
        <w:rPr>
          <w:sz w:val="24"/>
          <w:szCs w:val="24"/>
          <w:u w:val="single"/>
        </w:rPr>
        <w:t>І</w:t>
      </w:r>
      <w:r>
        <w:rPr>
          <w:sz w:val="24"/>
          <w:szCs w:val="24"/>
          <w:u w:val="single"/>
        </w:rPr>
        <w:t xml:space="preserve">І </w:t>
      </w:r>
      <w:r>
        <w:rPr>
          <w:sz w:val="24"/>
          <w:szCs w:val="24"/>
        </w:rPr>
        <w:t xml:space="preserve">  від </w:t>
      </w:r>
      <w:r>
        <w:rPr>
          <w:sz w:val="24"/>
          <w:szCs w:val="24"/>
          <w:u w:val="single"/>
        </w:rPr>
        <w:t>_</w:t>
      </w:r>
      <w:r w:rsidR="00BC6115">
        <w:rPr>
          <w:sz w:val="24"/>
          <w:szCs w:val="24"/>
          <w:u w:val="single"/>
        </w:rPr>
        <w:t>24.12.2020</w:t>
      </w:r>
      <w:r>
        <w:rPr>
          <w:sz w:val="24"/>
          <w:szCs w:val="24"/>
          <w:u w:val="single"/>
        </w:rPr>
        <w:t xml:space="preserve"> </w:t>
      </w:r>
      <w:r w:rsidRPr="0099712B">
        <w:rPr>
          <w:sz w:val="24"/>
          <w:szCs w:val="24"/>
        </w:rPr>
        <w:t>р</w:t>
      </w:r>
      <w:r>
        <w:rPr>
          <w:sz w:val="24"/>
          <w:szCs w:val="24"/>
        </w:rPr>
        <w:t>оку</w:t>
      </w:r>
    </w:p>
    <w:p w:rsidR="00592DFA" w:rsidRPr="00D84329" w:rsidRDefault="00592DFA" w:rsidP="00592DFA">
      <w:pPr>
        <w:pStyle w:val="1"/>
        <w:tabs>
          <w:tab w:val="right" w:pos="9355"/>
        </w:tabs>
        <w:rPr>
          <w:b/>
          <w:szCs w:val="28"/>
        </w:rPr>
      </w:pPr>
      <w:r w:rsidRPr="00D84329">
        <w:rPr>
          <w:b/>
          <w:szCs w:val="28"/>
        </w:rPr>
        <w:t xml:space="preserve"> </w:t>
      </w:r>
    </w:p>
    <w:p w:rsidR="00592DFA" w:rsidRPr="00592DFA" w:rsidRDefault="00592DFA" w:rsidP="00592DFA">
      <w:pPr>
        <w:pStyle w:val="11"/>
        <w:shd w:val="clear" w:color="auto" w:fill="auto"/>
        <w:spacing w:line="259" w:lineRule="auto"/>
        <w:ind w:firstLine="0"/>
        <w:jc w:val="both"/>
        <w:rPr>
          <w:sz w:val="28"/>
          <w:szCs w:val="28"/>
        </w:rPr>
      </w:pPr>
    </w:p>
    <w:p w:rsidR="000C3FF8" w:rsidRDefault="00592DFA">
      <w:pPr>
        <w:pStyle w:val="11"/>
        <w:shd w:val="clear" w:color="auto" w:fill="auto"/>
        <w:tabs>
          <w:tab w:val="left" w:leader="underscore" w:pos="4876"/>
        </w:tabs>
        <w:spacing w:after="3240"/>
        <w:ind w:left="4520" w:firstLine="0"/>
      </w:pPr>
      <w:r>
        <w:t xml:space="preserve"> </w:t>
      </w:r>
    </w:p>
    <w:p w:rsidR="000C3FF8" w:rsidRDefault="00A76053" w:rsidP="00266D2E">
      <w:pPr>
        <w:pStyle w:val="20"/>
        <w:shd w:val="clear" w:color="auto" w:fill="auto"/>
        <w:spacing w:after="200"/>
      </w:pPr>
      <w:r>
        <w:rPr>
          <w:b/>
          <w:bCs/>
        </w:rPr>
        <w:t>ПРОГРАМА</w:t>
      </w:r>
    </w:p>
    <w:p w:rsidR="000C3FF8" w:rsidRDefault="00A76053" w:rsidP="00266D2E">
      <w:pPr>
        <w:pStyle w:val="20"/>
        <w:shd w:val="clear" w:color="auto" w:fill="auto"/>
      </w:pPr>
      <w:r>
        <w:t>ФІНАНСОВОГО ЗАБЕЗПЕЧЕННЯ ВИТРАТ ТА</w:t>
      </w:r>
      <w:r>
        <w:br/>
        <w:t>ВИДАТКІВ, ПОВ’ЯЗАНИХ З ДІЯЛЬНІСТЮ</w:t>
      </w:r>
      <w:r>
        <w:br/>
        <w:t>КОЗЯТИНСЬКОЇ МІСЬКОЇ РАДИ,</w:t>
      </w:r>
      <w:r>
        <w:br/>
        <w:t>її ВИКОНАВЧИХ ОРГАНІВ НА 2021 РІК</w:t>
      </w:r>
    </w:p>
    <w:p w:rsidR="00266D2E" w:rsidRDefault="00266D2E">
      <w:pPr>
        <w:pStyle w:val="11"/>
        <w:shd w:val="clear" w:color="auto" w:fill="auto"/>
        <w:ind w:firstLine="0"/>
        <w:jc w:val="center"/>
      </w:pPr>
    </w:p>
    <w:p w:rsidR="000C3FF8" w:rsidRPr="00446DA6" w:rsidRDefault="00A76053">
      <w:pPr>
        <w:pStyle w:val="11"/>
        <w:shd w:val="clear" w:color="auto" w:fill="auto"/>
        <w:ind w:firstLine="0"/>
        <w:jc w:val="center"/>
        <w:rPr>
          <w:sz w:val="28"/>
          <w:szCs w:val="28"/>
        </w:rPr>
      </w:pPr>
      <w:r w:rsidRPr="00446DA6">
        <w:rPr>
          <w:sz w:val="28"/>
          <w:szCs w:val="28"/>
        </w:rPr>
        <w:t>м. Козятин</w:t>
      </w:r>
      <w:r w:rsidRPr="00446DA6">
        <w:rPr>
          <w:sz w:val="28"/>
          <w:szCs w:val="28"/>
        </w:rPr>
        <w:br w:type="page"/>
      </w:r>
    </w:p>
    <w:p w:rsidR="000C3FF8" w:rsidRPr="00446DA6" w:rsidRDefault="000C3FF8">
      <w:pPr>
        <w:rPr>
          <w:sz w:val="28"/>
          <w:szCs w:val="28"/>
        </w:rPr>
        <w:sectPr w:rsidR="000C3FF8" w:rsidRPr="00446DA6" w:rsidSect="00BC6115">
          <w:pgSz w:w="11900" w:h="16840"/>
          <w:pgMar w:top="833" w:right="560" w:bottom="709" w:left="1134" w:header="0" w:footer="2390" w:gutter="0"/>
          <w:pgNumType w:start="1"/>
          <w:cols w:space="720"/>
          <w:noEndnote/>
          <w:docGrid w:linePitch="360"/>
        </w:sectPr>
      </w:pPr>
    </w:p>
    <w:p w:rsidR="000C3FF8" w:rsidRPr="00446DA6" w:rsidRDefault="000C3FF8">
      <w:pPr>
        <w:spacing w:line="95" w:lineRule="exact"/>
        <w:rPr>
          <w:sz w:val="28"/>
          <w:szCs w:val="28"/>
        </w:rPr>
      </w:pPr>
    </w:p>
    <w:p w:rsidR="000C3FF8" w:rsidRPr="00446DA6" w:rsidRDefault="000C3FF8">
      <w:pPr>
        <w:spacing w:line="1" w:lineRule="exact"/>
        <w:rPr>
          <w:sz w:val="28"/>
          <w:szCs w:val="28"/>
        </w:rPr>
        <w:sectPr w:rsidR="000C3FF8" w:rsidRPr="00446DA6">
          <w:pgSz w:w="11900" w:h="16840"/>
          <w:pgMar w:top="559" w:right="509" w:bottom="532" w:left="1181" w:header="0" w:footer="3" w:gutter="0"/>
          <w:cols w:space="720"/>
          <w:noEndnote/>
          <w:docGrid w:linePitch="360"/>
        </w:sectPr>
      </w:pPr>
    </w:p>
    <w:p w:rsidR="000C3FF8" w:rsidRPr="00446DA6" w:rsidRDefault="00592DFA" w:rsidP="00F462A1">
      <w:pPr>
        <w:pStyle w:val="11"/>
        <w:shd w:val="clear" w:color="auto" w:fill="auto"/>
        <w:spacing w:line="259" w:lineRule="auto"/>
        <w:ind w:firstLine="0"/>
        <w:jc w:val="both"/>
        <w:rPr>
          <w:sz w:val="28"/>
          <w:szCs w:val="28"/>
        </w:rPr>
      </w:pPr>
      <w:r w:rsidRPr="00446DA6">
        <w:rPr>
          <w:sz w:val="28"/>
          <w:szCs w:val="28"/>
        </w:rPr>
        <w:lastRenderedPageBreak/>
        <w:t xml:space="preserve"> </w:t>
      </w:r>
    </w:p>
    <w:p w:rsidR="000C3FF8" w:rsidRPr="00446DA6" w:rsidRDefault="00A76053">
      <w:pPr>
        <w:pStyle w:val="11"/>
        <w:numPr>
          <w:ilvl w:val="0"/>
          <w:numId w:val="3"/>
        </w:numPr>
        <w:shd w:val="clear" w:color="auto" w:fill="auto"/>
        <w:spacing w:line="264" w:lineRule="auto"/>
        <w:ind w:firstLine="0"/>
        <w:jc w:val="center"/>
        <w:rPr>
          <w:sz w:val="28"/>
          <w:szCs w:val="28"/>
        </w:rPr>
      </w:pPr>
      <w:r w:rsidRPr="00446DA6">
        <w:rPr>
          <w:b/>
          <w:bCs/>
          <w:sz w:val="28"/>
          <w:szCs w:val="28"/>
        </w:rPr>
        <w:t>ПАСПОРТ</w:t>
      </w:r>
    </w:p>
    <w:p w:rsidR="000C3FF8" w:rsidRPr="00446DA6" w:rsidRDefault="00A76053">
      <w:pPr>
        <w:pStyle w:val="11"/>
        <w:shd w:val="clear" w:color="auto" w:fill="auto"/>
        <w:spacing w:after="280" w:line="264" w:lineRule="auto"/>
        <w:ind w:firstLine="0"/>
        <w:jc w:val="center"/>
        <w:rPr>
          <w:sz w:val="28"/>
          <w:szCs w:val="28"/>
        </w:rPr>
      </w:pPr>
      <w:r w:rsidRPr="00446DA6">
        <w:rPr>
          <w:b/>
          <w:bCs/>
          <w:sz w:val="28"/>
          <w:szCs w:val="28"/>
        </w:rPr>
        <w:t>Програми фінансового забезпечення витрат та видатків, пов’язаних з</w:t>
      </w:r>
      <w:r w:rsidRPr="00446DA6">
        <w:rPr>
          <w:b/>
          <w:bCs/>
          <w:sz w:val="28"/>
          <w:szCs w:val="28"/>
        </w:rPr>
        <w:br/>
        <w:t>діяльністю Козятинської міської ради, її виконавчих органів на 2021 рік</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41"/>
        <w:gridCol w:w="5382"/>
        <w:gridCol w:w="3686"/>
      </w:tblGrid>
      <w:tr w:rsidR="000C3FF8" w:rsidRPr="00446DA6">
        <w:trPr>
          <w:trHeight w:hRule="exact" w:val="659"/>
          <w:jc w:val="center"/>
        </w:trPr>
        <w:tc>
          <w:tcPr>
            <w:tcW w:w="1141" w:type="dxa"/>
            <w:tcBorders>
              <w:top w:val="single" w:sz="4" w:space="0" w:color="auto"/>
              <w:left w:val="single" w:sz="4" w:space="0" w:color="auto"/>
            </w:tcBorders>
            <w:shd w:val="clear" w:color="auto" w:fill="FFFFFF"/>
            <w:vAlign w:val="center"/>
          </w:tcPr>
          <w:p w:rsidR="000C3FF8" w:rsidRPr="00446DA6" w:rsidRDefault="00A76053">
            <w:pPr>
              <w:pStyle w:val="a5"/>
              <w:shd w:val="clear" w:color="auto" w:fill="auto"/>
              <w:ind w:firstLine="0"/>
              <w:rPr>
                <w:sz w:val="28"/>
                <w:szCs w:val="28"/>
              </w:rPr>
            </w:pPr>
            <w:r w:rsidRPr="00446DA6">
              <w:rPr>
                <w:rFonts w:ascii="Arial" w:eastAsia="Arial" w:hAnsi="Arial" w:cs="Arial"/>
                <w:sz w:val="28"/>
                <w:szCs w:val="28"/>
              </w:rPr>
              <w:t>1.</w:t>
            </w:r>
          </w:p>
        </w:tc>
        <w:tc>
          <w:tcPr>
            <w:tcW w:w="5382" w:type="dxa"/>
            <w:tcBorders>
              <w:top w:val="single" w:sz="4" w:space="0" w:color="auto"/>
              <w:left w:val="single" w:sz="4" w:space="0" w:color="auto"/>
            </w:tcBorders>
            <w:shd w:val="clear" w:color="auto" w:fill="FFFFFF"/>
            <w:vAlign w:val="center"/>
          </w:tcPr>
          <w:p w:rsidR="000C3FF8" w:rsidRPr="00446DA6" w:rsidRDefault="00A76053">
            <w:pPr>
              <w:pStyle w:val="a5"/>
              <w:shd w:val="clear" w:color="auto" w:fill="auto"/>
              <w:ind w:firstLine="0"/>
              <w:rPr>
                <w:sz w:val="28"/>
                <w:szCs w:val="28"/>
              </w:rPr>
            </w:pPr>
            <w:r w:rsidRPr="00446DA6">
              <w:rPr>
                <w:sz w:val="28"/>
                <w:szCs w:val="28"/>
              </w:rPr>
              <w:t>Ініціатор розроблення Програми</w:t>
            </w:r>
          </w:p>
        </w:tc>
        <w:tc>
          <w:tcPr>
            <w:tcW w:w="3686" w:type="dxa"/>
            <w:tcBorders>
              <w:top w:val="single" w:sz="4" w:space="0" w:color="auto"/>
              <w:left w:val="single" w:sz="4" w:space="0" w:color="auto"/>
              <w:right w:val="single" w:sz="4" w:space="0" w:color="auto"/>
            </w:tcBorders>
            <w:shd w:val="clear" w:color="auto" w:fill="FFFFFF"/>
            <w:vAlign w:val="bottom"/>
          </w:tcPr>
          <w:p w:rsidR="000C3FF8" w:rsidRPr="00446DA6" w:rsidRDefault="00A76053">
            <w:pPr>
              <w:pStyle w:val="a5"/>
              <w:shd w:val="clear" w:color="auto" w:fill="auto"/>
              <w:spacing w:line="254" w:lineRule="auto"/>
              <w:ind w:firstLine="0"/>
              <w:rPr>
                <w:sz w:val="28"/>
                <w:szCs w:val="28"/>
              </w:rPr>
            </w:pPr>
            <w:r w:rsidRPr="00446DA6">
              <w:rPr>
                <w:sz w:val="28"/>
                <w:szCs w:val="28"/>
              </w:rPr>
              <w:t>Виконавчий комітет Козятинської міської ради</w:t>
            </w:r>
          </w:p>
        </w:tc>
      </w:tr>
      <w:tr w:rsidR="000C3FF8" w:rsidRPr="00446DA6">
        <w:trPr>
          <w:trHeight w:hRule="exact" w:val="1616"/>
          <w:jc w:val="center"/>
        </w:trPr>
        <w:tc>
          <w:tcPr>
            <w:tcW w:w="1141" w:type="dxa"/>
            <w:tcBorders>
              <w:top w:val="single" w:sz="4" w:space="0" w:color="auto"/>
              <w:left w:val="single" w:sz="4" w:space="0" w:color="auto"/>
            </w:tcBorders>
            <w:shd w:val="clear" w:color="auto" w:fill="FFFFFF"/>
            <w:vAlign w:val="center"/>
          </w:tcPr>
          <w:p w:rsidR="000C3FF8" w:rsidRPr="00446DA6" w:rsidRDefault="00A76053">
            <w:pPr>
              <w:pStyle w:val="a5"/>
              <w:shd w:val="clear" w:color="auto" w:fill="auto"/>
              <w:ind w:firstLine="0"/>
              <w:rPr>
                <w:sz w:val="28"/>
                <w:szCs w:val="28"/>
              </w:rPr>
            </w:pPr>
            <w:r w:rsidRPr="00446DA6">
              <w:rPr>
                <w:sz w:val="28"/>
                <w:szCs w:val="28"/>
              </w:rPr>
              <w:t>2.</w:t>
            </w:r>
          </w:p>
        </w:tc>
        <w:tc>
          <w:tcPr>
            <w:tcW w:w="5382" w:type="dxa"/>
            <w:tcBorders>
              <w:top w:val="single" w:sz="4" w:space="0" w:color="auto"/>
              <w:left w:val="single" w:sz="4" w:space="0" w:color="auto"/>
            </w:tcBorders>
            <w:shd w:val="clear" w:color="auto" w:fill="FFFFFF"/>
            <w:vAlign w:val="center"/>
          </w:tcPr>
          <w:p w:rsidR="000C3FF8" w:rsidRPr="00446DA6" w:rsidRDefault="00A76053">
            <w:pPr>
              <w:pStyle w:val="a5"/>
              <w:shd w:val="clear" w:color="auto" w:fill="auto"/>
              <w:spacing w:line="259" w:lineRule="auto"/>
              <w:ind w:firstLine="0"/>
              <w:rPr>
                <w:sz w:val="28"/>
                <w:szCs w:val="28"/>
              </w:rPr>
            </w:pPr>
            <w:r w:rsidRPr="00446DA6">
              <w:rPr>
                <w:sz w:val="28"/>
                <w:szCs w:val="28"/>
              </w:rPr>
              <w:t>Назва розпорядчого документа при розробленні Програми</w:t>
            </w:r>
          </w:p>
        </w:tc>
        <w:tc>
          <w:tcPr>
            <w:tcW w:w="3686" w:type="dxa"/>
            <w:tcBorders>
              <w:top w:val="single" w:sz="4" w:space="0" w:color="auto"/>
              <w:left w:val="single" w:sz="4" w:space="0" w:color="auto"/>
              <w:right w:val="single" w:sz="4" w:space="0" w:color="auto"/>
            </w:tcBorders>
            <w:shd w:val="clear" w:color="auto" w:fill="FFFFFF"/>
            <w:vAlign w:val="bottom"/>
          </w:tcPr>
          <w:p w:rsidR="000C3FF8" w:rsidRPr="00446DA6" w:rsidRDefault="00A76053">
            <w:pPr>
              <w:pStyle w:val="a5"/>
              <w:shd w:val="clear" w:color="auto" w:fill="auto"/>
              <w:tabs>
                <w:tab w:val="left" w:pos="1350"/>
                <w:tab w:val="left" w:pos="2830"/>
              </w:tabs>
              <w:spacing w:line="259" w:lineRule="auto"/>
              <w:ind w:firstLine="0"/>
              <w:rPr>
                <w:sz w:val="28"/>
                <w:szCs w:val="28"/>
              </w:rPr>
            </w:pPr>
            <w:r w:rsidRPr="00446DA6">
              <w:rPr>
                <w:sz w:val="28"/>
                <w:szCs w:val="28"/>
              </w:rPr>
              <w:t>Закони</w:t>
            </w:r>
            <w:r w:rsidRPr="00446DA6">
              <w:rPr>
                <w:sz w:val="28"/>
                <w:szCs w:val="28"/>
              </w:rPr>
              <w:tab/>
              <w:t>України</w:t>
            </w:r>
            <w:r w:rsidRPr="00446DA6">
              <w:rPr>
                <w:sz w:val="28"/>
                <w:szCs w:val="28"/>
              </w:rPr>
              <w:tab/>
              <w:t>«Про</w:t>
            </w:r>
          </w:p>
          <w:p w:rsidR="000C3FF8" w:rsidRPr="00446DA6" w:rsidRDefault="00A76053">
            <w:pPr>
              <w:pStyle w:val="a5"/>
              <w:shd w:val="clear" w:color="auto" w:fill="auto"/>
              <w:tabs>
                <w:tab w:val="left" w:pos="1598"/>
                <w:tab w:val="left" w:pos="2700"/>
              </w:tabs>
              <w:spacing w:line="259" w:lineRule="auto"/>
              <w:ind w:firstLine="0"/>
              <w:rPr>
                <w:sz w:val="28"/>
                <w:szCs w:val="28"/>
              </w:rPr>
            </w:pPr>
            <w:r w:rsidRPr="00446DA6">
              <w:rPr>
                <w:sz w:val="28"/>
                <w:szCs w:val="28"/>
              </w:rPr>
              <w:t>місцеве самоврядування в Україні»,</w:t>
            </w:r>
            <w:r w:rsidRPr="00446DA6">
              <w:rPr>
                <w:sz w:val="28"/>
                <w:szCs w:val="28"/>
              </w:rPr>
              <w:tab/>
              <w:t>«Про</w:t>
            </w:r>
            <w:r w:rsidRPr="00446DA6">
              <w:rPr>
                <w:sz w:val="28"/>
                <w:szCs w:val="28"/>
              </w:rPr>
              <w:tab/>
              <w:t>статус</w:t>
            </w:r>
          </w:p>
          <w:p w:rsidR="000C3FF8" w:rsidRPr="00446DA6" w:rsidRDefault="00A76053">
            <w:pPr>
              <w:pStyle w:val="a5"/>
              <w:shd w:val="clear" w:color="auto" w:fill="auto"/>
              <w:spacing w:line="259" w:lineRule="auto"/>
              <w:ind w:firstLine="0"/>
              <w:rPr>
                <w:sz w:val="28"/>
                <w:szCs w:val="28"/>
              </w:rPr>
            </w:pPr>
            <w:r w:rsidRPr="00446DA6">
              <w:rPr>
                <w:sz w:val="28"/>
                <w:szCs w:val="28"/>
              </w:rPr>
              <w:t>депутатів місцевих рад», Бюджетний Кодекс України</w:t>
            </w:r>
          </w:p>
        </w:tc>
      </w:tr>
      <w:tr w:rsidR="000C3FF8" w:rsidRPr="00446DA6">
        <w:trPr>
          <w:trHeight w:hRule="exact" w:val="972"/>
          <w:jc w:val="center"/>
        </w:trPr>
        <w:tc>
          <w:tcPr>
            <w:tcW w:w="1141" w:type="dxa"/>
            <w:tcBorders>
              <w:top w:val="single" w:sz="4" w:space="0" w:color="auto"/>
              <w:left w:val="single" w:sz="4" w:space="0" w:color="auto"/>
            </w:tcBorders>
            <w:shd w:val="clear" w:color="auto" w:fill="FFFFFF"/>
            <w:vAlign w:val="center"/>
          </w:tcPr>
          <w:p w:rsidR="000C3FF8" w:rsidRPr="00446DA6" w:rsidRDefault="00A76053">
            <w:pPr>
              <w:pStyle w:val="a5"/>
              <w:shd w:val="clear" w:color="auto" w:fill="auto"/>
              <w:ind w:firstLine="0"/>
              <w:rPr>
                <w:sz w:val="28"/>
                <w:szCs w:val="28"/>
              </w:rPr>
            </w:pPr>
            <w:r w:rsidRPr="00446DA6">
              <w:rPr>
                <w:sz w:val="28"/>
                <w:szCs w:val="28"/>
              </w:rPr>
              <w:t>3.</w:t>
            </w:r>
          </w:p>
        </w:tc>
        <w:tc>
          <w:tcPr>
            <w:tcW w:w="5382" w:type="dxa"/>
            <w:tcBorders>
              <w:top w:val="single" w:sz="4" w:space="0" w:color="auto"/>
              <w:left w:val="single" w:sz="4" w:space="0" w:color="auto"/>
            </w:tcBorders>
            <w:shd w:val="clear" w:color="auto" w:fill="FFFFFF"/>
            <w:vAlign w:val="center"/>
          </w:tcPr>
          <w:p w:rsidR="000C3FF8" w:rsidRPr="00446DA6" w:rsidRDefault="00A76053">
            <w:pPr>
              <w:pStyle w:val="a5"/>
              <w:shd w:val="clear" w:color="auto" w:fill="auto"/>
              <w:ind w:firstLine="0"/>
              <w:rPr>
                <w:sz w:val="28"/>
                <w:szCs w:val="28"/>
              </w:rPr>
            </w:pPr>
            <w:r w:rsidRPr="00446DA6">
              <w:rPr>
                <w:sz w:val="28"/>
                <w:szCs w:val="28"/>
              </w:rPr>
              <w:t>Розробник Програми</w:t>
            </w:r>
          </w:p>
        </w:tc>
        <w:tc>
          <w:tcPr>
            <w:tcW w:w="3686" w:type="dxa"/>
            <w:tcBorders>
              <w:top w:val="single" w:sz="4" w:space="0" w:color="auto"/>
              <w:left w:val="single" w:sz="4" w:space="0" w:color="auto"/>
              <w:right w:val="single" w:sz="4" w:space="0" w:color="auto"/>
            </w:tcBorders>
            <w:shd w:val="clear" w:color="auto" w:fill="FFFFFF"/>
            <w:vAlign w:val="bottom"/>
          </w:tcPr>
          <w:p w:rsidR="000C3FF8" w:rsidRPr="00446DA6" w:rsidRDefault="00A76053">
            <w:pPr>
              <w:pStyle w:val="a5"/>
              <w:shd w:val="clear" w:color="auto" w:fill="auto"/>
              <w:spacing w:line="257" w:lineRule="auto"/>
              <w:ind w:firstLine="0"/>
              <w:rPr>
                <w:sz w:val="28"/>
                <w:szCs w:val="28"/>
              </w:rPr>
            </w:pPr>
            <w:r w:rsidRPr="00446DA6">
              <w:rPr>
                <w:sz w:val="28"/>
                <w:szCs w:val="28"/>
              </w:rPr>
              <w:t>Організаційний відділ міської ради, загальний відділ міської ради.</w:t>
            </w:r>
          </w:p>
        </w:tc>
      </w:tr>
      <w:tr w:rsidR="000C3FF8" w:rsidRPr="00446DA6">
        <w:trPr>
          <w:trHeight w:hRule="exact" w:val="536"/>
          <w:jc w:val="center"/>
        </w:trPr>
        <w:tc>
          <w:tcPr>
            <w:tcW w:w="1141" w:type="dxa"/>
            <w:tcBorders>
              <w:top w:val="single" w:sz="4" w:space="0" w:color="auto"/>
              <w:left w:val="single" w:sz="4" w:space="0" w:color="auto"/>
            </w:tcBorders>
            <w:shd w:val="clear" w:color="auto" w:fill="FFFFFF"/>
            <w:vAlign w:val="bottom"/>
          </w:tcPr>
          <w:p w:rsidR="000C3FF8" w:rsidRPr="00446DA6" w:rsidRDefault="00A76053">
            <w:pPr>
              <w:pStyle w:val="a5"/>
              <w:shd w:val="clear" w:color="auto" w:fill="auto"/>
              <w:ind w:firstLine="0"/>
              <w:rPr>
                <w:sz w:val="28"/>
                <w:szCs w:val="28"/>
              </w:rPr>
            </w:pPr>
            <w:r w:rsidRPr="00446DA6">
              <w:rPr>
                <w:sz w:val="28"/>
                <w:szCs w:val="28"/>
              </w:rPr>
              <w:t>4.</w:t>
            </w:r>
          </w:p>
        </w:tc>
        <w:tc>
          <w:tcPr>
            <w:tcW w:w="5382" w:type="dxa"/>
            <w:tcBorders>
              <w:top w:val="single" w:sz="4" w:space="0" w:color="auto"/>
              <w:left w:val="single" w:sz="4" w:space="0" w:color="auto"/>
            </w:tcBorders>
            <w:shd w:val="clear" w:color="auto" w:fill="FFFFFF"/>
            <w:vAlign w:val="bottom"/>
          </w:tcPr>
          <w:p w:rsidR="000C3FF8" w:rsidRPr="00446DA6" w:rsidRDefault="00A76053">
            <w:pPr>
              <w:pStyle w:val="a5"/>
              <w:shd w:val="clear" w:color="auto" w:fill="auto"/>
              <w:ind w:firstLine="0"/>
              <w:rPr>
                <w:sz w:val="28"/>
                <w:szCs w:val="28"/>
              </w:rPr>
            </w:pPr>
            <w:r w:rsidRPr="00446DA6">
              <w:rPr>
                <w:sz w:val="28"/>
                <w:szCs w:val="28"/>
              </w:rPr>
              <w:t>Термін реалізації Програми</w:t>
            </w:r>
          </w:p>
        </w:tc>
        <w:tc>
          <w:tcPr>
            <w:tcW w:w="3686" w:type="dxa"/>
            <w:tcBorders>
              <w:top w:val="single" w:sz="4" w:space="0" w:color="auto"/>
              <w:left w:val="single" w:sz="4" w:space="0" w:color="auto"/>
              <w:right w:val="single" w:sz="4" w:space="0" w:color="auto"/>
            </w:tcBorders>
            <w:shd w:val="clear" w:color="auto" w:fill="FFFFFF"/>
            <w:vAlign w:val="bottom"/>
          </w:tcPr>
          <w:p w:rsidR="000C3FF8" w:rsidRPr="00446DA6" w:rsidRDefault="00A76053">
            <w:pPr>
              <w:pStyle w:val="a5"/>
              <w:shd w:val="clear" w:color="auto" w:fill="auto"/>
              <w:ind w:firstLine="0"/>
              <w:rPr>
                <w:sz w:val="28"/>
                <w:szCs w:val="28"/>
              </w:rPr>
            </w:pPr>
            <w:r w:rsidRPr="00446DA6">
              <w:rPr>
                <w:sz w:val="28"/>
                <w:szCs w:val="28"/>
              </w:rPr>
              <w:t>2021 рік</w:t>
            </w:r>
          </w:p>
        </w:tc>
      </w:tr>
      <w:tr w:rsidR="000C3FF8" w:rsidRPr="00446DA6">
        <w:trPr>
          <w:trHeight w:hRule="exact" w:val="655"/>
          <w:jc w:val="center"/>
        </w:trPr>
        <w:tc>
          <w:tcPr>
            <w:tcW w:w="1141" w:type="dxa"/>
            <w:tcBorders>
              <w:top w:val="single" w:sz="4" w:space="0" w:color="auto"/>
              <w:left w:val="single" w:sz="4" w:space="0" w:color="auto"/>
            </w:tcBorders>
            <w:shd w:val="clear" w:color="auto" w:fill="FFFFFF"/>
            <w:vAlign w:val="center"/>
          </w:tcPr>
          <w:p w:rsidR="000C3FF8" w:rsidRPr="00446DA6" w:rsidRDefault="00A76053">
            <w:pPr>
              <w:pStyle w:val="a5"/>
              <w:shd w:val="clear" w:color="auto" w:fill="auto"/>
              <w:ind w:firstLine="0"/>
              <w:rPr>
                <w:sz w:val="28"/>
                <w:szCs w:val="28"/>
              </w:rPr>
            </w:pPr>
            <w:r w:rsidRPr="00446DA6">
              <w:rPr>
                <w:sz w:val="28"/>
                <w:szCs w:val="28"/>
              </w:rPr>
              <w:t>5.</w:t>
            </w:r>
          </w:p>
        </w:tc>
        <w:tc>
          <w:tcPr>
            <w:tcW w:w="5382" w:type="dxa"/>
            <w:tcBorders>
              <w:top w:val="single" w:sz="4" w:space="0" w:color="auto"/>
              <w:left w:val="single" w:sz="4" w:space="0" w:color="auto"/>
            </w:tcBorders>
            <w:shd w:val="clear" w:color="auto" w:fill="FFFFFF"/>
            <w:vAlign w:val="bottom"/>
          </w:tcPr>
          <w:p w:rsidR="000C3FF8" w:rsidRPr="00446DA6" w:rsidRDefault="00A76053">
            <w:pPr>
              <w:pStyle w:val="a5"/>
              <w:shd w:val="clear" w:color="auto" w:fill="auto"/>
              <w:spacing w:line="264" w:lineRule="auto"/>
              <w:ind w:firstLine="0"/>
              <w:rPr>
                <w:sz w:val="28"/>
                <w:szCs w:val="28"/>
              </w:rPr>
            </w:pPr>
            <w:r w:rsidRPr="00446DA6">
              <w:rPr>
                <w:sz w:val="28"/>
                <w:szCs w:val="28"/>
              </w:rPr>
              <w:t>Перелік бюджетів, які беруть участь у виконанні Програми</w:t>
            </w:r>
          </w:p>
        </w:tc>
        <w:tc>
          <w:tcPr>
            <w:tcW w:w="3686" w:type="dxa"/>
            <w:tcBorders>
              <w:top w:val="single" w:sz="4" w:space="0" w:color="auto"/>
              <w:left w:val="single" w:sz="4" w:space="0" w:color="auto"/>
              <w:right w:val="single" w:sz="4" w:space="0" w:color="auto"/>
            </w:tcBorders>
            <w:shd w:val="clear" w:color="auto" w:fill="FFFFFF"/>
            <w:vAlign w:val="center"/>
          </w:tcPr>
          <w:p w:rsidR="000C3FF8" w:rsidRPr="00446DA6" w:rsidRDefault="00A76053">
            <w:pPr>
              <w:pStyle w:val="a5"/>
              <w:shd w:val="clear" w:color="auto" w:fill="auto"/>
              <w:ind w:firstLine="0"/>
              <w:rPr>
                <w:sz w:val="28"/>
                <w:szCs w:val="28"/>
              </w:rPr>
            </w:pPr>
            <w:r w:rsidRPr="00446DA6">
              <w:rPr>
                <w:sz w:val="28"/>
                <w:szCs w:val="28"/>
              </w:rPr>
              <w:t>Міський бюджет</w:t>
            </w:r>
          </w:p>
        </w:tc>
      </w:tr>
      <w:tr w:rsidR="000C3FF8" w:rsidRPr="00446DA6">
        <w:trPr>
          <w:trHeight w:hRule="exact" w:val="652"/>
          <w:jc w:val="center"/>
        </w:trPr>
        <w:tc>
          <w:tcPr>
            <w:tcW w:w="1141" w:type="dxa"/>
            <w:tcBorders>
              <w:top w:val="single" w:sz="4" w:space="0" w:color="auto"/>
              <w:left w:val="single" w:sz="4" w:space="0" w:color="auto"/>
            </w:tcBorders>
            <w:shd w:val="clear" w:color="auto" w:fill="FFFFFF"/>
            <w:vAlign w:val="center"/>
          </w:tcPr>
          <w:p w:rsidR="000C3FF8" w:rsidRPr="00446DA6" w:rsidRDefault="00A76053">
            <w:pPr>
              <w:pStyle w:val="a5"/>
              <w:shd w:val="clear" w:color="auto" w:fill="auto"/>
              <w:ind w:firstLine="0"/>
              <w:rPr>
                <w:sz w:val="28"/>
                <w:szCs w:val="28"/>
              </w:rPr>
            </w:pPr>
            <w:r w:rsidRPr="00446DA6">
              <w:rPr>
                <w:sz w:val="28"/>
                <w:szCs w:val="28"/>
              </w:rPr>
              <w:t>6.</w:t>
            </w:r>
          </w:p>
        </w:tc>
        <w:tc>
          <w:tcPr>
            <w:tcW w:w="5382" w:type="dxa"/>
            <w:tcBorders>
              <w:top w:val="single" w:sz="4" w:space="0" w:color="auto"/>
              <w:left w:val="single" w:sz="4" w:space="0" w:color="auto"/>
            </w:tcBorders>
            <w:shd w:val="clear" w:color="auto" w:fill="FFFFFF"/>
            <w:vAlign w:val="bottom"/>
          </w:tcPr>
          <w:p w:rsidR="000C3FF8" w:rsidRPr="00446DA6" w:rsidRDefault="00A76053">
            <w:pPr>
              <w:pStyle w:val="a5"/>
              <w:shd w:val="clear" w:color="auto" w:fill="auto"/>
              <w:ind w:firstLine="0"/>
              <w:rPr>
                <w:sz w:val="28"/>
                <w:szCs w:val="28"/>
              </w:rPr>
            </w:pPr>
            <w:r w:rsidRPr="00446DA6">
              <w:rPr>
                <w:sz w:val="28"/>
                <w:szCs w:val="28"/>
              </w:rPr>
              <w:t>Орієнтований обсяг фінансування</w:t>
            </w:r>
          </w:p>
          <w:p w:rsidR="000C3FF8" w:rsidRPr="00446DA6" w:rsidRDefault="00A76053">
            <w:pPr>
              <w:pStyle w:val="a5"/>
              <w:shd w:val="clear" w:color="auto" w:fill="auto"/>
              <w:ind w:firstLine="0"/>
              <w:rPr>
                <w:sz w:val="28"/>
                <w:szCs w:val="28"/>
              </w:rPr>
            </w:pPr>
            <w:r w:rsidRPr="00446DA6">
              <w:rPr>
                <w:sz w:val="28"/>
                <w:szCs w:val="28"/>
              </w:rPr>
              <w:t>Програми</w:t>
            </w:r>
          </w:p>
        </w:tc>
        <w:tc>
          <w:tcPr>
            <w:tcW w:w="3686" w:type="dxa"/>
            <w:tcBorders>
              <w:top w:val="single" w:sz="4" w:space="0" w:color="auto"/>
              <w:left w:val="single" w:sz="4" w:space="0" w:color="auto"/>
              <w:right w:val="single" w:sz="4" w:space="0" w:color="auto"/>
            </w:tcBorders>
            <w:shd w:val="clear" w:color="auto" w:fill="FFFFFF"/>
            <w:vAlign w:val="center"/>
          </w:tcPr>
          <w:p w:rsidR="000C3FF8" w:rsidRPr="00446DA6" w:rsidRDefault="000C3FF8">
            <w:pPr>
              <w:pStyle w:val="a5"/>
              <w:shd w:val="clear" w:color="auto" w:fill="auto"/>
              <w:ind w:firstLine="0"/>
              <w:rPr>
                <w:sz w:val="28"/>
                <w:szCs w:val="28"/>
              </w:rPr>
            </w:pPr>
          </w:p>
        </w:tc>
      </w:tr>
      <w:tr w:rsidR="000C3FF8" w:rsidRPr="00446DA6">
        <w:trPr>
          <w:trHeight w:hRule="exact" w:val="378"/>
          <w:jc w:val="center"/>
        </w:trPr>
        <w:tc>
          <w:tcPr>
            <w:tcW w:w="1141" w:type="dxa"/>
            <w:vMerge w:val="restart"/>
            <w:tcBorders>
              <w:top w:val="single" w:sz="4" w:space="0" w:color="auto"/>
              <w:left w:val="single" w:sz="4" w:space="0" w:color="auto"/>
            </w:tcBorders>
            <w:shd w:val="clear" w:color="auto" w:fill="FFFFFF"/>
            <w:vAlign w:val="center"/>
          </w:tcPr>
          <w:p w:rsidR="000C3FF8" w:rsidRPr="00446DA6" w:rsidRDefault="00A76053">
            <w:pPr>
              <w:pStyle w:val="a5"/>
              <w:shd w:val="clear" w:color="auto" w:fill="auto"/>
              <w:ind w:firstLine="0"/>
              <w:rPr>
                <w:sz w:val="28"/>
                <w:szCs w:val="28"/>
              </w:rPr>
            </w:pPr>
            <w:r w:rsidRPr="00446DA6">
              <w:rPr>
                <w:sz w:val="28"/>
                <w:szCs w:val="28"/>
              </w:rPr>
              <w:t>7.</w:t>
            </w:r>
          </w:p>
        </w:tc>
        <w:tc>
          <w:tcPr>
            <w:tcW w:w="9068" w:type="dxa"/>
            <w:gridSpan w:val="2"/>
            <w:tcBorders>
              <w:top w:val="single" w:sz="4" w:space="0" w:color="auto"/>
              <w:left w:val="single" w:sz="4" w:space="0" w:color="auto"/>
              <w:right w:val="single" w:sz="4" w:space="0" w:color="auto"/>
            </w:tcBorders>
            <w:shd w:val="clear" w:color="auto" w:fill="FFFFFF"/>
            <w:vAlign w:val="bottom"/>
          </w:tcPr>
          <w:p w:rsidR="000C3FF8" w:rsidRPr="00446DA6" w:rsidRDefault="00A76053">
            <w:pPr>
              <w:pStyle w:val="a5"/>
              <w:shd w:val="clear" w:color="auto" w:fill="auto"/>
              <w:ind w:firstLine="0"/>
              <w:jc w:val="center"/>
              <w:rPr>
                <w:sz w:val="28"/>
                <w:szCs w:val="28"/>
              </w:rPr>
            </w:pPr>
            <w:r w:rsidRPr="00446DA6">
              <w:rPr>
                <w:b/>
                <w:bCs/>
                <w:sz w:val="28"/>
                <w:szCs w:val="28"/>
              </w:rPr>
              <w:t>КЕКВ 2210 КПКВ 0110180</w:t>
            </w:r>
          </w:p>
        </w:tc>
      </w:tr>
      <w:tr w:rsidR="000C3FF8" w:rsidRPr="00446DA6">
        <w:trPr>
          <w:trHeight w:hRule="exact" w:val="616"/>
          <w:jc w:val="center"/>
        </w:trPr>
        <w:tc>
          <w:tcPr>
            <w:tcW w:w="1141" w:type="dxa"/>
            <w:vMerge/>
            <w:tcBorders>
              <w:left w:val="single" w:sz="4" w:space="0" w:color="auto"/>
            </w:tcBorders>
            <w:shd w:val="clear" w:color="auto" w:fill="FFFFFF"/>
            <w:vAlign w:val="center"/>
          </w:tcPr>
          <w:p w:rsidR="000C3FF8" w:rsidRPr="00446DA6" w:rsidRDefault="000C3FF8">
            <w:pPr>
              <w:rPr>
                <w:sz w:val="28"/>
                <w:szCs w:val="28"/>
              </w:rPr>
            </w:pPr>
          </w:p>
        </w:tc>
        <w:tc>
          <w:tcPr>
            <w:tcW w:w="5382" w:type="dxa"/>
            <w:tcBorders>
              <w:top w:val="single" w:sz="4" w:space="0" w:color="auto"/>
              <w:left w:val="single" w:sz="4" w:space="0" w:color="auto"/>
            </w:tcBorders>
            <w:shd w:val="clear" w:color="auto" w:fill="FFFFFF"/>
            <w:vAlign w:val="center"/>
          </w:tcPr>
          <w:p w:rsidR="000C3FF8" w:rsidRPr="00446DA6" w:rsidRDefault="00A76053">
            <w:pPr>
              <w:pStyle w:val="a5"/>
              <w:shd w:val="clear" w:color="auto" w:fill="auto"/>
              <w:ind w:firstLine="0"/>
              <w:rPr>
                <w:sz w:val="28"/>
                <w:szCs w:val="28"/>
              </w:rPr>
            </w:pPr>
            <w:r w:rsidRPr="00446DA6">
              <w:rPr>
                <w:sz w:val="28"/>
                <w:szCs w:val="28"/>
              </w:rPr>
              <w:t>- придбання бланків грамот, подяк;</w:t>
            </w:r>
          </w:p>
        </w:tc>
        <w:tc>
          <w:tcPr>
            <w:tcW w:w="3686" w:type="dxa"/>
            <w:tcBorders>
              <w:top w:val="single" w:sz="4" w:space="0" w:color="auto"/>
              <w:left w:val="single" w:sz="4" w:space="0" w:color="auto"/>
              <w:right w:val="single" w:sz="4" w:space="0" w:color="auto"/>
            </w:tcBorders>
            <w:shd w:val="clear" w:color="auto" w:fill="FFFFFF"/>
            <w:vAlign w:val="center"/>
          </w:tcPr>
          <w:p w:rsidR="000C3FF8" w:rsidRPr="00446DA6" w:rsidRDefault="00A76053">
            <w:pPr>
              <w:pStyle w:val="a5"/>
              <w:shd w:val="clear" w:color="auto" w:fill="auto"/>
              <w:ind w:firstLine="0"/>
              <w:rPr>
                <w:sz w:val="28"/>
                <w:szCs w:val="28"/>
              </w:rPr>
            </w:pPr>
            <w:r w:rsidRPr="00446DA6">
              <w:rPr>
                <w:sz w:val="28"/>
                <w:szCs w:val="28"/>
              </w:rPr>
              <w:t>4,0 тис. грн.</w:t>
            </w:r>
          </w:p>
        </w:tc>
      </w:tr>
      <w:tr w:rsidR="000C3FF8" w:rsidRPr="00446DA6">
        <w:trPr>
          <w:trHeight w:hRule="exact" w:val="569"/>
          <w:jc w:val="center"/>
        </w:trPr>
        <w:tc>
          <w:tcPr>
            <w:tcW w:w="1141" w:type="dxa"/>
            <w:vMerge/>
            <w:tcBorders>
              <w:left w:val="single" w:sz="4" w:space="0" w:color="auto"/>
            </w:tcBorders>
            <w:shd w:val="clear" w:color="auto" w:fill="FFFFFF"/>
            <w:vAlign w:val="center"/>
          </w:tcPr>
          <w:p w:rsidR="000C3FF8" w:rsidRPr="00446DA6" w:rsidRDefault="000C3FF8">
            <w:pPr>
              <w:rPr>
                <w:sz w:val="28"/>
                <w:szCs w:val="28"/>
              </w:rPr>
            </w:pPr>
          </w:p>
        </w:tc>
        <w:tc>
          <w:tcPr>
            <w:tcW w:w="5382" w:type="dxa"/>
            <w:tcBorders>
              <w:top w:val="single" w:sz="4" w:space="0" w:color="auto"/>
              <w:left w:val="single" w:sz="4" w:space="0" w:color="auto"/>
            </w:tcBorders>
            <w:shd w:val="clear" w:color="auto" w:fill="FFFFFF"/>
            <w:vAlign w:val="center"/>
          </w:tcPr>
          <w:p w:rsidR="000C3FF8" w:rsidRPr="00446DA6" w:rsidRDefault="00A76053">
            <w:pPr>
              <w:pStyle w:val="a5"/>
              <w:shd w:val="clear" w:color="auto" w:fill="auto"/>
              <w:ind w:firstLine="0"/>
              <w:rPr>
                <w:sz w:val="28"/>
                <w:szCs w:val="28"/>
              </w:rPr>
            </w:pPr>
            <w:r w:rsidRPr="00446DA6">
              <w:rPr>
                <w:sz w:val="28"/>
                <w:szCs w:val="28"/>
              </w:rPr>
              <w:t>- придбання бланків листівок для вітання</w:t>
            </w:r>
          </w:p>
        </w:tc>
        <w:tc>
          <w:tcPr>
            <w:tcW w:w="3686" w:type="dxa"/>
            <w:tcBorders>
              <w:top w:val="single" w:sz="4" w:space="0" w:color="auto"/>
              <w:left w:val="single" w:sz="4" w:space="0" w:color="auto"/>
              <w:right w:val="single" w:sz="4" w:space="0" w:color="auto"/>
            </w:tcBorders>
            <w:shd w:val="clear" w:color="auto" w:fill="FFFFFF"/>
            <w:vAlign w:val="center"/>
          </w:tcPr>
          <w:p w:rsidR="000C3FF8" w:rsidRPr="00446DA6" w:rsidRDefault="00A76053">
            <w:pPr>
              <w:pStyle w:val="a5"/>
              <w:shd w:val="clear" w:color="auto" w:fill="auto"/>
              <w:ind w:firstLine="0"/>
              <w:rPr>
                <w:sz w:val="28"/>
                <w:szCs w:val="28"/>
              </w:rPr>
            </w:pPr>
            <w:r w:rsidRPr="00446DA6">
              <w:rPr>
                <w:sz w:val="28"/>
                <w:szCs w:val="28"/>
              </w:rPr>
              <w:t>4,0 тис. грн.</w:t>
            </w:r>
          </w:p>
        </w:tc>
      </w:tr>
      <w:tr w:rsidR="000C3FF8" w:rsidRPr="00446DA6">
        <w:trPr>
          <w:trHeight w:hRule="exact" w:val="580"/>
          <w:jc w:val="center"/>
        </w:trPr>
        <w:tc>
          <w:tcPr>
            <w:tcW w:w="1141" w:type="dxa"/>
            <w:vMerge/>
            <w:tcBorders>
              <w:left w:val="single" w:sz="4" w:space="0" w:color="auto"/>
            </w:tcBorders>
            <w:shd w:val="clear" w:color="auto" w:fill="FFFFFF"/>
            <w:vAlign w:val="center"/>
          </w:tcPr>
          <w:p w:rsidR="000C3FF8" w:rsidRPr="00446DA6" w:rsidRDefault="000C3FF8">
            <w:pPr>
              <w:rPr>
                <w:sz w:val="28"/>
                <w:szCs w:val="28"/>
              </w:rPr>
            </w:pPr>
          </w:p>
        </w:tc>
        <w:tc>
          <w:tcPr>
            <w:tcW w:w="5382" w:type="dxa"/>
            <w:tcBorders>
              <w:top w:val="single" w:sz="4" w:space="0" w:color="auto"/>
              <w:left w:val="single" w:sz="4" w:space="0" w:color="auto"/>
            </w:tcBorders>
            <w:shd w:val="clear" w:color="auto" w:fill="FFFFFF"/>
            <w:vAlign w:val="center"/>
          </w:tcPr>
          <w:p w:rsidR="000C3FF8" w:rsidRPr="00446DA6" w:rsidRDefault="00A76053">
            <w:pPr>
              <w:pStyle w:val="a5"/>
              <w:shd w:val="clear" w:color="auto" w:fill="auto"/>
              <w:ind w:firstLine="0"/>
              <w:rPr>
                <w:sz w:val="28"/>
                <w:szCs w:val="28"/>
              </w:rPr>
            </w:pPr>
            <w:r w:rsidRPr="00446DA6">
              <w:rPr>
                <w:sz w:val="28"/>
                <w:szCs w:val="28"/>
              </w:rPr>
              <w:t>- сувенірна продукція</w:t>
            </w:r>
          </w:p>
        </w:tc>
        <w:tc>
          <w:tcPr>
            <w:tcW w:w="3686" w:type="dxa"/>
            <w:tcBorders>
              <w:top w:val="single" w:sz="4" w:space="0" w:color="auto"/>
              <w:left w:val="single" w:sz="4" w:space="0" w:color="auto"/>
              <w:right w:val="single" w:sz="4" w:space="0" w:color="auto"/>
            </w:tcBorders>
            <w:shd w:val="clear" w:color="auto" w:fill="FFFFFF"/>
            <w:vAlign w:val="center"/>
          </w:tcPr>
          <w:p w:rsidR="000C3FF8" w:rsidRPr="00446DA6" w:rsidRDefault="00A76053">
            <w:pPr>
              <w:pStyle w:val="a5"/>
              <w:shd w:val="clear" w:color="auto" w:fill="auto"/>
              <w:ind w:firstLine="0"/>
              <w:rPr>
                <w:sz w:val="28"/>
                <w:szCs w:val="28"/>
              </w:rPr>
            </w:pPr>
            <w:r w:rsidRPr="00446DA6">
              <w:rPr>
                <w:sz w:val="28"/>
                <w:szCs w:val="28"/>
              </w:rPr>
              <w:t>10,0 тис. грн.</w:t>
            </w:r>
          </w:p>
        </w:tc>
      </w:tr>
      <w:tr w:rsidR="000C3FF8" w:rsidRPr="00446DA6">
        <w:trPr>
          <w:trHeight w:hRule="exact" w:val="979"/>
          <w:jc w:val="center"/>
        </w:trPr>
        <w:tc>
          <w:tcPr>
            <w:tcW w:w="1141" w:type="dxa"/>
            <w:vMerge/>
            <w:tcBorders>
              <w:left w:val="single" w:sz="4" w:space="0" w:color="auto"/>
            </w:tcBorders>
            <w:shd w:val="clear" w:color="auto" w:fill="FFFFFF"/>
            <w:vAlign w:val="center"/>
          </w:tcPr>
          <w:p w:rsidR="000C3FF8" w:rsidRPr="00446DA6" w:rsidRDefault="000C3FF8">
            <w:pPr>
              <w:rPr>
                <w:sz w:val="28"/>
                <w:szCs w:val="28"/>
              </w:rPr>
            </w:pPr>
          </w:p>
        </w:tc>
        <w:tc>
          <w:tcPr>
            <w:tcW w:w="5382" w:type="dxa"/>
            <w:tcBorders>
              <w:top w:val="single" w:sz="4" w:space="0" w:color="auto"/>
              <w:left w:val="single" w:sz="4" w:space="0" w:color="auto"/>
            </w:tcBorders>
            <w:shd w:val="clear" w:color="auto" w:fill="FFFFFF"/>
            <w:vAlign w:val="bottom"/>
          </w:tcPr>
          <w:p w:rsidR="000C3FF8" w:rsidRPr="00446DA6" w:rsidRDefault="00A76053">
            <w:pPr>
              <w:pStyle w:val="a5"/>
              <w:shd w:val="clear" w:color="auto" w:fill="auto"/>
              <w:spacing w:line="259" w:lineRule="auto"/>
              <w:ind w:firstLine="580"/>
              <w:jc w:val="both"/>
              <w:rPr>
                <w:sz w:val="28"/>
                <w:szCs w:val="28"/>
              </w:rPr>
            </w:pPr>
            <w:r w:rsidRPr="00446DA6">
              <w:rPr>
                <w:sz w:val="28"/>
                <w:szCs w:val="28"/>
              </w:rPr>
              <w:t>придбання вітальних папок для нагородження ювілярів, з нагоди державних та професійних свят</w:t>
            </w:r>
          </w:p>
        </w:tc>
        <w:tc>
          <w:tcPr>
            <w:tcW w:w="3686" w:type="dxa"/>
            <w:tcBorders>
              <w:top w:val="single" w:sz="4" w:space="0" w:color="auto"/>
              <w:left w:val="single" w:sz="4" w:space="0" w:color="auto"/>
              <w:right w:val="single" w:sz="4" w:space="0" w:color="auto"/>
            </w:tcBorders>
            <w:shd w:val="clear" w:color="auto" w:fill="FFFFFF"/>
            <w:vAlign w:val="center"/>
          </w:tcPr>
          <w:p w:rsidR="000C3FF8" w:rsidRPr="00446DA6" w:rsidRDefault="00A76053">
            <w:pPr>
              <w:pStyle w:val="a5"/>
              <w:shd w:val="clear" w:color="auto" w:fill="auto"/>
              <w:ind w:firstLine="0"/>
              <w:rPr>
                <w:sz w:val="28"/>
                <w:szCs w:val="28"/>
              </w:rPr>
            </w:pPr>
            <w:r w:rsidRPr="00446DA6">
              <w:rPr>
                <w:sz w:val="28"/>
                <w:szCs w:val="28"/>
              </w:rPr>
              <w:t>4,0 тис. грн.</w:t>
            </w:r>
          </w:p>
        </w:tc>
      </w:tr>
      <w:tr w:rsidR="000C3FF8" w:rsidRPr="00446DA6">
        <w:trPr>
          <w:trHeight w:hRule="exact" w:val="644"/>
          <w:jc w:val="center"/>
        </w:trPr>
        <w:tc>
          <w:tcPr>
            <w:tcW w:w="1141" w:type="dxa"/>
            <w:vMerge/>
            <w:tcBorders>
              <w:left w:val="single" w:sz="4" w:space="0" w:color="auto"/>
            </w:tcBorders>
            <w:shd w:val="clear" w:color="auto" w:fill="FFFFFF"/>
            <w:vAlign w:val="center"/>
          </w:tcPr>
          <w:p w:rsidR="000C3FF8" w:rsidRPr="00446DA6" w:rsidRDefault="000C3FF8">
            <w:pPr>
              <w:rPr>
                <w:sz w:val="28"/>
                <w:szCs w:val="28"/>
              </w:rPr>
            </w:pPr>
          </w:p>
        </w:tc>
        <w:tc>
          <w:tcPr>
            <w:tcW w:w="5382" w:type="dxa"/>
            <w:tcBorders>
              <w:top w:val="single" w:sz="4" w:space="0" w:color="auto"/>
              <w:left w:val="single" w:sz="4" w:space="0" w:color="auto"/>
            </w:tcBorders>
            <w:shd w:val="clear" w:color="auto" w:fill="FFFFFF"/>
            <w:vAlign w:val="bottom"/>
          </w:tcPr>
          <w:p w:rsidR="000C3FF8" w:rsidRPr="00446DA6" w:rsidRDefault="00A76053" w:rsidP="0095607F">
            <w:pPr>
              <w:pStyle w:val="a5"/>
              <w:shd w:val="clear" w:color="auto" w:fill="auto"/>
              <w:spacing w:line="257" w:lineRule="auto"/>
              <w:ind w:firstLine="0"/>
              <w:jc w:val="both"/>
              <w:rPr>
                <w:sz w:val="28"/>
                <w:szCs w:val="28"/>
              </w:rPr>
            </w:pPr>
            <w:r w:rsidRPr="00446DA6">
              <w:rPr>
                <w:sz w:val="28"/>
                <w:szCs w:val="28"/>
              </w:rPr>
              <w:t xml:space="preserve">- закупівля питної води для громадської </w:t>
            </w:r>
            <w:proofErr w:type="spellStart"/>
            <w:r w:rsidRPr="00446DA6">
              <w:rPr>
                <w:sz w:val="28"/>
                <w:szCs w:val="28"/>
              </w:rPr>
              <w:t>прий</w:t>
            </w:r>
            <w:proofErr w:type="spellEnd"/>
            <w:r w:rsidRPr="00446DA6">
              <w:rPr>
                <w:sz w:val="28"/>
                <w:szCs w:val="28"/>
                <w:lang w:val="ru-RU" w:eastAsia="ru-RU" w:bidi="ru-RU"/>
              </w:rPr>
              <w:t>мал</w:t>
            </w:r>
            <w:proofErr w:type="spellStart"/>
            <w:r w:rsidRPr="00446DA6">
              <w:rPr>
                <w:sz w:val="28"/>
                <w:szCs w:val="28"/>
              </w:rPr>
              <w:t>ьн</w:t>
            </w:r>
            <w:r w:rsidR="0095607F" w:rsidRPr="00446DA6">
              <w:rPr>
                <w:sz w:val="28"/>
                <w:szCs w:val="28"/>
              </w:rPr>
              <w:t>і</w:t>
            </w:r>
            <w:proofErr w:type="spellEnd"/>
            <w:r w:rsidR="0095607F" w:rsidRPr="00446DA6">
              <w:rPr>
                <w:sz w:val="28"/>
                <w:szCs w:val="28"/>
              </w:rPr>
              <w:t xml:space="preserve"> (</w:t>
            </w:r>
            <w:r w:rsidRPr="00446DA6">
              <w:rPr>
                <w:sz w:val="28"/>
                <w:szCs w:val="28"/>
              </w:rPr>
              <w:t xml:space="preserve"> </w:t>
            </w:r>
            <w:r w:rsidR="0095607F" w:rsidRPr="00446DA6">
              <w:rPr>
                <w:sz w:val="28"/>
                <w:szCs w:val="28"/>
              </w:rPr>
              <w:t xml:space="preserve">на засідання сесій), </w:t>
            </w:r>
            <w:r w:rsidRPr="00446DA6">
              <w:rPr>
                <w:sz w:val="28"/>
                <w:szCs w:val="28"/>
              </w:rPr>
              <w:t>короваїв</w:t>
            </w:r>
          </w:p>
        </w:tc>
        <w:tc>
          <w:tcPr>
            <w:tcW w:w="3686" w:type="dxa"/>
            <w:tcBorders>
              <w:top w:val="single" w:sz="4" w:space="0" w:color="auto"/>
              <w:left w:val="single" w:sz="4" w:space="0" w:color="auto"/>
              <w:right w:val="single" w:sz="4" w:space="0" w:color="auto"/>
            </w:tcBorders>
            <w:shd w:val="clear" w:color="auto" w:fill="FFFFFF"/>
            <w:vAlign w:val="center"/>
          </w:tcPr>
          <w:p w:rsidR="000C3FF8" w:rsidRPr="00446DA6" w:rsidRDefault="00A76053">
            <w:pPr>
              <w:pStyle w:val="a5"/>
              <w:shd w:val="clear" w:color="auto" w:fill="auto"/>
              <w:ind w:firstLine="0"/>
              <w:rPr>
                <w:sz w:val="28"/>
                <w:szCs w:val="28"/>
              </w:rPr>
            </w:pPr>
            <w:r w:rsidRPr="00446DA6">
              <w:rPr>
                <w:sz w:val="28"/>
                <w:szCs w:val="28"/>
              </w:rPr>
              <w:t>5, 0 тис. грн.</w:t>
            </w:r>
          </w:p>
        </w:tc>
      </w:tr>
      <w:tr w:rsidR="000C3FF8" w:rsidRPr="00446DA6">
        <w:trPr>
          <w:trHeight w:hRule="exact" w:val="576"/>
          <w:jc w:val="center"/>
        </w:trPr>
        <w:tc>
          <w:tcPr>
            <w:tcW w:w="1141" w:type="dxa"/>
            <w:vMerge/>
            <w:tcBorders>
              <w:left w:val="single" w:sz="4" w:space="0" w:color="auto"/>
            </w:tcBorders>
            <w:shd w:val="clear" w:color="auto" w:fill="FFFFFF"/>
            <w:vAlign w:val="center"/>
          </w:tcPr>
          <w:p w:rsidR="000C3FF8" w:rsidRPr="00446DA6" w:rsidRDefault="000C3FF8">
            <w:pPr>
              <w:rPr>
                <w:sz w:val="28"/>
                <w:szCs w:val="28"/>
              </w:rPr>
            </w:pPr>
          </w:p>
        </w:tc>
        <w:tc>
          <w:tcPr>
            <w:tcW w:w="5382" w:type="dxa"/>
            <w:tcBorders>
              <w:top w:val="single" w:sz="4" w:space="0" w:color="auto"/>
              <w:left w:val="single" w:sz="4" w:space="0" w:color="auto"/>
            </w:tcBorders>
            <w:shd w:val="clear" w:color="auto" w:fill="FFFFFF"/>
            <w:vAlign w:val="center"/>
          </w:tcPr>
          <w:p w:rsidR="000C3FF8" w:rsidRPr="00446DA6" w:rsidRDefault="00A76053">
            <w:pPr>
              <w:pStyle w:val="a5"/>
              <w:shd w:val="clear" w:color="auto" w:fill="auto"/>
              <w:ind w:firstLine="0"/>
              <w:jc w:val="both"/>
              <w:rPr>
                <w:sz w:val="28"/>
                <w:szCs w:val="28"/>
              </w:rPr>
            </w:pPr>
            <w:r w:rsidRPr="00446DA6">
              <w:rPr>
                <w:b/>
                <w:bCs/>
                <w:sz w:val="28"/>
                <w:szCs w:val="28"/>
              </w:rPr>
              <w:t>Всього КЕКВ 2210</w:t>
            </w:r>
          </w:p>
        </w:tc>
        <w:tc>
          <w:tcPr>
            <w:tcW w:w="3686" w:type="dxa"/>
            <w:tcBorders>
              <w:top w:val="single" w:sz="4" w:space="0" w:color="auto"/>
              <w:left w:val="single" w:sz="4" w:space="0" w:color="auto"/>
              <w:right w:val="single" w:sz="4" w:space="0" w:color="auto"/>
            </w:tcBorders>
            <w:shd w:val="clear" w:color="auto" w:fill="FFFFFF"/>
            <w:vAlign w:val="center"/>
          </w:tcPr>
          <w:p w:rsidR="000C3FF8" w:rsidRPr="00446DA6" w:rsidRDefault="0095607F" w:rsidP="0095607F">
            <w:pPr>
              <w:pStyle w:val="a5"/>
              <w:shd w:val="clear" w:color="auto" w:fill="auto"/>
              <w:ind w:firstLine="0"/>
              <w:rPr>
                <w:sz w:val="28"/>
                <w:szCs w:val="28"/>
              </w:rPr>
            </w:pPr>
            <w:r w:rsidRPr="00446DA6">
              <w:rPr>
                <w:b/>
                <w:bCs/>
                <w:sz w:val="28"/>
                <w:szCs w:val="28"/>
              </w:rPr>
              <w:t>27</w:t>
            </w:r>
            <w:r w:rsidR="00A76053" w:rsidRPr="00446DA6">
              <w:rPr>
                <w:b/>
                <w:bCs/>
                <w:sz w:val="28"/>
                <w:szCs w:val="28"/>
              </w:rPr>
              <w:t>.0 тис. грн.</w:t>
            </w:r>
          </w:p>
        </w:tc>
      </w:tr>
      <w:tr w:rsidR="000C3FF8" w:rsidRPr="00446DA6">
        <w:trPr>
          <w:trHeight w:hRule="exact" w:val="576"/>
          <w:jc w:val="center"/>
        </w:trPr>
        <w:tc>
          <w:tcPr>
            <w:tcW w:w="1141" w:type="dxa"/>
            <w:vMerge/>
            <w:tcBorders>
              <w:left w:val="single" w:sz="4" w:space="0" w:color="auto"/>
            </w:tcBorders>
            <w:shd w:val="clear" w:color="auto" w:fill="FFFFFF"/>
            <w:vAlign w:val="center"/>
          </w:tcPr>
          <w:p w:rsidR="000C3FF8" w:rsidRPr="00446DA6" w:rsidRDefault="000C3FF8">
            <w:pPr>
              <w:rPr>
                <w:sz w:val="28"/>
                <w:szCs w:val="28"/>
              </w:rPr>
            </w:pPr>
          </w:p>
        </w:tc>
        <w:tc>
          <w:tcPr>
            <w:tcW w:w="9068" w:type="dxa"/>
            <w:gridSpan w:val="2"/>
            <w:tcBorders>
              <w:top w:val="single" w:sz="4" w:space="0" w:color="auto"/>
              <w:left w:val="single" w:sz="4" w:space="0" w:color="auto"/>
              <w:right w:val="single" w:sz="4" w:space="0" w:color="auto"/>
            </w:tcBorders>
            <w:shd w:val="clear" w:color="auto" w:fill="FFFFFF"/>
            <w:vAlign w:val="center"/>
          </w:tcPr>
          <w:p w:rsidR="000C3FF8" w:rsidRPr="00446DA6" w:rsidRDefault="00A76053">
            <w:pPr>
              <w:pStyle w:val="a5"/>
              <w:shd w:val="clear" w:color="auto" w:fill="auto"/>
              <w:ind w:firstLine="0"/>
              <w:jc w:val="center"/>
              <w:rPr>
                <w:sz w:val="28"/>
                <w:szCs w:val="28"/>
              </w:rPr>
            </w:pPr>
            <w:r w:rsidRPr="00446DA6">
              <w:rPr>
                <w:b/>
                <w:bCs/>
                <w:sz w:val="28"/>
                <w:szCs w:val="28"/>
              </w:rPr>
              <w:t>КЕКВ 2240 КПКВ 0110180</w:t>
            </w:r>
          </w:p>
        </w:tc>
      </w:tr>
      <w:tr w:rsidR="000C3FF8" w:rsidRPr="00446DA6">
        <w:trPr>
          <w:trHeight w:hRule="exact" w:val="972"/>
          <w:jc w:val="center"/>
        </w:trPr>
        <w:tc>
          <w:tcPr>
            <w:tcW w:w="1141" w:type="dxa"/>
            <w:vMerge/>
            <w:tcBorders>
              <w:left w:val="single" w:sz="4" w:space="0" w:color="auto"/>
            </w:tcBorders>
            <w:shd w:val="clear" w:color="auto" w:fill="FFFFFF"/>
            <w:vAlign w:val="center"/>
          </w:tcPr>
          <w:p w:rsidR="000C3FF8" w:rsidRPr="00446DA6" w:rsidRDefault="000C3FF8">
            <w:pPr>
              <w:rPr>
                <w:sz w:val="28"/>
                <w:szCs w:val="28"/>
              </w:rPr>
            </w:pPr>
          </w:p>
        </w:tc>
        <w:tc>
          <w:tcPr>
            <w:tcW w:w="5382" w:type="dxa"/>
            <w:tcBorders>
              <w:top w:val="single" w:sz="4" w:space="0" w:color="auto"/>
              <w:left w:val="single" w:sz="4" w:space="0" w:color="auto"/>
            </w:tcBorders>
            <w:shd w:val="clear" w:color="auto" w:fill="FFFFFF"/>
            <w:vAlign w:val="bottom"/>
          </w:tcPr>
          <w:p w:rsidR="000C3FF8" w:rsidRPr="00446DA6" w:rsidRDefault="00A76053">
            <w:pPr>
              <w:pStyle w:val="a5"/>
              <w:shd w:val="clear" w:color="auto" w:fill="auto"/>
              <w:spacing w:line="257" w:lineRule="auto"/>
              <w:ind w:firstLine="0"/>
              <w:jc w:val="both"/>
              <w:rPr>
                <w:sz w:val="28"/>
                <w:szCs w:val="28"/>
              </w:rPr>
            </w:pPr>
            <w:r w:rsidRPr="00446DA6">
              <w:rPr>
                <w:sz w:val="28"/>
                <w:szCs w:val="28"/>
              </w:rPr>
              <w:t>- транспортні послуги до організації свят (замовлення автобусів для перевезення ветеранів під час загальноміських заходів)</w:t>
            </w:r>
          </w:p>
        </w:tc>
        <w:tc>
          <w:tcPr>
            <w:tcW w:w="3686" w:type="dxa"/>
            <w:tcBorders>
              <w:top w:val="single" w:sz="4" w:space="0" w:color="auto"/>
              <w:left w:val="single" w:sz="4" w:space="0" w:color="auto"/>
              <w:right w:val="single" w:sz="4" w:space="0" w:color="auto"/>
            </w:tcBorders>
            <w:shd w:val="clear" w:color="auto" w:fill="FFFFFF"/>
            <w:vAlign w:val="center"/>
          </w:tcPr>
          <w:p w:rsidR="000C3FF8" w:rsidRPr="00446DA6" w:rsidRDefault="00A76053">
            <w:pPr>
              <w:pStyle w:val="a5"/>
              <w:shd w:val="clear" w:color="auto" w:fill="auto"/>
              <w:ind w:firstLine="0"/>
              <w:rPr>
                <w:sz w:val="28"/>
                <w:szCs w:val="28"/>
              </w:rPr>
            </w:pPr>
            <w:r w:rsidRPr="00446DA6">
              <w:rPr>
                <w:sz w:val="28"/>
                <w:szCs w:val="28"/>
              </w:rPr>
              <w:t>8,0 тис. грн.</w:t>
            </w:r>
          </w:p>
        </w:tc>
      </w:tr>
      <w:tr w:rsidR="000C3FF8" w:rsidRPr="00446DA6">
        <w:trPr>
          <w:trHeight w:hRule="exact" w:val="652"/>
          <w:jc w:val="center"/>
        </w:trPr>
        <w:tc>
          <w:tcPr>
            <w:tcW w:w="1141" w:type="dxa"/>
            <w:vMerge/>
            <w:tcBorders>
              <w:left w:val="single" w:sz="4" w:space="0" w:color="auto"/>
            </w:tcBorders>
            <w:shd w:val="clear" w:color="auto" w:fill="FFFFFF"/>
            <w:vAlign w:val="center"/>
          </w:tcPr>
          <w:p w:rsidR="000C3FF8" w:rsidRPr="00446DA6" w:rsidRDefault="000C3FF8">
            <w:pPr>
              <w:rPr>
                <w:sz w:val="28"/>
                <w:szCs w:val="28"/>
              </w:rPr>
            </w:pPr>
          </w:p>
        </w:tc>
        <w:tc>
          <w:tcPr>
            <w:tcW w:w="5382" w:type="dxa"/>
            <w:tcBorders>
              <w:top w:val="single" w:sz="4" w:space="0" w:color="auto"/>
              <w:left w:val="single" w:sz="4" w:space="0" w:color="auto"/>
            </w:tcBorders>
            <w:shd w:val="clear" w:color="auto" w:fill="FFFFFF"/>
            <w:vAlign w:val="bottom"/>
          </w:tcPr>
          <w:p w:rsidR="000C3FF8" w:rsidRPr="00446DA6" w:rsidRDefault="00A76053">
            <w:pPr>
              <w:pStyle w:val="a5"/>
              <w:shd w:val="clear" w:color="auto" w:fill="auto"/>
              <w:spacing w:line="254" w:lineRule="auto"/>
              <w:ind w:firstLine="0"/>
              <w:jc w:val="both"/>
              <w:rPr>
                <w:sz w:val="28"/>
                <w:szCs w:val="28"/>
              </w:rPr>
            </w:pPr>
            <w:r w:rsidRPr="00446DA6">
              <w:rPr>
                <w:sz w:val="28"/>
                <w:szCs w:val="28"/>
              </w:rPr>
              <w:t>- транспортні послуги для перевезення призовників, військовослужбовців міста</w:t>
            </w:r>
          </w:p>
        </w:tc>
        <w:tc>
          <w:tcPr>
            <w:tcW w:w="3686" w:type="dxa"/>
            <w:tcBorders>
              <w:top w:val="single" w:sz="4" w:space="0" w:color="auto"/>
              <w:left w:val="single" w:sz="4" w:space="0" w:color="auto"/>
              <w:right w:val="single" w:sz="4" w:space="0" w:color="auto"/>
            </w:tcBorders>
            <w:shd w:val="clear" w:color="auto" w:fill="FFFFFF"/>
            <w:vAlign w:val="center"/>
          </w:tcPr>
          <w:p w:rsidR="000C3FF8" w:rsidRPr="00446DA6" w:rsidRDefault="00A76053">
            <w:pPr>
              <w:pStyle w:val="a5"/>
              <w:shd w:val="clear" w:color="auto" w:fill="auto"/>
              <w:ind w:firstLine="0"/>
              <w:rPr>
                <w:sz w:val="28"/>
                <w:szCs w:val="28"/>
              </w:rPr>
            </w:pPr>
            <w:r w:rsidRPr="00446DA6">
              <w:rPr>
                <w:sz w:val="28"/>
                <w:szCs w:val="28"/>
              </w:rPr>
              <w:t>20 тис. грн.</w:t>
            </w:r>
          </w:p>
        </w:tc>
      </w:tr>
      <w:tr w:rsidR="000C3FF8" w:rsidRPr="00446DA6">
        <w:trPr>
          <w:trHeight w:hRule="exact" w:val="655"/>
          <w:jc w:val="center"/>
        </w:trPr>
        <w:tc>
          <w:tcPr>
            <w:tcW w:w="1141" w:type="dxa"/>
            <w:vMerge/>
            <w:tcBorders>
              <w:left w:val="single" w:sz="4" w:space="0" w:color="auto"/>
            </w:tcBorders>
            <w:shd w:val="clear" w:color="auto" w:fill="FFFFFF"/>
            <w:vAlign w:val="center"/>
          </w:tcPr>
          <w:p w:rsidR="000C3FF8" w:rsidRPr="00446DA6" w:rsidRDefault="000C3FF8">
            <w:pPr>
              <w:rPr>
                <w:sz w:val="28"/>
                <w:szCs w:val="28"/>
              </w:rPr>
            </w:pPr>
          </w:p>
        </w:tc>
        <w:tc>
          <w:tcPr>
            <w:tcW w:w="5382" w:type="dxa"/>
            <w:tcBorders>
              <w:top w:val="single" w:sz="4" w:space="0" w:color="auto"/>
              <w:left w:val="single" w:sz="4" w:space="0" w:color="auto"/>
            </w:tcBorders>
            <w:shd w:val="clear" w:color="auto" w:fill="FFFFFF"/>
            <w:vAlign w:val="bottom"/>
          </w:tcPr>
          <w:p w:rsidR="000C3FF8" w:rsidRPr="00446DA6" w:rsidRDefault="00A76053">
            <w:pPr>
              <w:pStyle w:val="a5"/>
              <w:shd w:val="clear" w:color="auto" w:fill="auto"/>
              <w:spacing w:line="264" w:lineRule="auto"/>
              <w:ind w:firstLine="0"/>
              <w:jc w:val="both"/>
              <w:rPr>
                <w:sz w:val="28"/>
                <w:szCs w:val="28"/>
              </w:rPr>
            </w:pPr>
            <w:r w:rsidRPr="00446DA6">
              <w:rPr>
                <w:sz w:val="28"/>
                <w:szCs w:val="28"/>
              </w:rPr>
              <w:t xml:space="preserve">- виготовлення </w:t>
            </w:r>
            <w:proofErr w:type="spellStart"/>
            <w:r w:rsidRPr="00446DA6">
              <w:rPr>
                <w:sz w:val="28"/>
                <w:szCs w:val="28"/>
              </w:rPr>
              <w:t>постерів</w:t>
            </w:r>
            <w:proofErr w:type="spellEnd"/>
            <w:r w:rsidRPr="00446DA6">
              <w:rPr>
                <w:sz w:val="28"/>
                <w:szCs w:val="28"/>
              </w:rPr>
              <w:t xml:space="preserve"> та розміщення їх </w:t>
            </w:r>
            <w:proofErr w:type="spellStart"/>
            <w:r w:rsidRPr="00446DA6">
              <w:rPr>
                <w:sz w:val="28"/>
                <w:szCs w:val="28"/>
              </w:rPr>
              <w:t>білбордах</w:t>
            </w:r>
            <w:proofErr w:type="spellEnd"/>
          </w:p>
        </w:tc>
        <w:tc>
          <w:tcPr>
            <w:tcW w:w="3686" w:type="dxa"/>
            <w:tcBorders>
              <w:top w:val="single" w:sz="4" w:space="0" w:color="auto"/>
              <w:left w:val="single" w:sz="4" w:space="0" w:color="auto"/>
              <w:right w:val="single" w:sz="4" w:space="0" w:color="auto"/>
            </w:tcBorders>
            <w:shd w:val="clear" w:color="auto" w:fill="FFFFFF"/>
            <w:vAlign w:val="center"/>
          </w:tcPr>
          <w:p w:rsidR="000C3FF8" w:rsidRPr="00446DA6" w:rsidRDefault="00A76053">
            <w:pPr>
              <w:pStyle w:val="a5"/>
              <w:shd w:val="clear" w:color="auto" w:fill="auto"/>
              <w:ind w:firstLine="0"/>
              <w:rPr>
                <w:sz w:val="28"/>
                <w:szCs w:val="28"/>
              </w:rPr>
            </w:pPr>
            <w:r w:rsidRPr="00446DA6">
              <w:rPr>
                <w:sz w:val="28"/>
                <w:szCs w:val="28"/>
              </w:rPr>
              <w:t>21,0 тис. грн.</w:t>
            </w:r>
          </w:p>
        </w:tc>
      </w:tr>
      <w:tr w:rsidR="000C3FF8" w:rsidRPr="00446DA6" w:rsidTr="007A643E">
        <w:trPr>
          <w:trHeight w:hRule="exact" w:val="1465"/>
          <w:jc w:val="center"/>
        </w:trPr>
        <w:tc>
          <w:tcPr>
            <w:tcW w:w="1141" w:type="dxa"/>
            <w:vMerge/>
            <w:tcBorders>
              <w:left w:val="single" w:sz="4" w:space="0" w:color="auto"/>
              <w:bottom w:val="single" w:sz="4" w:space="0" w:color="auto"/>
            </w:tcBorders>
            <w:shd w:val="clear" w:color="auto" w:fill="FFFFFF"/>
            <w:vAlign w:val="center"/>
          </w:tcPr>
          <w:p w:rsidR="000C3FF8" w:rsidRPr="00446DA6" w:rsidRDefault="000C3FF8">
            <w:pPr>
              <w:rPr>
                <w:sz w:val="28"/>
                <w:szCs w:val="28"/>
              </w:rPr>
            </w:pPr>
          </w:p>
        </w:tc>
        <w:tc>
          <w:tcPr>
            <w:tcW w:w="5382" w:type="dxa"/>
            <w:tcBorders>
              <w:top w:val="single" w:sz="4" w:space="0" w:color="auto"/>
              <w:left w:val="single" w:sz="4" w:space="0" w:color="auto"/>
              <w:bottom w:val="single" w:sz="4" w:space="0" w:color="auto"/>
            </w:tcBorders>
            <w:shd w:val="clear" w:color="auto" w:fill="FFFFFF"/>
            <w:vAlign w:val="bottom"/>
          </w:tcPr>
          <w:p w:rsidR="000C3FF8" w:rsidRPr="00446DA6" w:rsidRDefault="00A76053">
            <w:pPr>
              <w:pStyle w:val="a5"/>
              <w:shd w:val="clear" w:color="auto" w:fill="auto"/>
              <w:tabs>
                <w:tab w:val="left" w:pos="2336"/>
                <w:tab w:val="left" w:pos="3942"/>
              </w:tabs>
              <w:spacing w:line="257" w:lineRule="auto"/>
              <w:ind w:firstLine="0"/>
              <w:jc w:val="both"/>
              <w:rPr>
                <w:sz w:val="28"/>
                <w:szCs w:val="28"/>
              </w:rPr>
            </w:pPr>
            <w:r w:rsidRPr="00446DA6">
              <w:rPr>
                <w:sz w:val="28"/>
                <w:szCs w:val="28"/>
              </w:rPr>
              <w:t>- представницькі витрати та делеговані повноваження</w:t>
            </w:r>
            <w:r w:rsidRPr="00446DA6">
              <w:rPr>
                <w:sz w:val="28"/>
                <w:szCs w:val="28"/>
              </w:rPr>
              <w:tab/>
              <w:t>(прийом</w:t>
            </w:r>
            <w:r w:rsidRPr="00446DA6">
              <w:rPr>
                <w:sz w:val="28"/>
                <w:szCs w:val="28"/>
              </w:rPr>
              <w:tab/>
              <w:t>делегацій,</w:t>
            </w:r>
          </w:p>
          <w:p w:rsidR="000C3FF8" w:rsidRPr="00446DA6" w:rsidRDefault="00A76053">
            <w:pPr>
              <w:pStyle w:val="a5"/>
              <w:shd w:val="clear" w:color="auto" w:fill="auto"/>
              <w:spacing w:line="257" w:lineRule="auto"/>
              <w:ind w:firstLine="0"/>
              <w:jc w:val="both"/>
              <w:rPr>
                <w:sz w:val="28"/>
                <w:szCs w:val="28"/>
              </w:rPr>
            </w:pPr>
            <w:r w:rsidRPr="00446DA6">
              <w:rPr>
                <w:sz w:val="28"/>
                <w:szCs w:val="28"/>
              </w:rPr>
              <w:t>харчування ветеранів, воїнів АТО/ООС,</w:t>
            </w:r>
            <w:r w:rsidR="007A643E" w:rsidRPr="00446DA6">
              <w:rPr>
                <w:sz w:val="28"/>
                <w:szCs w:val="28"/>
              </w:rPr>
              <w:t xml:space="preserve"> воїнів-інтернаціоналістів та інші послуги)</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rsidR="000C3FF8" w:rsidRPr="00446DA6" w:rsidRDefault="00A76053">
            <w:pPr>
              <w:pStyle w:val="a5"/>
              <w:shd w:val="clear" w:color="auto" w:fill="auto"/>
              <w:ind w:firstLine="0"/>
              <w:rPr>
                <w:sz w:val="28"/>
                <w:szCs w:val="28"/>
              </w:rPr>
            </w:pPr>
            <w:r w:rsidRPr="00446DA6">
              <w:rPr>
                <w:sz w:val="28"/>
                <w:szCs w:val="28"/>
              </w:rPr>
              <w:t>30,0 тис. грн.</w:t>
            </w:r>
          </w:p>
        </w:tc>
      </w:tr>
    </w:tbl>
    <w:p w:rsidR="000C3FF8" w:rsidRPr="00446DA6" w:rsidRDefault="000C3FF8">
      <w:pPr>
        <w:spacing w:line="1" w:lineRule="exact"/>
        <w:rPr>
          <w:sz w:val="28"/>
          <w:szCs w:val="28"/>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5454"/>
        <w:gridCol w:w="3694"/>
      </w:tblGrid>
      <w:tr w:rsidR="000C3FF8" w:rsidRPr="00446DA6">
        <w:trPr>
          <w:trHeight w:hRule="exact" w:val="616"/>
          <w:jc w:val="right"/>
        </w:trPr>
        <w:tc>
          <w:tcPr>
            <w:tcW w:w="9148" w:type="dxa"/>
            <w:gridSpan w:val="2"/>
            <w:tcBorders>
              <w:top w:val="single" w:sz="4" w:space="0" w:color="auto"/>
              <w:left w:val="single" w:sz="4" w:space="0" w:color="auto"/>
              <w:right w:val="single" w:sz="4" w:space="0" w:color="auto"/>
            </w:tcBorders>
            <w:shd w:val="clear" w:color="auto" w:fill="FFFFFF"/>
          </w:tcPr>
          <w:p w:rsidR="000C3FF8" w:rsidRPr="00446DA6" w:rsidRDefault="000C3FF8" w:rsidP="007A643E">
            <w:pPr>
              <w:pStyle w:val="a5"/>
              <w:shd w:val="clear" w:color="auto" w:fill="auto"/>
              <w:ind w:firstLine="0"/>
              <w:rPr>
                <w:sz w:val="28"/>
                <w:szCs w:val="28"/>
              </w:rPr>
            </w:pPr>
          </w:p>
        </w:tc>
      </w:tr>
      <w:tr w:rsidR="000C3FF8" w:rsidRPr="00446DA6">
        <w:trPr>
          <w:trHeight w:hRule="exact" w:val="1278"/>
          <w:jc w:val="right"/>
        </w:trPr>
        <w:tc>
          <w:tcPr>
            <w:tcW w:w="5454" w:type="dxa"/>
            <w:tcBorders>
              <w:top w:val="single" w:sz="4" w:space="0" w:color="auto"/>
              <w:left w:val="single" w:sz="4" w:space="0" w:color="auto"/>
            </w:tcBorders>
            <w:shd w:val="clear" w:color="auto" w:fill="FFFFFF"/>
            <w:vAlign w:val="bottom"/>
          </w:tcPr>
          <w:p w:rsidR="000C3FF8" w:rsidRPr="00446DA6" w:rsidRDefault="007A643E" w:rsidP="007A643E">
            <w:pPr>
              <w:pStyle w:val="a5"/>
              <w:shd w:val="clear" w:color="auto" w:fill="auto"/>
              <w:ind w:left="140" w:firstLine="0"/>
              <w:rPr>
                <w:sz w:val="28"/>
                <w:szCs w:val="28"/>
              </w:rPr>
            </w:pPr>
            <w:r w:rsidRPr="00446DA6">
              <w:rPr>
                <w:sz w:val="28"/>
                <w:szCs w:val="28"/>
              </w:rPr>
              <w:t>З</w:t>
            </w:r>
            <w:r w:rsidR="00A76053" w:rsidRPr="00446DA6">
              <w:rPr>
                <w:sz w:val="28"/>
                <w:szCs w:val="28"/>
              </w:rPr>
              <w:t>абезпечення представництва Козятинської міської ради (професійні правничі послуги адвоката) в господарських справах</w:t>
            </w:r>
          </w:p>
        </w:tc>
        <w:tc>
          <w:tcPr>
            <w:tcW w:w="3694" w:type="dxa"/>
            <w:tcBorders>
              <w:top w:val="single" w:sz="4" w:space="0" w:color="auto"/>
              <w:left w:val="single" w:sz="4" w:space="0" w:color="auto"/>
              <w:right w:val="single" w:sz="4" w:space="0" w:color="auto"/>
            </w:tcBorders>
            <w:shd w:val="clear" w:color="auto" w:fill="FFFFFF"/>
            <w:vAlign w:val="center"/>
          </w:tcPr>
          <w:p w:rsidR="000C3FF8" w:rsidRPr="00446DA6" w:rsidRDefault="00A76053">
            <w:pPr>
              <w:pStyle w:val="a5"/>
              <w:shd w:val="clear" w:color="auto" w:fill="auto"/>
              <w:ind w:firstLine="0"/>
              <w:rPr>
                <w:sz w:val="28"/>
                <w:szCs w:val="28"/>
              </w:rPr>
            </w:pPr>
            <w:r w:rsidRPr="00446DA6">
              <w:rPr>
                <w:sz w:val="28"/>
                <w:szCs w:val="28"/>
              </w:rPr>
              <w:t>36, 0 тис. грн.</w:t>
            </w:r>
          </w:p>
        </w:tc>
      </w:tr>
      <w:tr w:rsidR="000C3FF8" w:rsidRPr="00446DA6">
        <w:trPr>
          <w:trHeight w:hRule="exact" w:val="580"/>
          <w:jc w:val="right"/>
        </w:trPr>
        <w:tc>
          <w:tcPr>
            <w:tcW w:w="5454" w:type="dxa"/>
            <w:tcBorders>
              <w:top w:val="single" w:sz="4" w:space="0" w:color="auto"/>
              <w:left w:val="single" w:sz="4" w:space="0" w:color="auto"/>
            </w:tcBorders>
            <w:shd w:val="clear" w:color="auto" w:fill="FFFFFF"/>
          </w:tcPr>
          <w:p w:rsidR="000C3FF8" w:rsidRPr="00446DA6" w:rsidRDefault="00A76053">
            <w:pPr>
              <w:pStyle w:val="a5"/>
              <w:shd w:val="clear" w:color="auto" w:fill="auto"/>
              <w:spacing w:before="140"/>
              <w:ind w:firstLine="140"/>
              <w:rPr>
                <w:sz w:val="28"/>
                <w:szCs w:val="28"/>
              </w:rPr>
            </w:pPr>
            <w:r w:rsidRPr="00446DA6">
              <w:rPr>
                <w:b/>
                <w:bCs/>
                <w:sz w:val="28"/>
                <w:szCs w:val="28"/>
              </w:rPr>
              <w:t>Всього КЕКВ 2240</w:t>
            </w:r>
          </w:p>
        </w:tc>
        <w:tc>
          <w:tcPr>
            <w:tcW w:w="3694" w:type="dxa"/>
            <w:tcBorders>
              <w:top w:val="single" w:sz="4" w:space="0" w:color="auto"/>
              <w:left w:val="single" w:sz="4" w:space="0" w:color="auto"/>
              <w:right w:val="single" w:sz="4" w:space="0" w:color="auto"/>
            </w:tcBorders>
            <w:shd w:val="clear" w:color="auto" w:fill="FFFFFF"/>
          </w:tcPr>
          <w:p w:rsidR="000C3FF8" w:rsidRPr="00446DA6" w:rsidRDefault="00A76053">
            <w:pPr>
              <w:pStyle w:val="a5"/>
              <w:shd w:val="clear" w:color="auto" w:fill="auto"/>
              <w:ind w:firstLine="0"/>
              <w:rPr>
                <w:sz w:val="28"/>
                <w:szCs w:val="28"/>
              </w:rPr>
            </w:pPr>
            <w:r w:rsidRPr="00446DA6">
              <w:rPr>
                <w:b/>
                <w:bCs/>
                <w:sz w:val="28"/>
                <w:szCs w:val="28"/>
              </w:rPr>
              <w:t xml:space="preserve">115, 0 </w:t>
            </w:r>
            <w:proofErr w:type="spellStart"/>
            <w:r w:rsidRPr="00446DA6">
              <w:rPr>
                <w:b/>
                <w:bCs/>
                <w:sz w:val="28"/>
                <w:szCs w:val="28"/>
              </w:rPr>
              <w:t>гис</w:t>
            </w:r>
            <w:proofErr w:type="spellEnd"/>
            <w:r w:rsidRPr="00446DA6">
              <w:rPr>
                <w:b/>
                <w:bCs/>
                <w:sz w:val="28"/>
                <w:szCs w:val="28"/>
              </w:rPr>
              <w:t>. грн.</w:t>
            </w:r>
          </w:p>
        </w:tc>
      </w:tr>
      <w:tr w:rsidR="000C3FF8" w:rsidRPr="00446DA6">
        <w:trPr>
          <w:trHeight w:hRule="exact" w:val="583"/>
          <w:jc w:val="right"/>
        </w:trPr>
        <w:tc>
          <w:tcPr>
            <w:tcW w:w="5454" w:type="dxa"/>
            <w:tcBorders>
              <w:top w:val="single" w:sz="4" w:space="0" w:color="auto"/>
              <w:left w:val="single" w:sz="4" w:space="0" w:color="auto"/>
            </w:tcBorders>
            <w:shd w:val="clear" w:color="auto" w:fill="FFFFFF"/>
            <w:vAlign w:val="center"/>
          </w:tcPr>
          <w:p w:rsidR="000C3FF8" w:rsidRPr="00446DA6" w:rsidRDefault="00A76053">
            <w:pPr>
              <w:pStyle w:val="a5"/>
              <w:shd w:val="clear" w:color="auto" w:fill="auto"/>
              <w:ind w:firstLine="140"/>
              <w:rPr>
                <w:sz w:val="28"/>
                <w:szCs w:val="28"/>
              </w:rPr>
            </w:pPr>
            <w:r w:rsidRPr="00446DA6">
              <w:rPr>
                <w:b/>
                <w:bCs/>
                <w:sz w:val="28"/>
                <w:szCs w:val="28"/>
              </w:rPr>
              <w:t>Всього КПКВ 0110180</w:t>
            </w:r>
          </w:p>
        </w:tc>
        <w:tc>
          <w:tcPr>
            <w:tcW w:w="3694" w:type="dxa"/>
            <w:tcBorders>
              <w:top w:val="single" w:sz="4" w:space="0" w:color="auto"/>
              <w:left w:val="single" w:sz="4" w:space="0" w:color="auto"/>
              <w:right w:val="single" w:sz="4" w:space="0" w:color="auto"/>
            </w:tcBorders>
            <w:shd w:val="clear" w:color="auto" w:fill="FFFFFF"/>
            <w:vAlign w:val="center"/>
          </w:tcPr>
          <w:p w:rsidR="000C3FF8" w:rsidRPr="00446DA6" w:rsidRDefault="00A76053" w:rsidP="00D30846">
            <w:pPr>
              <w:pStyle w:val="a5"/>
              <w:shd w:val="clear" w:color="auto" w:fill="auto"/>
              <w:ind w:firstLine="0"/>
              <w:rPr>
                <w:sz w:val="28"/>
                <w:szCs w:val="28"/>
              </w:rPr>
            </w:pPr>
            <w:r w:rsidRPr="00446DA6">
              <w:rPr>
                <w:b/>
                <w:bCs/>
                <w:sz w:val="28"/>
                <w:szCs w:val="28"/>
              </w:rPr>
              <w:t>1</w:t>
            </w:r>
            <w:r w:rsidR="00D30846" w:rsidRPr="00446DA6">
              <w:rPr>
                <w:b/>
                <w:bCs/>
                <w:sz w:val="28"/>
                <w:szCs w:val="28"/>
              </w:rPr>
              <w:t>42</w:t>
            </w:r>
            <w:r w:rsidRPr="00446DA6">
              <w:rPr>
                <w:b/>
                <w:bCs/>
                <w:sz w:val="28"/>
                <w:szCs w:val="28"/>
              </w:rPr>
              <w:t xml:space="preserve">, 0 </w:t>
            </w:r>
            <w:proofErr w:type="spellStart"/>
            <w:r w:rsidRPr="00446DA6">
              <w:rPr>
                <w:b/>
                <w:bCs/>
                <w:sz w:val="28"/>
                <w:szCs w:val="28"/>
              </w:rPr>
              <w:t>гис</w:t>
            </w:r>
            <w:proofErr w:type="spellEnd"/>
            <w:r w:rsidRPr="00446DA6">
              <w:rPr>
                <w:b/>
                <w:bCs/>
                <w:sz w:val="28"/>
                <w:szCs w:val="28"/>
              </w:rPr>
              <w:t>. грн.</w:t>
            </w:r>
          </w:p>
        </w:tc>
      </w:tr>
      <w:tr w:rsidR="000C3FF8" w:rsidRPr="00446DA6">
        <w:trPr>
          <w:trHeight w:hRule="exact" w:val="583"/>
          <w:jc w:val="right"/>
        </w:trPr>
        <w:tc>
          <w:tcPr>
            <w:tcW w:w="9148" w:type="dxa"/>
            <w:gridSpan w:val="2"/>
            <w:tcBorders>
              <w:top w:val="single" w:sz="4" w:space="0" w:color="auto"/>
              <w:left w:val="single" w:sz="4" w:space="0" w:color="auto"/>
              <w:right w:val="single" w:sz="4" w:space="0" w:color="auto"/>
            </w:tcBorders>
            <w:shd w:val="clear" w:color="auto" w:fill="FFFFFF"/>
            <w:vAlign w:val="center"/>
          </w:tcPr>
          <w:p w:rsidR="000C3FF8" w:rsidRPr="00446DA6" w:rsidRDefault="00A76053">
            <w:pPr>
              <w:pStyle w:val="a5"/>
              <w:shd w:val="clear" w:color="auto" w:fill="auto"/>
              <w:ind w:firstLine="0"/>
              <w:jc w:val="center"/>
              <w:rPr>
                <w:sz w:val="28"/>
                <w:szCs w:val="28"/>
              </w:rPr>
            </w:pPr>
            <w:r w:rsidRPr="00446DA6">
              <w:rPr>
                <w:b/>
                <w:bCs/>
                <w:sz w:val="28"/>
                <w:szCs w:val="28"/>
              </w:rPr>
              <w:t>КЕКВ 2282 КПКВ 0110170</w:t>
            </w:r>
          </w:p>
        </w:tc>
      </w:tr>
      <w:tr w:rsidR="000C3FF8" w:rsidRPr="00446DA6">
        <w:trPr>
          <w:trHeight w:hRule="exact" w:val="652"/>
          <w:jc w:val="right"/>
        </w:trPr>
        <w:tc>
          <w:tcPr>
            <w:tcW w:w="5454" w:type="dxa"/>
            <w:tcBorders>
              <w:top w:val="single" w:sz="4" w:space="0" w:color="auto"/>
              <w:left w:val="single" w:sz="4" w:space="0" w:color="auto"/>
            </w:tcBorders>
            <w:shd w:val="clear" w:color="auto" w:fill="FFFFFF"/>
            <w:vAlign w:val="bottom"/>
          </w:tcPr>
          <w:p w:rsidR="000C3FF8" w:rsidRPr="00446DA6" w:rsidRDefault="00A76053">
            <w:pPr>
              <w:pStyle w:val="a5"/>
              <w:shd w:val="clear" w:color="auto" w:fill="auto"/>
              <w:spacing w:line="259" w:lineRule="auto"/>
              <w:ind w:left="140" w:firstLine="20"/>
              <w:rPr>
                <w:sz w:val="28"/>
                <w:szCs w:val="28"/>
              </w:rPr>
            </w:pPr>
            <w:r w:rsidRPr="00446DA6">
              <w:rPr>
                <w:sz w:val="28"/>
                <w:szCs w:val="28"/>
              </w:rPr>
              <w:t>- підвищення кваліфікації посадових осіб місцевого самоврядування</w:t>
            </w:r>
          </w:p>
        </w:tc>
        <w:tc>
          <w:tcPr>
            <w:tcW w:w="3694" w:type="dxa"/>
            <w:tcBorders>
              <w:top w:val="single" w:sz="4" w:space="0" w:color="auto"/>
              <w:left w:val="single" w:sz="4" w:space="0" w:color="auto"/>
              <w:right w:val="single" w:sz="4" w:space="0" w:color="auto"/>
            </w:tcBorders>
            <w:shd w:val="clear" w:color="auto" w:fill="FFFFFF"/>
            <w:vAlign w:val="center"/>
          </w:tcPr>
          <w:p w:rsidR="000C3FF8" w:rsidRPr="00446DA6" w:rsidRDefault="00A76053" w:rsidP="007A643E">
            <w:pPr>
              <w:pStyle w:val="a5"/>
              <w:shd w:val="clear" w:color="auto" w:fill="auto"/>
              <w:ind w:firstLine="0"/>
              <w:rPr>
                <w:sz w:val="28"/>
                <w:szCs w:val="28"/>
              </w:rPr>
            </w:pPr>
            <w:r w:rsidRPr="00446DA6">
              <w:rPr>
                <w:b/>
                <w:bCs/>
                <w:sz w:val="28"/>
                <w:szCs w:val="28"/>
              </w:rPr>
              <w:t>1</w:t>
            </w:r>
            <w:r w:rsidR="007A643E" w:rsidRPr="00446DA6">
              <w:rPr>
                <w:b/>
                <w:bCs/>
                <w:sz w:val="28"/>
                <w:szCs w:val="28"/>
              </w:rPr>
              <w:t>0</w:t>
            </w:r>
            <w:r w:rsidRPr="00446DA6">
              <w:rPr>
                <w:b/>
                <w:bCs/>
                <w:sz w:val="28"/>
                <w:szCs w:val="28"/>
              </w:rPr>
              <w:t xml:space="preserve">, 0 </w:t>
            </w:r>
            <w:r w:rsidRPr="00446DA6">
              <w:rPr>
                <w:sz w:val="28"/>
                <w:szCs w:val="28"/>
              </w:rPr>
              <w:t>тис. грн.</w:t>
            </w:r>
          </w:p>
        </w:tc>
      </w:tr>
      <w:tr w:rsidR="000C3FF8" w:rsidRPr="00446DA6">
        <w:trPr>
          <w:trHeight w:hRule="exact" w:val="572"/>
          <w:jc w:val="right"/>
        </w:trPr>
        <w:tc>
          <w:tcPr>
            <w:tcW w:w="9148" w:type="dxa"/>
            <w:gridSpan w:val="2"/>
            <w:tcBorders>
              <w:top w:val="single" w:sz="4" w:space="0" w:color="auto"/>
              <w:left w:val="single" w:sz="4" w:space="0" w:color="auto"/>
              <w:right w:val="single" w:sz="4" w:space="0" w:color="auto"/>
            </w:tcBorders>
            <w:shd w:val="clear" w:color="auto" w:fill="FFFFFF"/>
            <w:vAlign w:val="center"/>
          </w:tcPr>
          <w:p w:rsidR="000C3FF8" w:rsidRPr="00446DA6" w:rsidRDefault="00A76053" w:rsidP="00AD42CD">
            <w:pPr>
              <w:pStyle w:val="a5"/>
              <w:shd w:val="clear" w:color="auto" w:fill="auto"/>
              <w:ind w:firstLine="0"/>
              <w:jc w:val="center"/>
              <w:rPr>
                <w:sz w:val="28"/>
                <w:szCs w:val="28"/>
              </w:rPr>
            </w:pPr>
            <w:r w:rsidRPr="00446DA6">
              <w:rPr>
                <w:b/>
                <w:bCs/>
                <w:sz w:val="28"/>
                <w:szCs w:val="28"/>
              </w:rPr>
              <w:t>КПКВ 0110150</w:t>
            </w:r>
            <w:r w:rsidR="00AD42CD" w:rsidRPr="00446DA6">
              <w:rPr>
                <w:b/>
                <w:bCs/>
                <w:sz w:val="28"/>
                <w:szCs w:val="28"/>
              </w:rPr>
              <w:t>;0117130;0117650;0117693</w:t>
            </w:r>
          </w:p>
        </w:tc>
      </w:tr>
      <w:tr w:rsidR="000C3FF8" w:rsidRPr="00446DA6" w:rsidTr="00D30846">
        <w:trPr>
          <w:trHeight w:hRule="exact" w:val="879"/>
          <w:jc w:val="right"/>
        </w:trPr>
        <w:tc>
          <w:tcPr>
            <w:tcW w:w="5454" w:type="dxa"/>
            <w:tcBorders>
              <w:top w:val="single" w:sz="4" w:space="0" w:color="auto"/>
              <w:left w:val="single" w:sz="4" w:space="0" w:color="auto"/>
            </w:tcBorders>
            <w:shd w:val="clear" w:color="auto" w:fill="FFFFFF"/>
            <w:vAlign w:val="bottom"/>
          </w:tcPr>
          <w:p w:rsidR="00E2085A" w:rsidRPr="00446DA6" w:rsidRDefault="00D30846" w:rsidP="00E2085A">
            <w:pPr>
              <w:pStyle w:val="a5"/>
              <w:shd w:val="clear" w:color="auto" w:fill="auto"/>
              <w:ind w:firstLine="0"/>
              <w:rPr>
                <w:b/>
                <w:sz w:val="28"/>
                <w:szCs w:val="28"/>
              </w:rPr>
            </w:pPr>
            <w:r w:rsidRPr="00446DA6">
              <w:rPr>
                <w:rStyle w:val="aa"/>
                <w:b w:val="0"/>
                <w:color w:val="333333"/>
                <w:sz w:val="28"/>
                <w:szCs w:val="28"/>
                <w:bdr w:val="none" w:sz="0" w:space="0" w:color="auto" w:frame="1"/>
                <w:shd w:val="clear" w:color="auto" w:fill="FFFFFF"/>
              </w:rPr>
              <w:t xml:space="preserve">Видатки, </w:t>
            </w:r>
            <w:proofErr w:type="spellStart"/>
            <w:r w:rsidRPr="00446DA6">
              <w:rPr>
                <w:rStyle w:val="aa"/>
                <w:b w:val="0"/>
                <w:color w:val="333333"/>
                <w:sz w:val="28"/>
                <w:szCs w:val="28"/>
                <w:bdr w:val="none" w:sz="0" w:space="0" w:color="auto" w:frame="1"/>
                <w:shd w:val="clear" w:color="auto" w:fill="FFFFFF"/>
              </w:rPr>
              <w:t>пов»язані</w:t>
            </w:r>
            <w:proofErr w:type="spellEnd"/>
            <w:r w:rsidRPr="00446DA6">
              <w:rPr>
                <w:rStyle w:val="aa"/>
                <w:b w:val="0"/>
                <w:color w:val="333333"/>
                <w:sz w:val="28"/>
                <w:szCs w:val="28"/>
                <w:bdr w:val="none" w:sz="0" w:space="0" w:color="auto" w:frame="1"/>
                <w:shd w:val="clear" w:color="auto" w:fill="FFFFFF"/>
              </w:rPr>
              <w:t xml:space="preserve"> з </w:t>
            </w:r>
            <w:r w:rsidR="00E2085A" w:rsidRPr="00446DA6">
              <w:rPr>
                <w:rStyle w:val="aa"/>
                <w:b w:val="0"/>
                <w:color w:val="333333"/>
                <w:sz w:val="28"/>
                <w:szCs w:val="28"/>
                <w:bdr w:val="none" w:sz="0" w:space="0" w:color="auto" w:frame="1"/>
                <w:shd w:val="clear" w:color="auto" w:fill="FFFFFF"/>
              </w:rPr>
              <w:t>Національно</w:t>
            </w:r>
            <w:r w:rsidRPr="00446DA6">
              <w:rPr>
                <w:rStyle w:val="aa"/>
                <w:b w:val="0"/>
                <w:color w:val="333333"/>
                <w:sz w:val="28"/>
                <w:szCs w:val="28"/>
                <w:bdr w:val="none" w:sz="0" w:space="0" w:color="auto" w:frame="1"/>
                <w:shd w:val="clear" w:color="auto" w:fill="FFFFFF"/>
              </w:rPr>
              <w:t>ю</w:t>
            </w:r>
            <w:r w:rsidR="00E2085A" w:rsidRPr="00446DA6">
              <w:rPr>
                <w:rStyle w:val="aa"/>
                <w:b w:val="0"/>
                <w:color w:val="333333"/>
                <w:sz w:val="28"/>
                <w:szCs w:val="28"/>
                <w:bdr w:val="none" w:sz="0" w:space="0" w:color="auto" w:frame="1"/>
                <w:shd w:val="clear" w:color="auto" w:fill="FFFFFF"/>
              </w:rPr>
              <w:t xml:space="preserve"> програм</w:t>
            </w:r>
            <w:r w:rsidRPr="00446DA6">
              <w:rPr>
                <w:rStyle w:val="aa"/>
                <w:b w:val="0"/>
                <w:color w:val="333333"/>
                <w:sz w:val="28"/>
                <w:szCs w:val="28"/>
                <w:bdr w:val="none" w:sz="0" w:space="0" w:color="auto" w:frame="1"/>
                <w:shd w:val="clear" w:color="auto" w:fill="FFFFFF"/>
              </w:rPr>
              <w:t>ою</w:t>
            </w:r>
            <w:r w:rsidR="00E2085A" w:rsidRPr="00446DA6">
              <w:rPr>
                <w:rStyle w:val="aa"/>
                <w:b w:val="0"/>
                <w:color w:val="333333"/>
                <w:sz w:val="28"/>
                <w:szCs w:val="28"/>
                <w:bdr w:val="none" w:sz="0" w:space="0" w:color="auto" w:frame="1"/>
                <w:shd w:val="clear" w:color="auto" w:fill="FFFFFF"/>
              </w:rPr>
              <w:t xml:space="preserve"> інформатизації</w:t>
            </w:r>
          </w:p>
          <w:p w:rsidR="000C3FF8" w:rsidRPr="00446DA6" w:rsidRDefault="000C3FF8">
            <w:pPr>
              <w:pStyle w:val="a5"/>
              <w:shd w:val="clear" w:color="auto" w:fill="auto"/>
              <w:ind w:firstLine="140"/>
              <w:rPr>
                <w:sz w:val="28"/>
                <w:szCs w:val="28"/>
              </w:rPr>
            </w:pPr>
          </w:p>
        </w:tc>
        <w:tc>
          <w:tcPr>
            <w:tcW w:w="3694" w:type="dxa"/>
            <w:tcBorders>
              <w:top w:val="single" w:sz="4" w:space="0" w:color="auto"/>
              <w:left w:val="single" w:sz="4" w:space="0" w:color="auto"/>
              <w:right w:val="single" w:sz="4" w:space="0" w:color="auto"/>
            </w:tcBorders>
            <w:shd w:val="clear" w:color="auto" w:fill="FFFFFF"/>
            <w:vAlign w:val="bottom"/>
          </w:tcPr>
          <w:p w:rsidR="000C3FF8" w:rsidRPr="00446DA6" w:rsidRDefault="00AD42CD" w:rsidP="00AD42CD">
            <w:pPr>
              <w:pStyle w:val="a5"/>
              <w:shd w:val="clear" w:color="auto" w:fill="auto"/>
              <w:spacing w:line="259" w:lineRule="auto"/>
              <w:ind w:firstLine="0"/>
              <w:rPr>
                <w:b/>
                <w:sz w:val="28"/>
                <w:szCs w:val="28"/>
              </w:rPr>
            </w:pPr>
            <w:r w:rsidRPr="00446DA6">
              <w:rPr>
                <w:b/>
                <w:sz w:val="28"/>
                <w:szCs w:val="28"/>
              </w:rPr>
              <w:t xml:space="preserve">290,540 </w:t>
            </w:r>
            <w:proofErr w:type="spellStart"/>
            <w:r w:rsidRPr="00446DA6">
              <w:rPr>
                <w:b/>
                <w:sz w:val="28"/>
                <w:szCs w:val="28"/>
              </w:rPr>
              <w:t>тис.грн</w:t>
            </w:r>
            <w:proofErr w:type="spellEnd"/>
            <w:r w:rsidRPr="00446DA6">
              <w:rPr>
                <w:b/>
                <w:sz w:val="28"/>
                <w:szCs w:val="28"/>
              </w:rPr>
              <w:t>.</w:t>
            </w:r>
          </w:p>
        </w:tc>
      </w:tr>
      <w:tr w:rsidR="00E2085A" w:rsidRPr="00446DA6" w:rsidTr="00FB340C">
        <w:trPr>
          <w:trHeight w:hRule="exact" w:val="533"/>
          <w:jc w:val="right"/>
        </w:trPr>
        <w:tc>
          <w:tcPr>
            <w:tcW w:w="9148" w:type="dxa"/>
            <w:gridSpan w:val="2"/>
            <w:tcBorders>
              <w:top w:val="single" w:sz="4" w:space="0" w:color="auto"/>
              <w:left w:val="single" w:sz="4" w:space="0" w:color="auto"/>
              <w:right w:val="single" w:sz="4" w:space="0" w:color="auto"/>
            </w:tcBorders>
            <w:shd w:val="clear" w:color="auto" w:fill="FFFFFF"/>
            <w:vAlign w:val="bottom"/>
          </w:tcPr>
          <w:p w:rsidR="00E2085A" w:rsidRPr="00446DA6" w:rsidRDefault="00E2085A" w:rsidP="00E2085A">
            <w:pPr>
              <w:pStyle w:val="a5"/>
              <w:shd w:val="clear" w:color="auto" w:fill="auto"/>
              <w:spacing w:line="259" w:lineRule="auto"/>
              <w:ind w:firstLine="0"/>
              <w:rPr>
                <w:sz w:val="28"/>
                <w:szCs w:val="28"/>
              </w:rPr>
            </w:pPr>
            <w:r w:rsidRPr="00446DA6">
              <w:rPr>
                <w:b/>
                <w:bCs/>
                <w:sz w:val="28"/>
                <w:szCs w:val="28"/>
              </w:rPr>
              <w:t xml:space="preserve">                                                КПКВ 0117680 КЕКВ 2800</w:t>
            </w:r>
          </w:p>
        </w:tc>
      </w:tr>
      <w:tr w:rsidR="00D30846" w:rsidRPr="00446DA6" w:rsidTr="00D30846">
        <w:trPr>
          <w:trHeight w:hRule="exact" w:val="90"/>
          <w:jc w:val="right"/>
        </w:trPr>
        <w:tc>
          <w:tcPr>
            <w:tcW w:w="5454" w:type="dxa"/>
            <w:vMerge w:val="restart"/>
            <w:tcBorders>
              <w:top w:val="single" w:sz="4" w:space="0" w:color="auto"/>
              <w:left w:val="single" w:sz="4" w:space="0" w:color="auto"/>
            </w:tcBorders>
            <w:shd w:val="clear" w:color="auto" w:fill="FFFFFF"/>
            <w:vAlign w:val="bottom"/>
          </w:tcPr>
          <w:p w:rsidR="00D30846" w:rsidRPr="00446DA6" w:rsidRDefault="00D30846" w:rsidP="00AD42CD">
            <w:pPr>
              <w:pStyle w:val="a5"/>
              <w:shd w:val="clear" w:color="auto" w:fill="auto"/>
              <w:ind w:left="140" w:firstLine="20"/>
              <w:rPr>
                <w:sz w:val="28"/>
                <w:szCs w:val="28"/>
              </w:rPr>
            </w:pPr>
            <w:r w:rsidRPr="00446DA6">
              <w:rPr>
                <w:sz w:val="28"/>
                <w:szCs w:val="28"/>
              </w:rPr>
              <w:t xml:space="preserve">Членські внески до асоціації міст України </w:t>
            </w:r>
          </w:p>
        </w:tc>
        <w:tc>
          <w:tcPr>
            <w:tcW w:w="3694" w:type="dxa"/>
            <w:tcBorders>
              <w:top w:val="single" w:sz="4" w:space="0" w:color="auto"/>
              <w:left w:val="single" w:sz="4" w:space="0" w:color="auto"/>
              <w:right w:val="single" w:sz="4" w:space="0" w:color="auto"/>
            </w:tcBorders>
            <w:shd w:val="clear" w:color="auto" w:fill="FFFFFF"/>
            <w:vAlign w:val="bottom"/>
          </w:tcPr>
          <w:p w:rsidR="00D30846" w:rsidRPr="00446DA6" w:rsidRDefault="00D30846">
            <w:pPr>
              <w:pStyle w:val="a5"/>
              <w:shd w:val="clear" w:color="auto" w:fill="auto"/>
              <w:spacing w:line="259" w:lineRule="auto"/>
              <w:ind w:firstLine="0"/>
              <w:rPr>
                <w:sz w:val="28"/>
                <w:szCs w:val="28"/>
              </w:rPr>
            </w:pPr>
            <w:r w:rsidRPr="00446DA6">
              <w:rPr>
                <w:sz w:val="28"/>
                <w:szCs w:val="28"/>
              </w:rPr>
              <w:t xml:space="preserve">25,0 </w:t>
            </w:r>
            <w:proofErr w:type="spellStart"/>
            <w:r w:rsidRPr="00446DA6">
              <w:rPr>
                <w:sz w:val="28"/>
                <w:szCs w:val="28"/>
              </w:rPr>
              <w:t>тис.грн</w:t>
            </w:r>
            <w:proofErr w:type="spellEnd"/>
            <w:r w:rsidRPr="00446DA6">
              <w:rPr>
                <w:sz w:val="28"/>
                <w:szCs w:val="28"/>
              </w:rPr>
              <w:t>.</w:t>
            </w:r>
          </w:p>
        </w:tc>
      </w:tr>
      <w:tr w:rsidR="00D30846" w:rsidRPr="00446DA6" w:rsidTr="00AD42CD">
        <w:trPr>
          <w:trHeight w:hRule="exact" w:val="348"/>
          <w:jc w:val="right"/>
        </w:trPr>
        <w:tc>
          <w:tcPr>
            <w:tcW w:w="5454" w:type="dxa"/>
            <w:vMerge/>
            <w:tcBorders>
              <w:left w:val="single" w:sz="4" w:space="0" w:color="auto"/>
              <w:bottom w:val="single" w:sz="4" w:space="0" w:color="auto"/>
            </w:tcBorders>
            <w:shd w:val="clear" w:color="auto" w:fill="FFFFFF"/>
            <w:vAlign w:val="center"/>
          </w:tcPr>
          <w:p w:rsidR="00D30846" w:rsidRPr="00446DA6" w:rsidRDefault="00D30846">
            <w:pPr>
              <w:pStyle w:val="a5"/>
              <w:shd w:val="clear" w:color="auto" w:fill="auto"/>
              <w:ind w:firstLine="140"/>
              <w:rPr>
                <w:sz w:val="28"/>
                <w:szCs w:val="28"/>
              </w:rPr>
            </w:pPr>
          </w:p>
        </w:tc>
        <w:tc>
          <w:tcPr>
            <w:tcW w:w="3694" w:type="dxa"/>
            <w:tcBorders>
              <w:top w:val="single" w:sz="4" w:space="0" w:color="auto"/>
              <w:left w:val="single" w:sz="4" w:space="0" w:color="auto"/>
              <w:bottom w:val="single" w:sz="4" w:space="0" w:color="auto"/>
              <w:right w:val="single" w:sz="4" w:space="0" w:color="auto"/>
            </w:tcBorders>
            <w:shd w:val="clear" w:color="auto" w:fill="FFFFFF"/>
            <w:vAlign w:val="center"/>
          </w:tcPr>
          <w:p w:rsidR="00D30846" w:rsidRPr="00446DA6" w:rsidRDefault="00AD42CD" w:rsidP="00AD42CD">
            <w:pPr>
              <w:pStyle w:val="a5"/>
              <w:shd w:val="clear" w:color="auto" w:fill="auto"/>
              <w:ind w:firstLine="0"/>
              <w:rPr>
                <w:b/>
                <w:sz w:val="28"/>
                <w:szCs w:val="28"/>
              </w:rPr>
            </w:pPr>
            <w:r w:rsidRPr="00446DA6">
              <w:rPr>
                <w:b/>
                <w:sz w:val="28"/>
                <w:szCs w:val="28"/>
              </w:rPr>
              <w:t>34</w:t>
            </w:r>
            <w:r w:rsidR="00D30846" w:rsidRPr="00446DA6">
              <w:rPr>
                <w:b/>
                <w:sz w:val="28"/>
                <w:szCs w:val="28"/>
              </w:rPr>
              <w:t xml:space="preserve">,0 </w:t>
            </w:r>
            <w:proofErr w:type="spellStart"/>
            <w:r w:rsidR="00D30846" w:rsidRPr="00446DA6">
              <w:rPr>
                <w:b/>
                <w:sz w:val="28"/>
                <w:szCs w:val="28"/>
              </w:rPr>
              <w:t>тис.грн</w:t>
            </w:r>
            <w:proofErr w:type="spellEnd"/>
            <w:r w:rsidR="00D30846" w:rsidRPr="00446DA6">
              <w:rPr>
                <w:b/>
                <w:sz w:val="28"/>
                <w:szCs w:val="28"/>
              </w:rPr>
              <w:t>.</w:t>
            </w:r>
          </w:p>
        </w:tc>
      </w:tr>
    </w:tbl>
    <w:p w:rsidR="000C3FF8" w:rsidRPr="00446DA6" w:rsidRDefault="000C3FF8">
      <w:pPr>
        <w:spacing w:after="299" w:line="1" w:lineRule="exact"/>
        <w:rPr>
          <w:sz w:val="28"/>
          <w:szCs w:val="28"/>
        </w:rPr>
      </w:pPr>
    </w:p>
    <w:p w:rsidR="000C3FF8" w:rsidRPr="00446DA6" w:rsidRDefault="00A76053">
      <w:pPr>
        <w:pStyle w:val="22"/>
        <w:keepNext/>
        <w:keepLines/>
        <w:numPr>
          <w:ilvl w:val="0"/>
          <w:numId w:val="3"/>
        </w:numPr>
        <w:shd w:val="clear" w:color="auto" w:fill="auto"/>
        <w:tabs>
          <w:tab w:val="left" w:pos="324"/>
        </w:tabs>
        <w:spacing w:after="0"/>
        <w:rPr>
          <w:sz w:val="28"/>
          <w:szCs w:val="28"/>
        </w:rPr>
      </w:pPr>
      <w:bookmarkStart w:id="0" w:name="bookmark6"/>
      <w:bookmarkStart w:id="1" w:name="bookmark7"/>
      <w:r w:rsidRPr="00446DA6">
        <w:rPr>
          <w:sz w:val="28"/>
          <w:szCs w:val="28"/>
        </w:rPr>
        <w:t>Завдання, на розв’язання яких спрямована програма</w:t>
      </w:r>
      <w:bookmarkEnd w:id="0"/>
      <w:bookmarkEnd w:id="1"/>
    </w:p>
    <w:p w:rsidR="000C3FF8" w:rsidRPr="00446DA6" w:rsidRDefault="00A76053">
      <w:pPr>
        <w:pStyle w:val="11"/>
        <w:shd w:val="clear" w:color="auto" w:fill="auto"/>
        <w:ind w:firstLine="740"/>
        <w:jc w:val="both"/>
        <w:rPr>
          <w:sz w:val="28"/>
          <w:szCs w:val="28"/>
        </w:rPr>
      </w:pPr>
      <w:r w:rsidRPr="00446DA6">
        <w:rPr>
          <w:sz w:val="28"/>
          <w:szCs w:val="28"/>
        </w:rPr>
        <w:t>Чинне законодавство України передбачає, що органи місцевого самоврядування можуть виступати організаторами заходів місцевого значення та учасниками заходів загальнодержавного, обласного значення. Козятинська міська рада є членом Асоціації міст України. Асоціації «</w:t>
      </w:r>
      <w:proofErr w:type="spellStart"/>
      <w:r w:rsidRPr="00446DA6">
        <w:rPr>
          <w:sz w:val="28"/>
          <w:szCs w:val="28"/>
        </w:rPr>
        <w:t>Енергоефективні</w:t>
      </w:r>
      <w:proofErr w:type="spellEnd"/>
      <w:r w:rsidRPr="00446DA6">
        <w:rPr>
          <w:sz w:val="28"/>
          <w:szCs w:val="28"/>
        </w:rPr>
        <w:t xml:space="preserve"> міста України», учасником ряду інвестиційних проектів, що реалізовуються в </w:t>
      </w:r>
      <w:proofErr w:type="spellStart"/>
      <w:r w:rsidRPr="00446DA6">
        <w:rPr>
          <w:sz w:val="28"/>
          <w:szCs w:val="28"/>
        </w:rPr>
        <w:t>м.Козятині</w:t>
      </w:r>
      <w:proofErr w:type="spellEnd"/>
      <w:r w:rsidRPr="00446DA6">
        <w:rPr>
          <w:sz w:val="28"/>
          <w:szCs w:val="28"/>
        </w:rPr>
        <w:t>.</w:t>
      </w:r>
    </w:p>
    <w:p w:rsidR="000C3FF8" w:rsidRPr="00446DA6" w:rsidRDefault="00A76053">
      <w:pPr>
        <w:pStyle w:val="11"/>
        <w:shd w:val="clear" w:color="auto" w:fill="auto"/>
        <w:spacing w:after="340"/>
        <w:ind w:firstLine="740"/>
        <w:jc w:val="both"/>
        <w:rPr>
          <w:sz w:val="28"/>
          <w:szCs w:val="28"/>
        </w:rPr>
      </w:pPr>
      <w:r w:rsidRPr="00446DA6">
        <w:rPr>
          <w:sz w:val="28"/>
          <w:szCs w:val="28"/>
        </w:rPr>
        <w:t>Програма фінансового забезпечення витрат та видатків, пов’язаних з діяльністю Козятинської міської ради, її виконавчих органів на 2020 рік (далі - Програма) розроблена відповідно до п.22 ст. 26. Закону України "Про місцеве самоврядування в Україні". Указів Президента України щодо відзначення загальнодержавних та професійних свят, рішень сесії Козятинської міської ради, рішень виконкому Козятинської міської ради, розпоряджень міського голови.</w:t>
      </w:r>
    </w:p>
    <w:p w:rsidR="000C3FF8" w:rsidRPr="00446DA6" w:rsidRDefault="00A76053">
      <w:pPr>
        <w:pStyle w:val="22"/>
        <w:keepNext/>
        <w:keepLines/>
        <w:numPr>
          <w:ilvl w:val="0"/>
          <w:numId w:val="3"/>
        </w:numPr>
        <w:shd w:val="clear" w:color="auto" w:fill="auto"/>
        <w:tabs>
          <w:tab w:val="left" w:pos="327"/>
        </w:tabs>
        <w:spacing w:after="0"/>
        <w:rPr>
          <w:sz w:val="28"/>
          <w:szCs w:val="28"/>
        </w:rPr>
      </w:pPr>
      <w:bookmarkStart w:id="2" w:name="bookmark8"/>
      <w:bookmarkStart w:id="3" w:name="bookmark9"/>
      <w:r w:rsidRPr="00446DA6">
        <w:rPr>
          <w:sz w:val="28"/>
          <w:szCs w:val="28"/>
        </w:rPr>
        <w:t>Мета програми</w:t>
      </w:r>
      <w:bookmarkEnd w:id="2"/>
      <w:bookmarkEnd w:id="3"/>
    </w:p>
    <w:p w:rsidR="000C3FF8" w:rsidRPr="00446DA6" w:rsidRDefault="00A76053">
      <w:pPr>
        <w:pStyle w:val="11"/>
        <w:shd w:val="clear" w:color="auto" w:fill="auto"/>
        <w:spacing w:after="760"/>
        <w:ind w:firstLine="740"/>
        <w:jc w:val="both"/>
        <w:rPr>
          <w:sz w:val="28"/>
          <w:szCs w:val="28"/>
        </w:rPr>
      </w:pPr>
      <w:r w:rsidRPr="00446DA6">
        <w:rPr>
          <w:sz w:val="28"/>
          <w:szCs w:val="28"/>
        </w:rPr>
        <w:t>Програма спрямована на забезпечення проведення на території Козятинської міської ради загальнодержавних та міських свят, організації прийму іноземних делегацій, делегацій з інших міст України, облдержадміністрації, обласної ради, інвестиційних компаній, ветеранів війни, учасників АТО/ООС, створення відповідного іміджу при налагодженні ділових та культурних зв'язків. Участь керівництва, працівників міської ради у стажуваннях та відрядженнях за кордоном.</w:t>
      </w:r>
    </w:p>
    <w:p w:rsidR="000C3FF8" w:rsidRPr="00446DA6" w:rsidRDefault="00A76053">
      <w:pPr>
        <w:pStyle w:val="22"/>
        <w:keepNext/>
        <w:keepLines/>
        <w:numPr>
          <w:ilvl w:val="0"/>
          <w:numId w:val="3"/>
        </w:numPr>
        <w:shd w:val="clear" w:color="auto" w:fill="auto"/>
        <w:tabs>
          <w:tab w:val="left" w:pos="1184"/>
        </w:tabs>
        <w:spacing w:after="300" w:line="254" w:lineRule="auto"/>
        <w:rPr>
          <w:sz w:val="28"/>
          <w:szCs w:val="28"/>
        </w:rPr>
      </w:pPr>
      <w:bookmarkStart w:id="4" w:name="bookmark10"/>
      <w:bookmarkStart w:id="5" w:name="bookmark11"/>
      <w:r w:rsidRPr="00446DA6">
        <w:rPr>
          <w:sz w:val="28"/>
          <w:szCs w:val="28"/>
        </w:rPr>
        <w:t>Обґрунтування шляхів і засобів розв’язання проблеми,</w:t>
      </w:r>
      <w:r w:rsidRPr="00446DA6">
        <w:rPr>
          <w:sz w:val="28"/>
          <w:szCs w:val="28"/>
        </w:rPr>
        <w:br/>
        <w:t>обсягів та джерел фінансування, строки та етани виконання Програми</w:t>
      </w:r>
      <w:bookmarkEnd w:id="4"/>
      <w:bookmarkEnd w:id="5"/>
    </w:p>
    <w:p w:rsidR="000C3FF8" w:rsidRPr="00446DA6" w:rsidRDefault="00A76053">
      <w:pPr>
        <w:pStyle w:val="11"/>
        <w:shd w:val="clear" w:color="auto" w:fill="auto"/>
        <w:spacing w:after="320"/>
        <w:ind w:firstLine="640"/>
        <w:jc w:val="both"/>
        <w:rPr>
          <w:sz w:val="28"/>
          <w:szCs w:val="28"/>
        </w:rPr>
      </w:pPr>
      <w:r w:rsidRPr="00446DA6">
        <w:rPr>
          <w:sz w:val="28"/>
          <w:szCs w:val="28"/>
        </w:rPr>
        <w:t>Виконання Програми дасть змогу:</w:t>
      </w:r>
    </w:p>
    <w:p w:rsidR="000C3FF8" w:rsidRPr="00446DA6" w:rsidRDefault="00A76053">
      <w:pPr>
        <w:pStyle w:val="11"/>
        <w:numPr>
          <w:ilvl w:val="0"/>
          <w:numId w:val="4"/>
        </w:numPr>
        <w:shd w:val="clear" w:color="auto" w:fill="auto"/>
        <w:tabs>
          <w:tab w:val="left" w:pos="815"/>
        </w:tabs>
        <w:ind w:firstLine="620"/>
        <w:jc w:val="both"/>
        <w:rPr>
          <w:sz w:val="28"/>
          <w:szCs w:val="28"/>
        </w:rPr>
      </w:pPr>
      <w:r w:rsidRPr="00446DA6">
        <w:rPr>
          <w:sz w:val="28"/>
          <w:szCs w:val="28"/>
        </w:rPr>
        <w:lastRenderedPageBreak/>
        <w:t>забезпечити необхідні умови для здійснення повноважень міського голови, його заступників, секретаря міської ради, депутатів міської ради на проведення видатків, пов'язаних із діяльністю міської ради, її виконавчих органів;</w:t>
      </w:r>
    </w:p>
    <w:p w:rsidR="000C3FF8" w:rsidRPr="00446DA6" w:rsidRDefault="00A76053">
      <w:pPr>
        <w:pStyle w:val="11"/>
        <w:numPr>
          <w:ilvl w:val="0"/>
          <w:numId w:val="4"/>
        </w:numPr>
        <w:shd w:val="clear" w:color="auto" w:fill="auto"/>
        <w:tabs>
          <w:tab w:val="left" w:pos="815"/>
        </w:tabs>
        <w:ind w:firstLine="620"/>
        <w:jc w:val="both"/>
        <w:rPr>
          <w:sz w:val="28"/>
          <w:szCs w:val="28"/>
        </w:rPr>
      </w:pPr>
      <w:r w:rsidRPr="00446DA6">
        <w:rPr>
          <w:sz w:val="28"/>
          <w:szCs w:val="28"/>
        </w:rPr>
        <w:t>забезпечити необхідні умови для участі керівництва та депутатів міської ради в заходах загальнодержавного і місцевого значення, суспільно-політичних подіях;</w:t>
      </w:r>
    </w:p>
    <w:p w:rsidR="000C3FF8" w:rsidRPr="00446DA6" w:rsidRDefault="00A76053">
      <w:pPr>
        <w:pStyle w:val="11"/>
        <w:numPr>
          <w:ilvl w:val="0"/>
          <w:numId w:val="4"/>
        </w:numPr>
        <w:shd w:val="clear" w:color="auto" w:fill="auto"/>
        <w:tabs>
          <w:tab w:val="left" w:pos="808"/>
        </w:tabs>
        <w:ind w:firstLine="620"/>
        <w:jc w:val="both"/>
        <w:rPr>
          <w:sz w:val="28"/>
          <w:szCs w:val="28"/>
        </w:rPr>
      </w:pPr>
      <w:r w:rsidRPr="00446DA6">
        <w:rPr>
          <w:sz w:val="28"/>
          <w:szCs w:val="28"/>
        </w:rPr>
        <w:t>вшанування нам'яті видатних осіб, відзначення пам'ятних дат, ювілеїв та професійних свят;</w:t>
      </w:r>
    </w:p>
    <w:p w:rsidR="000C3FF8" w:rsidRPr="00446DA6" w:rsidRDefault="00A76053">
      <w:pPr>
        <w:pStyle w:val="11"/>
        <w:numPr>
          <w:ilvl w:val="0"/>
          <w:numId w:val="4"/>
        </w:numPr>
        <w:shd w:val="clear" w:color="auto" w:fill="auto"/>
        <w:tabs>
          <w:tab w:val="left" w:pos="815"/>
        </w:tabs>
        <w:ind w:firstLine="620"/>
        <w:jc w:val="both"/>
        <w:rPr>
          <w:sz w:val="28"/>
          <w:szCs w:val="28"/>
        </w:rPr>
      </w:pPr>
      <w:r w:rsidRPr="00446DA6">
        <w:rPr>
          <w:sz w:val="28"/>
          <w:szCs w:val="28"/>
        </w:rPr>
        <w:t>забезпечити проведення тематичних семінарів щодо покращення взаємодії органів місцевого самоврядування, державного управління і громади міста у вирішенні питань соціально-економічного розвитку території та покращення законодавчої бази;</w:t>
      </w:r>
    </w:p>
    <w:p w:rsidR="000C3FF8" w:rsidRPr="00446DA6" w:rsidRDefault="00A76053">
      <w:pPr>
        <w:pStyle w:val="11"/>
        <w:shd w:val="clear" w:color="auto" w:fill="auto"/>
        <w:ind w:firstLine="740"/>
        <w:jc w:val="both"/>
        <w:rPr>
          <w:sz w:val="28"/>
          <w:szCs w:val="28"/>
        </w:rPr>
      </w:pPr>
      <w:r w:rsidRPr="00446DA6">
        <w:rPr>
          <w:sz w:val="28"/>
          <w:szCs w:val="28"/>
        </w:rPr>
        <w:t>- забезпечити участь міської ради в роботі Асоціації міст України. Асоціації «</w:t>
      </w:r>
      <w:proofErr w:type="spellStart"/>
      <w:r w:rsidRPr="00446DA6">
        <w:rPr>
          <w:sz w:val="28"/>
          <w:szCs w:val="28"/>
        </w:rPr>
        <w:t>Іліергоефекіивні</w:t>
      </w:r>
      <w:proofErr w:type="spellEnd"/>
      <w:r w:rsidRPr="00446DA6">
        <w:rPr>
          <w:sz w:val="28"/>
          <w:szCs w:val="28"/>
        </w:rPr>
        <w:t xml:space="preserve"> міста України», ряду інвестиційних проектів, що реалізовуються в </w:t>
      </w:r>
      <w:proofErr w:type="spellStart"/>
      <w:r w:rsidRPr="00446DA6">
        <w:rPr>
          <w:sz w:val="28"/>
          <w:szCs w:val="28"/>
        </w:rPr>
        <w:t>м.Козятині</w:t>
      </w:r>
      <w:proofErr w:type="spellEnd"/>
      <w:r w:rsidRPr="00446DA6">
        <w:rPr>
          <w:sz w:val="28"/>
          <w:szCs w:val="28"/>
        </w:rPr>
        <w:t>;</w:t>
      </w:r>
    </w:p>
    <w:p w:rsidR="000C3FF8" w:rsidRPr="00446DA6" w:rsidRDefault="00A76053">
      <w:pPr>
        <w:pStyle w:val="11"/>
        <w:numPr>
          <w:ilvl w:val="0"/>
          <w:numId w:val="4"/>
        </w:numPr>
        <w:shd w:val="clear" w:color="auto" w:fill="auto"/>
        <w:tabs>
          <w:tab w:val="left" w:pos="826"/>
        </w:tabs>
        <w:ind w:firstLine="620"/>
        <w:jc w:val="both"/>
        <w:rPr>
          <w:sz w:val="28"/>
          <w:szCs w:val="28"/>
        </w:rPr>
      </w:pPr>
      <w:r w:rsidRPr="00446DA6">
        <w:rPr>
          <w:sz w:val="28"/>
          <w:szCs w:val="28"/>
        </w:rPr>
        <w:t xml:space="preserve">здійснення міжнародних зв'язків, встановлення взаємовигідного транскордонного та міжнародного співробітництва, вирішення питань, віднесених до компетенції органів м і с це </w:t>
      </w:r>
      <w:r w:rsidRPr="00446DA6">
        <w:rPr>
          <w:sz w:val="28"/>
          <w:szCs w:val="28"/>
          <w:lang w:val="ru-RU" w:eastAsia="ru-RU" w:bidi="ru-RU"/>
        </w:rPr>
        <w:t xml:space="preserve">во го </w:t>
      </w:r>
      <w:r w:rsidR="000B6D5F" w:rsidRPr="00446DA6">
        <w:rPr>
          <w:sz w:val="28"/>
          <w:szCs w:val="28"/>
        </w:rPr>
        <w:t xml:space="preserve">с </w:t>
      </w:r>
      <w:proofErr w:type="spellStart"/>
      <w:r w:rsidR="000B6D5F" w:rsidRPr="00446DA6">
        <w:rPr>
          <w:sz w:val="28"/>
          <w:szCs w:val="28"/>
        </w:rPr>
        <w:t>амоврядуван</w:t>
      </w:r>
      <w:r w:rsidRPr="00446DA6">
        <w:rPr>
          <w:sz w:val="28"/>
          <w:szCs w:val="28"/>
        </w:rPr>
        <w:t>ня</w:t>
      </w:r>
      <w:proofErr w:type="spellEnd"/>
      <w:r w:rsidRPr="00446DA6">
        <w:rPr>
          <w:sz w:val="28"/>
          <w:szCs w:val="28"/>
        </w:rPr>
        <w:t>;</w:t>
      </w:r>
    </w:p>
    <w:p w:rsidR="000C3FF8" w:rsidRPr="00446DA6" w:rsidRDefault="00A76053">
      <w:pPr>
        <w:pStyle w:val="11"/>
        <w:numPr>
          <w:ilvl w:val="0"/>
          <w:numId w:val="4"/>
        </w:numPr>
        <w:shd w:val="clear" w:color="auto" w:fill="auto"/>
        <w:tabs>
          <w:tab w:val="left" w:pos="826"/>
        </w:tabs>
        <w:ind w:firstLine="620"/>
        <w:jc w:val="both"/>
        <w:rPr>
          <w:sz w:val="28"/>
          <w:szCs w:val="28"/>
        </w:rPr>
      </w:pPr>
      <w:r w:rsidRPr="00446DA6">
        <w:rPr>
          <w:sz w:val="28"/>
          <w:szCs w:val="28"/>
        </w:rPr>
        <w:t>представляти територіальну громаду міста у міжнародних заходах, стажуваннях та відрядженнях за кордоном.</w:t>
      </w:r>
    </w:p>
    <w:p w:rsidR="000C3FF8" w:rsidRPr="00446DA6" w:rsidRDefault="00A76053">
      <w:pPr>
        <w:pStyle w:val="11"/>
        <w:shd w:val="clear" w:color="auto" w:fill="auto"/>
        <w:ind w:firstLine="0"/>
        <w:jc w:val="center"/>
        <w:rPr>
          <w:sz w:val="28"/>
          <w:szCs w:val="28"/>
        </w:rPr>
      </w:pPr>
      <w:r w:rsidRPr="00446DA6">
        <w:rPr>
          <w:sz w:val="28"/>
          <w:szCs w:val="28"/>
        </w:rPr>
        <w:t xml:space="preserve">Фінансування </w:t>
      </w:r>
      <w:r w:rsidR="00D30846" w:rsidRPr="00446DA6">
        <w:rPr>
          <w:sz w:val="28"/>
          <w:szCs w:val="28"/>
        </w:rPr>
        <w:t>П</w:t>
      </w:r>
      <w:r w:rsidRPr="00446DA6">
        <w:rPr>
          <w:sz w:val="28"/>
          <w:szCs w:val="28"/>
        </w:rPr>
        <w:t>рограми здійснюється за рахунок коштів міського бюджету.</w:t>
      </w:r>
    </w:p>
    <w:p w:rsidR="000C3FF8" w:rsidRPr="00446DA6" w:rsidRDefault="00A76053">
      <w:pPr>
        <w:pStyle w:val="11"/>
        <w:shd w:val="clear" w:color="auto" w:fill="auto"/>
        <w:ind w:firstLine="740"/>
        <w:jc w:val="both"/>
        <w:rPr>
          <w:sz w:val="28"/>
          <w:szCs w:val="28"/>
        </w:rPr>
      </w:pPr>
      <w:r w:rsidRPr="00446DA6">
        <w:rPr>
          <w:sz w:val="28"/>
          <w:szCs w:val="28"/>
        </w:rPr>
        <w:t>Обсяг коштів на 202</w:t>
      </w:r>
      <w:r w:rsidR="00D30846" w:rsidRPr="00446DA6">
        <w:rPr>
          <w:sz w:val="28"/>
          <w:szCs w:val="28"/>
        </w:rPr>
        <w:t>1</w:t>
      </w:r>
      <w:r w:rsidRPr="00446DA6">
        <w:rPr>
          <w:sz w:val="28"/>
          <w:szCs w:val="28"/>
        </w:rPr>
        <w:t xml:space="preserve"> рік становить </w:t>
      </w:r>
      <w:r w:rsidR="00D30846" w:rsidRPr="00446DA6">
        <w:rPr>
          <w:sz w:val="28"/>
          <w:szCs w:val="28"/>
        </w:rPr>
        <w:t>177</w:t>
      </w:r>
      <w:r w:rsidRPr="00446DA6">
        <w:rPr>
          <w:b/>
          <w:bCs/>
          <w:sz w:val="28"/>
          <w:szCs w:val="28"/>
        </w:rPr>
        <w:t xml:space="preserve"> тис. гри. </w:t>
      </w:r>
      <w:r w:rsidRPr="00446DA6">
        <w:rPr>
          <w:sz w:val="28"/>
          <w:szCs w:val="28"/>
        </w:rPr>
        <w:t>тис. грн., і може змінюватись при внесенні змін до міського бюджету.</w:t>
      </w:r>
    </w:p>
    <w:p w:rsidR="000C3FF8" w:rsidRPr="00446DA6" w:rsidRDefault="00A76053">
      <w:pPr>
        <w:pStyle w:val="11"/>
        <w:shd w:val="clear" w:color="auto" w:fill="auto"/>
        <w:ind w:left="1400" w:firstLine="0"/>
        <w:rPr>
          <w:sz w:val="28"/>
          <w:szCs w:val="28"/>
        </w:rPr>
        <w:sectPr w:rsidR="000C3FF8" w:rsidRPr="00446DA6">
          <w:type w:val="continuous"/>
          <w:pgSz w:w="11900" w:h="16840"/>
          <w:pgMar w:top="559" w:right="509" w:bottom="532" w:left="1181" w:header="0" w:footer="104" w:gutter="0"/>
          <w:cols w:space="720"/>
          <w:noEndnote/>
          <w:docGrid w:linePitch="360"/>
        </w:sectPr>
      </w:pPr>
      <w:r w:rsidRPr="00446DA6">
        <w:rPr>
          <w:sz w:val="28"/>
          <w:szCs w:val="28"/>
        </w:rPr>
        <w:t>Строк реалізації програми до ЗІ грудня 2021 року.</w:t>
      </w:r>
    </w:p>
    <w:p w:rsidR="000C3FF8" w:rsidRPr="00446DA6" w:rsidRDefault="00A76053">
      <w:pPr>
        <w:pStyle w:val="22"/>
        <w:keepNext/>
        <w:keepLines/>
        <w:numPr>
          <w:ilvl w:val="0"/>
          <w:numId w:val="3"/>
        </w:numPr>
        <w:shd w:val="clear" w:color="auto" w:fill="auto"/>
        <w:tabs>
          <w:tab w:val="left" w:pos="384"/>
        </w:tabs>
        <w:spacing w:after="140"/>
        <w:rPr>
          <w:sz w:val="28"/>
          <w:szCs w:val="28"/>
        </w:rPr>
      </w:pPr>
      <w:bookmarkStart w:id="6" w:name="bookmark12"/>
      <w:bookmarkStart w:id="7" w:name="bookmark13"/>
      <w:r w:rsidRPr="00446DA6">
        <w:rPr>
          <w:sz w:val="28"/>
          <w:szCs w:val="28"/>
        </w:rPr>
        <w:lastRenderedPageBreak/>
        <w:t>Напрями діяльності та заходи Програми</w:t>
      </w:r>
      <w:bookmarkEnd w:id="6"/>
      <w:bookmarkEnd w:id="7"/>
    </w:p>
    <w:p w:rsidR="000C3FF8" w:rsidRPr="00446DA6" w:rsidRDefault="00A76053">
      <w:pPr>
        <w:pStyle w:val="11"/>
        <w:numPr>
          <w:ilvl w:val="0"/>
          <w:numId w:val="5"/>
        </w:numPr>
        <w:shd w:val="clear" w:color="auto" w:fill="auto"/>
        <w:tabs>
          <w:tab w:val="left" w:pos="604"/>
        </w:tabs>
        <w:ind w:firstLine="0"/>
        <w:jc w:val="both"/>
        <w:rPr>
          <w:sz w:val="28"/>
          <w:szCs w:val="28"/>
        </w:rPr>
      </w:pPr>
      <w:r w:rsidRPr="00446DA6">
        <w:rPr>
          <w:sz w:val="28"/>
          <w:szCs w:val="28"/>
        </w:rPr>
        <w:t>Організація проведення на території Козятинської міської ради заходів загальнодержавного, обласного та міського значення (в тому числі представницькі витрати), пов'язаних із відзначенням:</w:t>
      </w:r>
    </w:p>
    <w:p w:rsidR="000C3FF8" w:rsidRPr="00446DA6" w:rsidRDefault="00A76053">
      <w:pPr>
        <w:pStyle w:val="11"/>
        <w:numPr>
          <w:ilvl w:val="0"/>
          <w:numId w:val="4"/>
        </w:numPr>
        <w:shd w:val="clear" w:color="auto" w:fill="auto"/>
        <w:tabs>
          <w:tab w:val="left" w:pos="398"/>
        </w:tabs>
        <w:ind w:firstLine="140"/>
        <w:jc w:val="both"/>
        <w:rPr>
          <w:sz w:val="28"/>
          <w:szCs w:val="28"/>
        </w:rPr>
      </w:pPr>
      <w:r w:rsidRPr="00446DA6">
        <w:rPr>
          <w:sz w:val="28"/>
          <w:szCs w:val="28"/>
        </w:rPr>
        <w:t>державних свят;</w:t>
      </w:r>
    </w:p>
    <w:p w:rsidR="000C3FF8" w:rsidRPr="00446DA6" w:rsidRDefault="00A76053">
      <w:pPr>
        <w:pStyle w:val="11"/>
        <w:numPr>
          <w:ilvl w:val="0"/>
          <w:numId w:val="4"/>
        </w:numPr>
        <w:shd w:val="clear" w:color="auto" w:fill="auto"/>
        <w:tabs>
          <w:tab w:val="left" w:pos="401"/>
        </w:tabs>
        <w:ind w:firstLine="140"/>
        <w:jc w:val="both"/>
        <w:rPr>
          <w:sz w:val="28"/>
          <w:szCs w:val="28"/>
        </w:rPr>
      </w:pPr>
      <w:r w:rsidRPr="00446DA6">
        <w:rPr>
          <w:sz w:val="28"/>
          <w:szCs w:val="28"/>
        </w:rPr>
        <w:t>пам'ятних дат (у і ому числі святкування дат, пов'язаних з утворенням міста, тощо);</w:t>
      </w:r>
    </w:p>
    <w:p w:rsidR="000C3FF8" w:rsidRPr="00446DA6" w:rsidRDefault="00A76053">
      <w:pPr>
        <w:pStyle w:val="11"/>
        <w:numPr>
          <w:ilvl w:val="0"/>
          <w:numId w:val="4"/>
        </w:numPr>
        <w:shd w:val="clear" w:color="auto" w:fill="auto"/>
        <w:tabs>
          <w:tab w:val="left" w:pos="401"/>
        </w:tabs>
        <w:ind w:firstLine="140"/>
        <w:jc w:val="both"/>
        <w:rPr>
          <w:sz w:val="28"/>
          <w:szCs w:val="28"/>
        </w:rPr>
      </w:pPr>
      <w:r w:rsidRPr="00446DA6">
        <w:rPr>
          <w:sz w:val="28"/>
          <w:szCs w:val="28"/>
        </w:rPr>
        <w:t>ювілеїв;</w:t>
      </w:r>
    </w:p>
    <w:p w:rsidR="000C3FF8" w:rsidRPr="00446DA6" w:rsidRDefault="00A76053">
      <w:pPr>
        <w:pStyle w:val="11"/>
        <w:numPr>
          <w:ilvl w:val="0"/>
          <w:numId w:val="4"/>
        </w:numPr>
        <w:shd w:val="clear" w:color="auto" w:fill="auto"/>
        <w:tabs>
          <w:tab w:val="left" w:pos="461"/>
        </w:tabs>
        <w:ind w:firstLine="200"/>
        <w:jc w:val="both"/>
        <w:rPr>
          <w:sz w:val="28"/>
          <w:szCs w:val="28"/>
        </w:rPr>
      </w:pPr>
      <w:r w:rsidRPr="00446DA6">
        <w:rPr>
          <w:sz w:val="28"/>
          <w:szCs w:val="28"/>
        </w:rPr>
        <w:t>річниць;</w:t>
      </w:r>
    </w:p>
    <w:p w:rsidR="000C3FF8" w:rsidRPr="00446DA6" w:rsidRDefault="00A76053">
      <w:pPr>
        <w:pStyle w:val="11"/>
        <w:numPr>
          <w:ilvl w:val="0"/>
          <w:numId w:val="4"/>
        </w:numPr>
        <w:shd w:val="clear" w:color="auto" w:fill="auto"/>
        <w:tabs>
          <w:tab w:val="left" w:pos="461"/>
        </w:tabs>
        <w:ind w:firstLine="200"/>
        <w:jc w:val="both"/>
        <w:rPr>
          <w:sz w:val="28"/>
          <w:szCs w:val="28"/>
        </w:rPr>
      </w:pPr>
      <w:r w:rsidRPr="00446DA6">
        <w:rPr>
          <w:sz w:val="28"/>
          <w:szCs w:val="28"/>
        </w:rPr>
        <w:t>професійних свят.</w:t>
      </w:r>
    </w:p>
    <w:p w:rsidR="000C3FF8" w:rsidRPr="00446DA6" w:rsidRDefault="00A76053">
      <w:pPr>
        <w:pStyle w:val="11"/>
        <w:shd w:val="clear" w:color="auto" w:fill="auto"/>
        <w:jc w:val="both"/>
        <w:rPr>
          <w:sz w:val="28"/>
          <w:szCs w:val="28"/>
        </w:rPr>
      </w:pPr>
      <w:r w:rsidRPr="00446DA6">
        <w:rPr>
          <w:sz w:val="28"/>
          <w:szCs w:val="28"/>
        </w:rPr>
        <w:t>Здійснення робочих поїздок, візитів, стажувань, відряджень за кордоном, а також прийом :</w:t>
      </w:r>
    </w:p>
    <w:p w:rsidR="000C3FF8" w:rsidRPr="00446DA6" w:rsidRDefault="00A76053">
      <w:pPr>
        <w:pStyle w:val="11"/>
        <w:numPr>
          <w:ilvl w:val="0"/>
          <w:numId w:val="4"/>
        </w:numPr>
        <w:shd w:val="clear" w:color="auto" w:fill="auto"/>
        <w:tabs>
          <w:tab w:val="left" w:pos="268"/>
        </w:tabs>
        <w:ind w:firstLine="0"/>
        <w:jc w:val="both"/>
        <w:rPr>
          <w:sz w:val="28"/>
          <w:szCs w:val="28"/>
        </w:rPr>
      </w:pPr>
      <w:r w:rsidRPr="00446DA6">
        <w:rPr>
          <w:sz w:val="28"/>
          <w:szCs w:val="28"/>
        </w:rPr>
        <w:t xml:space="preserve">народних </w:t>
      </w:r>
      <w:r w:rsidRPr="00446DA6">
        <w:rPr>
          <w:sz w:val="28"/>
          <w:szCs w:val="28"/>
          <w:lang w:val="ru-RU" w:eastAsia="ru-RU" w:bidi="ru-RU"/>
        </w:rPr>
        <w:t xml:space="preserve">дену </w:t>
      </w:r>
      <w:r w:rsidRPr="00446DA6">
        <w:rPr>
          <w:sz w:val="28"/>
          <w:szCs w:val="28"/>
        </w:rPr>
        <w:t>татів України;</w:t>
      </w:r>
    </w:p>
    <w:p w:rsidR="000C3FF8" w:rsidRPr="00446DA6" w:rsidRDefault="00A76053">
      <w:pPr>
        <w:pStyle w:val="11"/>
        <w:numPr>
          <w:ilvl w:val="0"/>
          <w:numId w:val="4"/>
        </w:numPr>
        <w:shd w:val="clear" w:color="auto" w:fill="auto"/>
        <w:tabs>
          <w:tab w:val="left" w:pos="268"/>
        </w:tabs>
        <w:ind w:firstLine="0"/>
        <w:jc w:val="both"/>
        <w:rPr>
          <w:sz w:val="28"/>
          <w:szCs w:val="28"/>
        </w:rPr>
      </w:pPr>
      <w:r w:rsidRPr="00446DA6">
        <w:rPr>
          <w:sz w:val="28"/>
          <w:szCs w:val="28"/>
        </w:rPr>
        <w:t>керівництва обласної ради та обласної державної адміністрації;</w:t>
      </w:r>
    </w:p>
    <w:p w:rsidR="000C3FF8" w:rsidRPr="00446DA6" w:rsidRDefault="00A76053">
      <w:pPr>
        <w:pStyle w:val="11"/>
        <w:numPr>
          <w:ilvl w:val="0"/>
          <w:numId w:val="4"/>
        </w:numPr>
        <w:shd w:val="clear" w:color="auto" w:fill="auto"/>
        <w:tabs>
          <w:tab w:val="left" w:pos="268"/>
        </w:tabs>
        <w:ind w:firstLine="0"/>
        <w:jc w:val="both"/>
        <w:rPr>
          <w:sz w:val="28"/>
          <w:szCs w:val="28"/>
        </w:rPr>
      </w:pPr>
      <w:r w:rsidRPr="00446DA6">
        <w:rPr>
          <w:sz w:val="28"/>
          <w:szCs w:val="28"/>
        </w:rPr>
        <w:t>іноземних делегацій, делегацій з інших міст України, облдержадміністрації, обласної ради, інвестиційних компаній:</w:t>
      </w:r>
    </w:p>
    <w:p w:rsidR="000C3FF8" w:rsidRPr="00446DA6" w:rsidRDefault="00A76053">
      <w:pPr>
        <w:pStyle w:val="11"/>
        <w:numPr>
          <w:ilvl w:val="0"/>
          <w:numId w:val="4"/>
        </w:numPr>
        <w:shd w:val="clear" w:color="auto" w:fill="auto"/>
        <w:tabs>
          <w:tab w:val="left" w:pos="268"/>
        </w:tabs>
        <w:ind w:firstLine="0"/>
        <w:jc w:val="both"/>
        <w:rPr>
          <w:sz w:val="28"/>
          <w:szCs w:val="28"/>
        </w:rPr>
      </w:pPr>
      <w:r w:rsidRPr="00446DA6">
        <w:rPr>
          <w:sz w:val="28"/>
          <w:szCs w:val="28"/>
        </w:rPr>
        <w:t>ветеранів війни, учасників АТО/ООС.</w:t>
      </w:r>
    </w:p>
    <w:p w:rsidR="000C3FF8" w:rsidRPr="00446DA6" w:rsidRDefault="00A76053">
      <w:pPr>
        <w:pStyle w:val="11"/>
        <w:numPr>
          <w:ilvl w:val="0"/>
          <w:numId w:val="5"/>
        </w:numPr>
        <w:shd w:val="clear" w:color="auto" w:fill="auto"/>
        <w:tabs>
          <w:tab w:val="left" w:pos="362"/>
        </w:tabs>
        <w:ind w:firstLine="0"/>
        <w:jc w:val="both"/>
        <w:rPr>
          <w:sz w:val="28"/>
          <w:szCs w:val="28"/>
        </w:rPr>
      </w:pPr>
      <w:r w:rsidRPr="00446DA6">
        <w:rPr>
          <w:sz w:val="28"/>
          <w:szCs w:val="28"/>
        </w:rPr>
        <w:t>Пропагування історичних досягнень Козятина та соціально - економічного розвитку міста, а саме :</w:t>
      </w:r>
    </w:p>
    <w:p w:rsidR="000C3FF8" w:rsidRPr="00446DA6" w:rsidRDefault="00A76053">
      <w:pPr>
        <w:pStyle w:val="11"/>
        <w:numPr>
          <w:ilvl w:val="0"/>
          <w:numId w:val="4"/>
        </w:numPr>
        <w:shd w:val="clear" w:color="auto" w:fill="auto"/>
        <w:tabs>
          <w:tab w:val="left" w:pos="701"/>
        </w:tabs>
        <w:ind w:firstLine="440"/>
        <w:jc w:val="both"/>
        <w:rPr>
          <w:sz w:val="28"/>
          <w:szCs w:val="28"/>
        </w:rPr>
      </w:pPr>
      <w:r w:rsidRPr="00446DA6">
        <w:rPr>
          <w:sz w:val="28"/>
          <w:szCs w:val="28"/>
        </w:rPr>
        <w:t>культурних традицій;</w:t>
      </w:r>
    </w:p>
    <w:p w:rsidR="000C3FF8" w:rsidRPr="00446DA6" w:rsidRDefault="00A76053">
      <w:pPr>
        <w:pStyle w:val="11"/>
        <w:numPr>
          <w:ilvl w:val="0"/>
          <w:numId w:val="4"/>
        </w:numPr>
        <w:shd w:val="clear" w:color="auto" w:fill="auto"/>
        <w:tabs>
          <w:tab w:val="left" w:pos="701"/>
        </w:tabs>
        <w:ind w:firstLine="440"/>
        <w:jc w:val="both"/>
        <w:rPr>
          <w:sz w:val="28"/>
          <w:szCs w:val="28"/>
        </w:rPr>
      </w:pPr>
      <w:r w:rsidRPr="00446DA6">
        <w:rPr>
          <w:sz w:val="28"/>
          <w:szCs w:val="28"/>
        </w:rPr>
        <w:t>історичної спадщини;</w:t>
      </w:r>
    </w:p>
    <w:p w:rsidR="000C3FF8" w:rsidRPr="00446DA6" w:rsidRDefault="00A76053">
      <w:pPr>
        <w:pStyle w:val="11"/>
        <w:numPr>
          <w:ilvl w:val="0"/>
          <w:numId w:val="4"/>
        </w:numPr>
        <w:shd w:val="clear" w:color="auto" w:fill="auto"/>
        <w:tabs>
          <w:tab w:val="left" w:pos="701"/>
        </w:tabs>
        <w:ind w:firstLine="440"/>
        <w:jc w:val="both"/>
        <w:rPr>
          <w:sz w:val="28"/>
          <w:szCs w:val="28"/>
        </w:rPr>
      </w:pPr>
      <w:r w:rsidRPr="00446DA6">
        <w:rPr>
          <w:sz w:val="28"/>
          <w:szCs w:val="28"/>
        </w:rPr>
        <w:t>краєзнавства;</w:t>
      </w:r>
    </w:p>
    <w:p w:rsidR="000C3FF8" w:rsidRPr="00446DA6" w:rsidRDefault="00A76053">
      <w:pPr>
        <w:pStyle w:val="11"/>
        <w:numPr>
          <w:ilvl w:val="0"/>
          <w:numId w:val="4"/>
        </w:numPr>
        <w:shd w:val="clear" w:color="auto" w:fill="auto"/>
        <w:tabs>
          <w:tab w:val="left" w:pos="701"/>
        </w:tabs>
        <w:ind w:firstLine="440"/>
        <w:jc w:val="both"/>
        <w:rPr>
          <w:sz w:val="28"/>
          <w:szCs w:val="28"/>
        </w:rPr>
      </w:pPr>
      <w:r w:rsidRPr="00446DA6">
        <w:rPr>
          <w:sz w:val="28"/>
          <w:szCs w:val="28"/>
        </w:rPr>
        <w:t xml:space="preserve">наукового та соціального </w:t>
      </w:r>
      <w:r w:rsidRPr="00446DA6">
        <w:rPr>
          <w:color w:val="9094A6"/>
          <w:sz w:val="28"/>
          <w:szCs w:val="28"/>
        </w:rPr>
        <w:t xml:space="preserve">- </w:t>
      </w:r>
      <w:r w:rsidRPr="00446DA6">
        <w:rPr>
          <w:sz w:val="28"/>
          <w:szCs w:val="28"/>
        </w:rPr>
        <w:t>економічного потенціалу;</w:t>
      </w:r>
    </w:p>
    <w:p w:rsidR="000C3FF8" w:rsidRPr="00446DA6" w:rsidRDefault="00A76053">
      <w:pPr>
        <w:pStyle w:val="11"/>
        <w:numPr>
          <w:ilvl w:val="0"/>
          <w:numId w:val="4"/>
        </w:numPr>
        <w:shd w:val="clear" w:color="auto" w:fill="auto"/>
        <w:tabs>
          <w:tab w:val="left" w:pos="701"/>
        </w:tabs>
        <w:ind w:firstLine="440"/>
        <w:rPr>
          <w:sz w:val="28"/>
          <w:szCs w:val="28"/>
        </w:rPr>
      </w:pPr>
      <w:r w:rsidRPr="00446DA6">
        <w:rPr>
          <w:sz w:val="28"/>
          <w:szCs w:val="28"/>
        </w:rPr>
        <w:t>роботи органів місцевого самоврядування та діяльності територіальної громади.</w:t>
      </w:r>
    </w:p>
    <w:p w:rsidR="000C3FF8" w:rsidRPr="00446DA6" w:rsidRDefault="00A76053">
      <w:pPr>
        <w:pStyle w:val="11"/>
        <w:numPr>
          <w:ilvl w:val="0"/>
          <w:numId w:val="5"/>
        </w:numPr>
        <w:shd w:val="clear" w:color="auto" w:fill="auto"/>
        <w:tabs>
          <w:tab w:val="left" w:pos="718"/>
        </w:tabs>
        <w:jc w:val="both"/>
        <w:rPr>
          <w:sz w:val="28"/>
          <w:szCs w:val="28"/>
        </w:rPr>
      </w:pPr>
      <w:r w:rsidRPr="00446DA6">
        <w:rPr>
          <w:sz w:val="28"/>
          <w:szCs w:val="28"/>
        </w:rPr>
        <w:t>Представницькі виграти, пов'язані з прийомом і обслуговуванням іноземних представників і делегацій, партнерів, представників інвестиційних компаній, представників підприємств, установ, організацій інших областей із метою здійснення міжнародних зв'язків, встановлення взаємовигідного міжнародного, транскордонного співробітництва та вирішення питань, віднесених до компетенції органів місцевого самоврядування:</w:t>
      </w:r>
    </w:p>
    <w:p w:rsidR="000C3FF8" w:rsidRPr="00446DA6" w:rsidRDefault="00A76053">
      <w:pPr>
        <w:pStyle w:val="11"/>
        <w:numPr>
          <w:ilvl w:val="0"/>
          <w:numId w:val="4"/>
        </w:numPr>
        <w:shd w:val="clear" w:color="auto" w:fill="auto"/>
        <w:tabs>
          <w:tab w:val="left" w:pos="701"/>
        </w:tabs>
        <w:ind w:firstLine="440"/>
        <w:rPr>
          <w:sz w:val="28"/>
          <w:szCs w:val="28"/>
        </w:rPr>
      </w:pPr>
      <w:r w:rsidRPr="00446DA6">
        <w:rPr>
          <w:sz w:val="28"/>
          <w:szCs w:val="28"/>
        </w:rPr>
        <w:t>на проведення офіційного прийому представників (сніданок, обід, вечеря);</w:t>
      </w:r>
    </w:p>
    <w:p w:rsidR="000C3FF8" w:rsidRPr="00446DA6" w:rsidRDefault="00A76053">
      <w:pPr>
        <w:pStyle w:val="11"/>
        <w:numPr>
          <w:ilvl w:val="0"/>
          <w:numId w:val="4"/>
        </w:numPr>
        <w:shd w:val="clear" w:color="auto" w:fill="auto"/>
        <w:tabs>
          <w:tab w:val="left" w:pos="701"/>
        </w:tabs>
        <w:ind w:firstLine="440"/>
        <w:jc w:val="both"/>
        <w:rPr>
          <w:sz w:val="28"/>
          <w:szCs w:val="28"/>
        </w:rPr>
      </w:pPr>
      <w:r w:rsidRPr="00446DA6">
        <w:rPr>
          <w:sz w:val="28"/>
          <w:szCs w:val="28"/>
        </w:rPr>
        <w:t>транспортне забезпечення представників (придбання 1ІММ);</w:t>
      </w:r>
    </w:p>
    <w:p w:rsidR="000C3FF8" w:rsidRPr="00446DA6" w:rsidRDefault="00A76053">
      <w:pPr>
        <w:pStyle w:val="11"/>
        <w:numPr>
          <w:ilvl w:val="0"/>
          <w:numId w:val="4"/>
        </w:numPr>
        <w:shd w:val="clear" w:color="auto" w:fill="auto"/>
        <w:tabs>
          <w:tab w:val="left" w:pos="701"/>
        </w:tabs>
        <w:ind w:firstLine="440"/>
        <w:jc w:val="both"/>
        <w:rPr>
          <w:sz w:val="28"/>
          <w:szCs w:val="28"/>
        </w:rPr>
      </w:pPr>
      <w:r w:rsidRPr="00446DA6">
        <w:rPr>
          <w:sz w:val="28"/>
          <w:szCs w:val="28"/>
        </w:rPr>
        <w:t>заходи культурної програми (екскурсії);</w:t>
      </w:r>
    </w:p>
    <w:p w:rsidR="000C3FF8" w:rsidRPr="00446DA6" w:rsidRDefault="00A76053">
      <w:pPr>
        <w:pStyle w:val="11"/>
        <w:numPr>
          <w:ilvl w:val="0"/>
          <w:numId w:val="4"/>
        </w:numPr>
        <w:shd w:val="clear" w:color="auto" w:fill="auto"/>
        <w:tabs>
          <w:tab w:val="left" w:pos="701"/>
        </w:tabs>
        <w:ind w:firstLine="440"/>
        <w:rPr>
          <w:sz w:val="28"/>
          <w:szCs w:val="28"/>
        </w:rPr>
      </w:pPr>
      <w:r w:rsidRPr="00446DA6">
        <w:rPr>
          <w:sz w:val="28"/>
          <w:szCs w:val="28"/>
        </w:rPr>
        <w:t>придбання сувенірної продукції для представників іноземних делегацій;</w:t>
      </w:r>
    </w:p>
    <w:p w:rsidR="000C3FF8" w:rsidRPr="00446DA6" w:rsidRDefault="00A76053">
      <w:pPr>
        <w:pStyle w:val="11"/>
        <w:numPr>
          <w:ilvl w:val="0"/>
          <w:numId w:val="4"/>
        </w:numPr>
        <w:shd w:val="clear" w:color="auto" w:fill="auto"/>
        <w:tabs>
          <w:tab w:val="left" w:pos="701"/>
        </w:tabs>
        <w:ind w:firstLine="440"/>
        <w:jc w:val="both"/>
        <w:rPr>
          <w:sz w:val="28"/>
          <w:szCs w:val="28"/>
        </w:rPr>
      </w:pPr>
      <w:r w:rsidRPr="00446DA6">
        <w:rPr>
          <w:sz w:val="28"/>
          <w:szCs w:val="28"/>
        </w:rPr>
        <w:t>буфетне обслуговування під час екскурсій, переговорів;</w:t>
      </w:r>
    </w:p>
    <w:p w:rsidR="000C3FF8" w:rsidRPr="00446DA6" w:rsidRDefault="00A76053">
      <w:pPr>
        <w:pStyle w:val="11"/>
        <w:numPr>
          <w:ilvl w:val="0"/>
          <w:numId w:val="4"/>
        </w:numPr>
        <w:shd w:val="clear" w:color="auto" w:fill="auto"/>
        <w:tabs>
          <w:tab w:val="left" w:pos="701"/>
        </w:tabs>
        <w:ind w:firstLine="440"/>
        <w:jc w:val="both"/>
        <w:rPr>
          <w:sz w:val="28"/>
          <w:szCs w:val="28"/>
        </w:rPr>
      </w:pPr>
      <w:r w:rsidRPr="00446DA6">
        <w:rPr>
          <w:sz w:val="28"/>
          <w:szCs w:val="28"/>
        </w:rPr>
        <w:t>інші випадки.</w:t>
      </w:r>
    </w:p>
    <w:p w:rsidR="000C3FF8" w:rsidRPr="00446DA6" w:rsidRDefault="00A76053">
      <w:pPr>
        <w:pStyle w:val="11"/>
        <w:numPr>
          <w:ilvl w:val="0"/>
          <w:numId w:val="5"/>
        </w:numPr>
        <w:shd w:val="clear" w:color="auto" w:fill="auto"/>
        <w:tabs>
          <w:tab w:val="left" w:pos="736"/>
        </w:tabs>
        <w:spacing w:after="200"/>
        <w:jc w:val="both"/>
        <w:rPr>
          <w:sz w:val="28"/>
          <w:szCs w:val="28"/>
        </w:rPr>
      </w:pPr>
      <w:r w:rsidRPr="00446DA6">
        <w:rPr>
          <w:sz w:val="28"/>
          <w:szCs w:val="28"/>
        </w:rPr>
        <w:t xml:space="preserve">Забезпечення необхідних умов для участі керівництва, представників міської ради та депутатів міської ради в заходах, які сприяють зміцненню міжнародних відносин в </w:t>
      </w:r>
      <w:proofErr w:type="spellStart"/>
      <w:r w:rsidRPr="00446DA6">
        <w:rPr>
          <w:sz w:val="28"/>
          <w:szCs w:val="28"/>
        </w:rPr>
        <w:t>г.ч</w:t>
      </w:r>
      <w:proofErr w:type="spellEnd"/>
      <w:r w:rsidRPr="00446DA6">
        <w:rPr>
          <w:sz w:val="28"/>
          <w:szCs w:val="28"/>
        </w:rPr>
        <w:t>. поїздки за кордон на стажування (автотранспортні послуги, видатки на відрядження та проживання, витрати при перегині кордону, придбання сувенірної продукції та інше).</w:t>
      </w:r>
    </w:p>
    <w:p w:rsidR="000C3FF8" w:rsidRPr="00446DA6" w:rsidRDefault="00A76053">
      <w:pPr>
        <w:pStyle w:val="22"/>
        <w:keepNext/>
        <w:keepLines/>
        <w:numPr>
          <w:ilvl w:val="0"/>
          <w:numId w:val="3"/>
        </w:numPr>
        <w:shd w:val="clear" w:color="auto" w:fill="auto"/>
        <w:tabs>
          <w:tab w:val="left" w:pos="1469"/>
        </w:tabs>
        <w:spacing w:after="200"/>
        <w:ind w:firstLine="760"/>
        <w:jc w:val="left"/>
        <w:rPr>
          <w:sz w:val="28"/>
          <w:szCs w:val="28"/>
        </w:rPr>
      </w:pPr>
      <w:bookmarkStart w:id="8" w:name="bookmark14"/>
      <w:bookmarkStart w:id="9" w:name="bookmark15"/>
      <w:r w:rsidRPr="00446DA6">
        <w:rPr>
          <w:sz w:val="28"/>
          <w:szCs w:val="28"/>
        </w:rPr>
        <w:t>Координація та контроль за ходом виконання Програми</w:t>
      </w:r>
      <w:bookmarkEnd w:id="8"/>
      <w:bookmarkEnd w:id="9"/>
    </w:p>
    <w:p w:rsidR="000C3FF8" w:rsidRPr="00446DA6" w:rsidRDefault="00A76053">
      <w:pPr>
        <w:pStyle w:val="11"/>
        <w:shd w:val="clear" w:color="auto" w:fill="auto"/>
        <w:spacing w:line="221" w:lineRule="auto"/>
        <w:ind w:firstLine="580"/>
        <w:jc w:val="both"/>
        <w:rPr>
          <w:sz w:val="28"/>
          <w:szCs w:val="28"/>
        </w:rPr>
      </w:pPr>
      <w:r w:rsidRPr="00446DA6">
        <w:rPr>
          <w:sz w:val="28"/>
          <w:szCs w:val="28"/>
        </w:rPr>
        <w:t xml:space="preserve">Фінансове забезпечення </w:t>
      </w:r>
      <w:r w:rsidR="00D30846" w:rsidRPr="00446DA6">
        <w:rPr>
          <w:sz w:val="28"/>
          <w:szCs w:val="28"/>
        </w:rPr>
        <w:t>П</w:t>
      </w:r>
      <w:r w:rsidRPr="00446DA6">
        <w:rPr>
          <w:sz w:val="28"/>
          <w:szCs w:val="28"/>
        </w:rPr>
        <w:t>рограми здійснюється в межах асигнувань, передбачених в міському бюджеті.</w:t>
      </w:r>
    </w:p>
    <w:p w:rsidR="000C3FF8" w:rsidRPr="00446DA6" w:rsidRDefault="00A76053">
      <w:pPr>
        <w:pStyle w:val="11"/>
        <w:shd w:val="clear" w:color="auto" w:fill="auto"/>
        <w:spacing w:line="228" w:lineRule="auto"/>
        <w:ind w:firstLine="580"/>
        <w:jc w:val="both"/>
        <w:rPr>
          <w:sz w:val="28"/>
          <w:szCs w:val="28"/>
        </w:rPr>
      </w:pPr>
      <w:r w:rsidRPr="00446DA6">
        <w:rPr>
          <w:sz w:val="28"/>
          <w:szCs w:val="28"/>
        </w:rPr>
        <w:t>Координацію і відповідальність за виконанням Програми несе виконавчий комітет міської ради.</w:t>
      </w:r>
    </w:p>
    <w:p w:rsidR="000C3FF8" w:rsidRPr="00446DA6" w:rsidRDefault="00A76053">
      <w:pPr>
        <w:pStyle w:val="11"/>
        <w:shd w:val="clear" w:color="auto" w:fill="auto"/>
        <w:ind w:firstLine="580"/>
        <w:jc w:val="both"/>
        <w:rPr>
          <w:sz w:val="28"/>
          <w:szCs w:val="28"/>
        </w:rPr>
      </w:pPr>
      <w:r w:rsidRPr="00446DA6">
        <w:rPr>
          <w:sz w:val="28"/>
          <w:szCs w:val="28"/>
        </w:rPr>
        <w:t xml:space="preserve">Контроль за виконанням Програми здійснює постійна комісія з питань </w:t>
      </w:r>
      <w:r w:rsidRPr="00446DA6">
        <w:rPr>
          <w:sz w:val="28"/>
          <w:szCs w:val="28"/>
        </w:rPr>
        <w:lastRenderedPageBreak/>
        <w:t>фінансів, бюджету та соціально-економічного розвитку міської ради.</w:t>
      </w:r>
    </w:p>
    <w:p w:rsidR="000C3FF8" w:rsidRDefault="00A76053">
      <w:pPr>
        <w:pStyle w:val="11"/>
        <w:shd w:val="clear" w:color="auto" w:fill="auto"/>
        <w:spacing w:after="340" w:line="228" w:lineRule="auto"/>
        <w:ind w:firstLine="580"/>
        <w:jc w:val="both"/>
        <w:rPr>
          <w:sz w:val="28"/>
          <w:szCs w:val="28"/>
        </w:rPr>
      </w:pPr>
      <w:r w:rsidRPr="00446DA6">
        <w:rPr>
          <w:sz w:val="28"/>
          <w:szCs w:val="28"/>
        </w:rPr>
        <w:t>Виконання програми здійснюється шляхом реалізації її заходів і завдань виконавцями, зазначеними у даній Програмі.</w:t>
      </w:r>
    </w:p>
    <w:p w:rsidR="00446DA6" w:rsidRDefault="00446DA6">
      <w:pPr>
        <w:pStyle w:val="11"/>
        <w:shd w:val="clear" w:color="auto" w:fill="auto"/>
        <w:spacing w:after="340" w:line="228" w:lineRule="auto"/>
        <w:ind w:firstLine="580"/>
        <w:jc w:val="both"/>
        <w:rPr>
          <w:sz w:val="28"/>
          <w:szCs w:val="28"/>
        </w:rPr>
      </w:pPr>
    </w:p>
    <w:p w:rsidR="00446DA6" w:rsidRDefault="00446DA6">
      <w:pPr>
        <w:pStyle w:val="11"/>
        <w:shd w:val="clear" w:color="auto" w:fill="auto"/>
        <w:spacing w:after="340" w:line="228" w:lineRule="auto"/>
        <w:ind w:firstLine="580"/>
        <w:jc w:val="both"/>
        <w:rPr>
          <w:sz w:val="28"/>
          <w:szCs w:val="28"/>
        </w:rPr>
      </w:pPr>
    </w:p>
    <w:p w:rsidR="00446DA6" w:rsidRPr="00446DA6" w:rsidRDefault="00446DA6">
      <w:pPr>
        <w:pStyle w:val="11"/>
        <w:shd w:val="clear" w:color="auto" w:fill="auto"/>
        <w:spacing w:after="340" w:line="228" w:lineRule="auto"/>
        <w:ind w:firstLine="580"/>
        <w:jc w:val="both"/>
        <w:rPr>
          <w:b/>
          <w:sz w:val="28"/>
          <w:szCs w:val="28"/>
        </w:rPr>
      </w:pPr>
    </w:p>
    <w:p w:rsidR="000C3FF8" w:rsidRPr="00446DA6" w:rsidRDefault="00C42096">
      <w:pPr>
        <w:pStyle w:val="11"/>
        <w:shd w:val="clear" w:color="auto" w:fill="auto"/>
        <w:ind w:left="1120" w:firstLine="0"/>
        <w:rPr>
          <w:b/>
        </w:rPr>
      </w:pPr>
      <w:r w:rsidRPr="00446DA6">
        <w:rPr>
          <w:b/>
          <w:noProof/>
        </w:rPr>
        <w:pict>
          <v:shapetype id="_x0000_t202" coordsize="21600,21600" o:spt="202" path="m,l,21600r21600,l21600,xe">
            <v:stroke joinstyle="miter"/>
            <v:path gradientshapeok="t" o:connecttype="rect"/>
          </v:shapetype>
          <v:shape id="Shape 5" o:spid="_x0000_s1028" type="#_x0000_t202" style="position:absolute;left:0;text-align:left;margin-left:428.75pt;margin-top:2pt;width:81.9pt;height:17.45pt;z-index:125829382;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" filled="f" stroked="f">
            <v:textbox inset="0,0,0,0">
              <w:txbxContent>
                <w:p w:rsidR="000C3FF8" w:rsidRDefault="00647CDA">
                  <w:pPr>
                    <w:pStyle w:val="11"/>
                    <w:shd w:val="clear" w:color="auto" w:fill="auto"/>
                    <w:ind w:firstLine="0"/>
                  </w:pPr>
                  <w:r>
                    <w:rPr>
                      <w:b/>
                      <w:bCs/>
                    </w:rPr>
                    <w:t>Т.</w:t>
                  </w:r>
                  <w:proofErr w:type="spellStart"/>
                  <w:r>
                    <w:rPr>
                      <w:b/>
                      <w:bCs/>
                    </w:rPr>
                    <w:t>Римша</w:t>
                  </w:r>
                  <w:proofErr w:type="spellEnd"/>
                </w:p>
              </w:txbxContent>
            </v:textbox>
            <w10:wrap type="square" side="left" anchorx="page"/>
          </v:shape>
        </w:pict>
      </w:r>
      <w:r w:rsidR="00A76053" w:rsidRPr="00446DA6">
        <w:rPr>
          <w:b/>
          <w:bCs/>
        </w:rPr>
        <w:t xml:space="preserve">Секретар </w:t>
      </w:r>
      <w:r w:rsidR="00446DA6" w:rsidRPr="00446DA6">
        <w:rPr>
          <w:b/>
          <w:bCs/>
        </w:rPr>
        <w:t xml:space="preserve"> </w:t>
      </w:r>
      <w:r w:rsidR="00A76053" w:rsidRPr="00446DA6">
        <w:rPr>
          <w:b/>
          <w:bCs/>
        </w:rPr>
        <w:t xml:space="preserve"> ради</w:t>
      </w:r>
      <w:bookmarkStart w:id="10" w:name="_GoBack"/>
      <w:bookmarkEnd w:id="10"/>
      <w:r w:rsidR="00A76053" w:rsidRPr="00446DA6">
        <w:rPr>
          <w:b/>
        </w:rPr>
        <w:br w:type="page"/>
      </w:r>
    </w:p>
    <w:sectPr w:rsidR="000C3FF8" w:rsidRPr="00446DA6" w:rsidSect="007C024C">
      <w:pgSz w:w="11900" w:h="16840"/>
      <w:pgMar w:top="325" w:right="470" w:bottom="561" w:left="1220" w:header="0" w:footer="13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096" w:rsidRDefault="00C42096">
      <w:r>
        <w:separator/>
      </w:r>
    </w:p>
  </w:endnote>
  <w:endnote w:type="continuationSeparator" w:id="0">
    <w:p w:rsidR="00C42096" w:rsidRDefault="00C4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096" w:rsidRDefault="00C42096"/>
  </w:footnote>
  <w:footnote w:type="continuationSeparator" w:id="0">
    <w:p w:rsidR="00C42096" w:rsidRDefault="00C4209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483C"/>
    <w:multiLevelType w:val="multilevel"/>
    <w:tmpl w:val="D572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7B0168"/>
    <w:multiLevelType w:val="multilevel"/>
    <w:tmpl w:val="3D6A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7C3D71"/>
    <w:multiLevelType w:val="multilevel"/>
    <w:tmpl w:val="B8449C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571F38"/>
    <w:multiLevelType w:val="multilevel"/>
    <w:tmpl w:val="C21406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D090780"/>
    <w:multiLevelType w:val="multilevel"/>
    <w:tmpl w:val="D476330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0C3FF8"/>
    <w:rsid w:val="000B6D5F"/>
    <w:rsid w:val="000C3FF8"/>
    <w:rsid w:val="001B7C24"/>
    <w:rsid w:val="002365C9"/>
    <w:rsid w:val="00266D2E"/>
    <w:rsid w:val="002A46E2"/>
    <w:rsid w:val="003F18C1"/>
    <w:rsid w:val="00446DA6"/>
    <w:rsid w:val="00592DFA"/>
    <w:rsid w:val="00647CDA"/>
    <w:rsid w:val="007A643E"/>
    <w:rsid w:val="007C024C"/>
    <w:rsid w:val="008267D2"/>
    <w:rsid w:val="008510C6"/>
    <w:rsid w:val="00907D82"/>
    <w:rsid w:val="00910130"/>
    <w:rsid w:val="0095607F"/>
    <w:rsid w:val="00A76053"/>
    <w:rsid w:val="00AA520E"/>
    <w:rsid w:val="00AD42CD"/>
    <w:rsid w:val="00BC6115"/>
    <w:rsid w:val="00BE7D94"/>
    <w:rsid w:val="00C42096"/>
    <w:rsid w:val="00CC1801"/>
    <w:rsid w:val="00D17D1F"/>
    <w:rsid w:val="00D30846"/>
    <w:rsid w:val="00E2085A"/>
    <w:rsid w:val="00F462A1"/>
    <w:rsid w:val="00F97278"/>
    <w:rsid w:val="00FA16E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24C"/>
    <w:rPr>
      <w:color w:val="000000"/>
    </w:rPr>
  </w:style>
  <w:style w:type="paragraph" w:styleId="1">
    <w:name w:val="heading 1"/>
    <w:basedOn w:val="a"/>
    <w:next w:val="a"/>
    <w:link w:val="10"/>
    <w:qFormat/>
    <w:rsid w:val="00592DFA"/>
    <w:pPr>
      <w:keepNext/>
      <w:widowControl/>
      <w:ind w:firstLine="709"/>
      <w:jc w:val="both"/>
      <w:outlineLvl w:val="0"/>
    </w:pPr>
    <w:rPr>
      <w:rFonts w:ascii="Times New Roman" w:eastAsia="Times New Roman" w:hAnsi="Times New Roman" w:cs="Times New Roman"/>
      <w:color w:val="auto"/>
      <w:sz w:val="28"/>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7C024C"/>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a0"/>
    <w:link w:val="20"/>
    <w:rsid w:val="007C024C"/>
    <w:rPr>
      <w:rFonts w:ascii="Times New Roman" w:eastAsia="Times New Roman" w:hAnsi="Times New Roman" w:cs="Times New Roman"/>
      <w:b w:val="0"/>
      <w:bCs w:val="0"/>
      <w:i w:val="0"/>
      <w:iCs w:val="0"/>
      <w:smallCaps w:val="0"/>
      <w:strike w:val="0"/>
      <w:sz w:val="38"/>
      <w:szCs w:val="38"/>
      <w:u w:val="none"/>
    </w:rPr>
  </w:style>
  <w:style w:type="character" w:customStyle="1" w:styleId="a4">
    <w:name w:val="Другое_"/>
    <w:basedOn w:val="a0"/>
    <w:link w:val="a5"/>
    <w:rsid w:val="007C024C"/>
    <w:rPr>
      <w:rFonts w:ascii="Times New Roman" w:eastAsia="Times New Roman" w:hAnsi="Times New Roman" w:cs="Times New Roman"/>
      <w:b w:val="0"/>
      <w:bCs w:val="0"/>
      <w:i w:val="0"/>
      <w:iCs w:val="0"/>
      <w:smallCaps w:val="0"/>
      <w:strike w:val="0"/>
      <w:sz w:val="26"/>
      <w:szCs w:val="26"/>
      <w:u w:val="none"/>
    </w:rPr>
  </w:style>
  <w:style w:type="character" w:customStyle="1" w:styleId="21">
    <w:name w:val="Заголовок №2_"/>
    <w:basedOn w:val="a0"/>
    <w:link w:val="22"/>
    <w:rsid w:val="007C024C"/>
    <w:rPr>
      <w:rFonts w:ascii="Times New Roman" w:eastAsia="Times New Roman" w:hAnsi="Times New Roman" w:cs="Times New Roman"/>
      <w:b/>
      <w:bCs/>
      <w:i w:val="0"/>
      <w:iCs w:val="0"/>
      <w:smallCaps w:val="0"/>
      <w:strike w:val="0"/>
      <w:sz w:val="26"/>
      <w:szCs w:val="26"/>
      <w:u w:val="none"/>
    </w:rPr>
  </w:style>
  <w:style w:type="character" w:customStyle="1" w:styleId="12">
    <w:name w:val="Заголовок №1_"/>
    <w:basedOn w:val="a0"/>
    <w:link w:val="13"/>
    <w:rsid w:val="007C024C"/>
    <w:rPr>
      <w:rFonts w:ascii="Times New Roman" w:eastAsia="Times New Roman" w:hAnsi="Times New Roman" w:cs="Times New Roman"/>
      <w:b/>
      <w:bCs/>
      <w:i w:val="0"/>
      <w:iCs w:val="0"/>
      <w:smallCaps w:val="0"/>
      <w:strike w:val="0"/>
      <w:sz w:val="32"/>
      <w:szCs w:val="32"/>
      <w:u w:val="none"/>
    </w:rPr>
  </w:style>
  <w:style w:type="character" w:customStyle="1" w:styleId="a6">
    <w:name w:val="Подпись к картинке_"/>
    <w:basedOn w:val="a0"/>
    <w:link w:val="a7"/>
    <w:rsid w:val="007C024C"/>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sid w:val="007C024C"/>
    <w:rPr>
      <w:rFonts w:ascii="Times New Roman" w:eastAsia="Times New Roman" w:hAnsi="Times New Roman" w:cs="Times New Roman"/>
      <w:b w:val="0"/>
      <w:bCs w:val="0"/>
      <w:i w:val="0"/>
      <w:iCs w:val="0"/>
      <w:smallCaps w:val="0"/>
      <w:strike w:val="0"/>
      <w:sz w:val="28"/>
      <w:szCs w:val="28"/>
      <w:u w:val="none"/>
    </w:rPr>
  </w:style>
  <w:style w:type="paragraph" w:customStyle="1" w:styleId="11">
    <w:name w:val="Основной текст1"/>
    <w:basedOn w:val="a"/>
    <w:link w:val="a3"/>
    <w:rsid w:val="007C024C"/>
    <w:pPr>
      <w:shd w:val="clear" w:color="auto" w:fill="FFFFFF"/>
      <w:ind w:firstLine="400"/>
    </w:pPr>
    <w:rPr>
      <w:rFonts w:ascii="Times New Roman" w:eastAsia="Times New Roman" w:hAnsi="Times New Roman" w:cs="Times New Roman"/>
      <w:sz w:val="26"/>
      <w:szCs w:val="26"/>
    </w:rPr>
  </w:style>
  <w:style w:type="paragraph" w:customStyle="1" w:styleId="20">
    <w:name w:val="Основной текст (2)"/>
    <w:basedOn w:val="a"/>
    <w:link w:val="2"/>
    <w:rsid w:val="007C024C"/>
    <w:pPr>
      <w:shd w:val="clear" w:color="auto" w:fill="FFFFFF"/>
      <w:spacing w:after="5940" w:line="254" w:lineRule="auto"/>
      <w:jc w:val="center"/>
    </w:pPr>
    <w:rPr>
      <w:rFonts w:ascii="Times New Roman" w:eastAsia="Times New Roman" w:hAnsi="Times New Roman" w:cs="Times New Roman"/>
      <w:sz w:val="38"/>
      <w:szCs w:val="38"/>
    </w:rPr>
  </w:style>
  <w:style w:type="paragraph" w:customStyle="1" w:styleId="a5">
    <w:name w:val="Другое"/>
    <w:basedOn w:val="a"/>
    <w:link w:val="a4"/>
    <w:rsid w:val="007C024C"/>
    <w:pPr>
      <w:shd w:val="clear" w:color="auto" w:fill="FFFFFF"/>
      <w:ind w:firstLine="400"/>
    </w:pPr>
    <w:rPr>
      <w:rFonts w:ascii="Times New Roman" w:eastAsia="Times New Roman" w:hAnsi="Times New Roman" w:cs="Times New Roman"/>
      <w:sz w:val="26"/>
      <w:szCs w:val="26"/>
    </w:rPr>
  </w:style>
  <w:style w:type="paragraph" w:customStyle="1" w:styleId="22">
    <w:name w:val="Заголовок №2"/>
    <w:basedOn w:val="a"/>
    <w:link w:val="21"/>
    <w:rsid w:val="007C024C"/>
    <w:pPr>
      <w:shd w:val="clear" w:color="auto" w:fill="FFFFFF"/>
      <w:spacing w:after="70"/>
      <w:jc w:val="center"/>
      <w:outlineLvl w:val="1"/>
    </w:pPr>
    <w:rPr>
      <w:rFonts w:ascii="Times New Roman" w:eastAsia="Times New Roman" w:hAnsi="Times New Roman" w:cs="Times New Roman"/>
      <w:b/>
      <w:bCs/>
      <w:sz w:val="26"/>
      <w:szCs w:val="26"/>
    </w:rPr>
  </w:style>
  <w:style w:type="paragraph" w:customStyle="1" w:styleId="13">
    <w:name w:val="Заголовок №1"/>
    <w:basedOn w:val="a"/>
    <w:link w:val="12"/>
    <w:rsid w:val="007C024C"/>
    <w:pPr>
      <w:shd w:val="clear" w:color="auto" w:fill="FFFFFF"/>
      <w:spacing w:after="420"/>
      <w:jc w:val="center"/>
      <w:outlineLvl w:val="0"/>
    </w:pPr>
    <w:rPr>
      <w:rFonts w:ascii="Times New Roman" w:eastAsia="Times New Roman" w:hAnsi="Times New Roman" w:cs="Times New Roman"/>
      <w:b/>
      <w:bCs/>
      <w:sz w:val="32"/>
      <w:szCs w:val="32"/>
    </w:rPr>
  </w:style>
  <w:style w:type="paragraph" w:customStyle="1" w:styleId="a7">
    <w:name w:val="Подпись к картинке"/>
    <w:basedOn w:val="a"/>
    <w:link w:val="a6"/>
    <w:rsid w:val="007C024C"/>
    <w:pPr>
      <w:shd w:val="clear" w:color="auto" w:fill="FFFFFF"/>
      <w:jc w:val="right"/>
    </w:pPr>
    <w:rPr>
      <w:rFonts w:ascii="Times New Roman" w:eastAsia="Times New Roman" w:hAnsi="Times New Roman" w:cs="Times New Roman"/>
      <w:sz w:val="28"/>
      <w:szCs w:val="28"/>
    </w:rPr>
  </w:style>
  <w:style w:type="paragraph" w:customStyle="1" w:styleId="a9">
    <w:name w:val="Подпись к таблице"/>
    <w:basedOn w:val="a"/>
    <w:link w:val="a8"/>
    <w:rsid w:val="007C024C"/>
    <w:pPr>
      <w:shd w:val="clear" w:color="auto" w:fill="FFFFFF"/>
    </w:pPr>
    <w:rPr>
      <w:rFonts w:ascii="Times New Roman" w:eastAsia="Times New Roman" w:hAnsi="Times New Roman" w:cs="Times New Roman"/>
      <w:sz w:val="28"/>
      <w:szCs w:val="28"/>
    </w:rPr>
  </w:style>
  <w:style w:type="character" w:styleId="aa">
    <w:name w:val="Strong"/>
    <w:basedOn w:val="a0"/>
    <w:uiPriority w:val="22"/>
    <w:qFormat/>
    <w:rsid w:val="00E2085A"/>
    <w:rPr>
      <w:b/>
      <w:bCs/>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nhideWhenUsed/>
    <w:rsid w:val="00592DFA"/>
    <w:pPr>
      <w:tabs>
        <w:tab w:val="center" w:pos="4677"/>
        <w:tab w:val="right" w:pos="9355"/>
      </w:tabs>
    </w:p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592DFA"/>
    <w:rPr>
      <w:color w:val="000000"/>
    </w:rPr>
  </w:style>
  <w:style w:type="paragraph" w:styleId="ad">
    <w:name w:val="footer"/>
    <w:basedOn w:val="a"/>
    <w:link w:val="ae"/>
    <w:uiPriority w:val="99"/>
    <w:unhideWhenUsed/>
    <w:rsid w:val="00592DFA"/>
    <w:pPr>
      <w:tabs>
        <w:tab w:val="center" w:pos="4677"/>
        <w:tab w:val="right" w:pos="9355"/>
      </w:tabs>
    </w:pPr>
  </w:style>
  <w:style w:type="character" w:customStyle="1" w:styleId="ae">
    <w:name w:val="Нижний колонтитул Знак"/>
    <w:basedOn w:val="a0"/>
    <w:link w:val="ad"/>
    <w:uiPriority w:val="99"/>
    <w:rsid w:val="00592DFA"/>
    <w:rPr>
      <w:color w:val="000000"/>
    </w:rPr>
  </w:style>
  <w:style w:type="character" w:customStyle="1" w:styleId="10">
    <w:name w:val="Заголовок 1 Знак"/>
    <w:basedOn w:val="a0"/>
    <w:link w:val="1"/>
    <w:rsid w:val="00592DFA"/>
    <w:rPr>
      <w:rFonts w:ascii="Times New Roman" w:eastAsia="Times New Roman" w:hAnsi="Times New Roman" w:cs="Times New Roman"/>
      <w:sz w:val="28"/>
      <w:szCs w:val="20"/>
      <w:lang w:bidi="ar-SA"/>
    </w:rPr>
  </w:style>
  <w:style w:type="paragraph" w:styleId="af">
    <w:name w:val="Body Text"/>
    <w:basedOn w:val="a"/>
    <w:link w:val="af0"/>
    <w:rsid w:val="00592DFA"/>
    <w:pPr>
      <w:widowControl/>
      <w:spacing w:after="120"/>
    </w:pPr>
    <w:rPr>
      <w:rFonts w:ascii="Times New Roman" w:eastAsia="Times New Roman" w:hAnsi="Times New Roman" w:cs="Times New Roman"/>
      <w:color w:val="auto"/>
      <w:sz w:val="28"/>
      <w:szCs w:val="20"/>
      <w:lang w:bidi="ar-SA"/>
    </w:rPr>
  </w:style>
  <w:style w:type="character" w:customStyle="1" w:styleId="af0">
    <w:name w:val="Основной текст Знак"/>
    <w:basedOn w:val="a0"/>
    <w:link w:val="af"/>
    <w:rsid w:val="00592DFA"/>
    <w:rPr>
      <w:rFonts w:ascii="Times New Roman" w:eastAsia="Times New Roman" w:hAnsi="Times New Roman" w:cs="Times New Roman"/>
      <w:sz w:val="28"/>
      <w:szCs w:val="20"/>
      <w:lang w:bidi="ar-SA"/>
    </w:rPr>
  </w:style>
  <w:style w:type="paragraph" w:styleId="af1">
    <w:name w:val="Balloon Text"/>
    <w:basedOn w:val="a"/>
    <w:link w:val="af2"/>
    <w:uiPriority w:val="99"/>
    <w:semiHidden/>
    <w:unhideWhenUsed/>
    <w:rsid w:val="00647CDA"/>
    <w:rPr>
      <w:rFonts w:ascii="Tahoma" w:hAnsi="Tahoma" w:cs="Tahoma"/>
      <w:sz w:val="16"/>
      <w:szCs w:val="16"/>
    </w:rPr>
  </w:style>
  <w:style w:type="character" w:customStyle="1" w:styleId="af2">
    <w:name w:val="Текст выноски Знак"/>
    <w:basedOn w:val="a0"/>
    <w:link w:val="af1"/>
    <w:uiPriority w:val="99"/>
    <w:semiHidden/>
    <w:rsid w:val="00647CD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F98AE-0846-4008-BA36-61B50782D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1332</Words>
  <Characters>7596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Nudna</dc:creator>
  <cp:lastModifiedBy>admin</cp:lastModifiedBy>
  <cp:revision>2</cp:revision>
  <cp:lastPrinted>2020-12-17T06:44:00Z</cp:lastPrinted>
  <dcterms:created xsi:type="dcterms:W3CDTF">2020-12-28T12:02:00Z</dcterms:created>
  <dcterms:modified xsi:type="dcterms:W3CDTF">2020-12-28T12:02:00Z</dcterms:modified>
</cp:coreProperties>
</file>