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6A49" w14:textId="397F0B9C" w:rsidR="00472282" w:rsidRPr="00713D51" w:rsidRDefault="00472282" w:rsidP="00472282">
      <w:pPr>
        <w:ind w:left="2127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                             </w:t>
      </w:r>
      <w:r w:rsidRPr="00E546DE">
        <w:rPr>
          <w:noProof/>
          <w:sz w:val="24"/>
          <w:szCs w:val="24"/>
        </w:rPr>
        <w:drawing>
          <wp:inline distT="0" distB="0" distL="0" distR="0" wp14:anchorId="03CA41AE" wp14:editId="07046FB7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1D3C" w14:textId="77777777" w:rsidR="00472282" w:rsidRDefault="00472282" w:rsidP="00472282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06362872" w14:textId="77777777" w:rsidR="00472282" w:rsidRPr="00D82B2C" w:rsidRDefault="00472282" w:rsidP="00472282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66BA4B60" w14:textId="77777777" w:rsidR="00472282" w:rsidRPr="00C91996" w:rsidRDefault="00472282" w:rsidP="00472282">
      <w:pPr>
        <w:jc w:val="center"/>
        <w:rPr>
          <w:color w:val="000000"/>
          <w:sz w:val="28"/>
          <w:szCs w:val="28"/>
        </w:rPr>
      </w:pPr>
    </w:p>
    <w:p w14:paraId="13EA9804" w14:textId="77777777" w:rsidR="00472282" w:rsidRDefault="00472282" w:rsidP="00472282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29D69650" w14:textId="77777777" w:rsidR="00472282" w:rsidRPr="00BB3CC6" w:rsidRDefault="00472282" w:rsidP="00472282">
      <w:pPr>
        <w:jc w:val="center"/>
        <w:rPr>
          <w:color w:val="000000"/>
          <w:sz w:val="28"/>
          <w:szCs w:val="28"/>
        </w:rPr>
      </w:pPr>
    </w:p>
    <w:p w14:paraId="28515222" w14:textId="6D9E6B37" w:rsidR="00472282" w:rsidRPr="00707A37" w:rsidRDefault="00472282" w:rsidP="00472282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u w:val="single"/>
        </w:rPr>
        <w:t xml:space="preserve">  18.01</w:t>
      </w:r>
      <w:r w:rsidRPr="00707A37">
        <w:rPr>
          <w:sz w:val="28"/>
          <w:u w:val="single"/>
        </w:rPr>
        <w:t>.202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>12</w:t>
      </w:r>
      <w:r>
        <w:rPr>
          <w:sz w:val="28"/>
          <w:u w:val="single"/>
        </w:rPr>
        <w:t>37</w:t>
      </w:r>
      <w:bookmarkStart w:id="0" w:name="_GoBack"/>
      <w:bookmarkEnd w:id="0"/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</w:t>
      </w:r>
      <w:r>
        <w:rPr>
          <w:sz w:val="28"/>
          <w:u w:val="single"/>
        </w:rPr>
        <w:t xml:space="preserve">   41     </w:t>
      </w:r>
      <w:r w:rsidRPr="00707A37">
        <w:rPr>
          <w:sz w:val="28"/>
        </w:rPr>
        <w:t xml:space="preserve"> </w:t>
      </w:r>
      <w:r w:rsidRPr="00707A37">
        <w:rPr>
          <w:color w:val="FF0000"/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632E5DDD" w14:textId="77777777" w:rsidR="00C074DA" w:rsidRDefault="00C074DA" w:rsidP="00C074DA">
      <w:pPr>
        <w:pStyle w:val="a3"/>
        <w:rPr>
          <w:rFonts w:ascii="Arial" w:hAnsi="Arial"/>
          <w:b/>
        </w:rPr>
      </w:pPr>
    </w:p>
    <w:p w14:paraId="04D3D37C" w14:textId="77777777" w:rsidR="00C074DA" w:rsidRDefault="00C074DA" w:rsidP="00C074DA">
      <w:pPr>
        <w:pStyle w:val="a5"/>
        <w:ind w:firstLine="708"/>
        <w:jc w:val="center"/>
        <w:rPr>
          <w:szCs w:val="28"/>
        </w:rPr>
      </w:pPr>
    </w:p>
    <w:p w14:paraId="4D64FA9D" w14:textId="6098AC01" w:rsidR="00C074DA" w:rsidRDefault="00C074DA" w:rsidP="00472282">
      <w:pPr>
        <w:pStyle w:val="a5"/>
        <w:jc w:val="both"/>
        <w:rPr>
          <w:szCs w:val="28"/>
        </w:rPr>
      </w:pPr>
      <w:r>
        <w:rPr>
          <w:szCs w:val="28"/>
        </w:rPr>
        <w:t>Про</w:t>
      </w:r>
      <w:r w:rsidRPr="00757863">
        <w:rPr>
          <w:szCs w:val="28"/>
        </w:rPr>
        <w:t xml:space="preserve"> </w:t>
      </w:r>
      <w:r>
        <w:rPr>
          <w:szCs w:val="28"/>
        </w:rPr>
        <w:t>внесення змін в склад</w:t>
      </w:r>
      <w:r w:rsidRPr="002E0CD8">
        <w:rPr>
          <w:szCs w:val="28"/>
        </w:rPr>
        <w:t xml:space="preserve"> </w:t>
      </w:r>
      <w:r>
        <w:rPr>
          <w:szCs w:val="28"/>
        </w:rPr>
        <w:t xml:space="preserve">Спостережної ради комунального підприємства «Козятинська центральна районна лікарня, у зв’язку з кадровими змінами в структурі виконавчих органів Козятинської міської ради </w:t>
      </w:r>
    </w:p>
    <w:p w14:paraId="35EF2636" w14:textId="77777777" w:rsidR="00C074DA" w:rsidRDefault="00C074DA" w:rsidP="00C074DA">
      <w:pPr>
        <w:pStyle w:val="a5"/>
        <w:jc w:val="both"/>
        <w:rPr>
          <w:szCs w:val="28"/>
        </w:rPr>
      </w:pPr>
    </w:p>
    <w:p w14:paraId="3299C2E7" w14:textId="77777777" w:rsidR="00C074DA" w:rsidRPr="00D2387D" w:rsidRDefault="00C074DA" w:rsidP="00C074DA">
      <w:pPr>
        <w:pStyle w:val="a5"/>
        <w:jc w:val="center"/>
        <w:rPr>
          <w:szCs w:val="28"/>
        </w:rPr>
      </w:pPr>
    </w:p>
    <w:p w14:paraId="4FD6F73A" w14:textId="77777777" w:rsidR="00C074DA" w:rsidRPr="003B653E" w:rsidRDefault="00C074DA" w:rsidP="00C074DA">
      <w:pPr>
        <w:pStyle w:val="a5"/>
        <w:jc w:val="both"/>
        <w:rPr>
          <w:szCs w:val="28"/>
        </w:rPr>
      </w:pPr>
      <w:r>
        <w:rPr>
          <w:b w:val="0"/>
          <w:szCs w:val="28"/>
        </w:rPr>
        <w:t>Керуючись статтею 26 Закону України «Про місцеве самоврядування в Україні», відповідно до Постанови Кабінету Міністрів України від 27 грудня 2017 року №1077 «Про спостережну раду закладу охорони здоров’я та внесення змін до типової форми контракту з керівником державного комунального закладу охорони здоров’я», рішення 20 сесії 8 скликання Козятинської міської ради від 24.12.2021 року № 714-</w:t>
      </w:r>
      <w:r>
        <w:rPr>
          <w:b w:val="0"/>
          <w:szCs w:val="28"/>
          <w:lang w:val="en-US"/>
        </w:rPr>
        <w:t>VIII</w:t>
      </w:r>
      <w:r w:rsidRPr="003B653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«Про створення спостережної ради», міська рада </w:t>
      </w:r>
    </w:p>
    <w:p w14:paraId="04D747B6" w14:textId="77777777" w:rsidR="00C074DA" w:rsidRDefault="00C074DA" w:rsidP="00C074DA">
      <w:pPr>
        <w:pStyle w:val="a5"/>
        <w:jc w:val="center"/>
        <w:rPr>
          <w:szCs w:val="28"/>
        </w:rPr>
      </w:pPr>
    </w:p>
    <w:p w14:paraId="51E6CA36" w14:textId="6F9D7E25" w:rsidR="00C074DA" w:rsidRDefault="00C074DA" w:rsidP="00C074DA">
      <w:pPr>
        <w:pStyle w:val="a5"/>
        <w:jc w:val="center"/>
        <w:rPr>
          <w:b w:val="0"/>
          <w:szCs w:val="28"/>
        </w:rPr>
      </w:pPr>
      <w:r w:rsidRPr="00424F6C">
        <w:rPr>
          <w:szCs w:val="28"/>
        </w:rPr>
        <w:t>В</w:t>
      </w:r>
      <w:r w:rsidR="00472282">
        <w:rPr>
          <w:szCs w:val="28"/>
        </w:rPr>
        <w:t xml:space="preserve"> </w:t>
      </w:r>
      <w:r w:rsidRPr="00424F6C">
        <w:rPr>
          <w:szCs w:val="28"/>
        </w:rPr>
        <w:t>И</w:t>
      </w:r>
      <w:r w:rsidR="00472282">
        <w:rPr>
          <w:szCs w:val="28"/>
        </w:rPr>
        <w:t xml:space="preserve"> </w:t>
      </w:r>
      <w:r w:rsidRPr="00424F6C">
        <w:rPr>
          <w:szCs w:val="28"/>
        </w:rPr>
        <w:t>Р</w:t>
      </w:r>
      <w:r w:rsidR="00472282">
        <w:rPr>
          <w:szCs w:val="28"/>
        </w:rPr>
        <w:t xml:space="preserve"> </w:t>
      </w:r>
      <w:r w:rsidRPr="00424F6C">
        <w:rPr>
          <w:szCs w:val="28"/>
        </w:rPr>
        <w:t>І</w:t>
      </w:r>
      <w:r w:rsidR="00472282">
        <w:rPr>
          <w:szCs w:val="28"/>
        </w:rPr>
        <w:t xml:space="preserve"> </w:t>
      </w:r>
      <w:r w:rsidRPr="00424F6C">
        <w:rPr>
          <w:szCs w:val="28"/>
        </w:rPr>
        <w:t>Ш</w:t>
      </w:r>
      <w:r w:rsidR="00472282">
        <w:rPr>
          <w:szCs w:val="28"/>
        </w:rPr>
        <w:t xml:space="preserve"> </w:t>
      </w:r>
      <w:r w:rsidRPr="00424F6C">
        <w:rPr>
          <w:szCs w:val="28"/>
        </w:rPr>
        <w:t>И</w:t>
      </w:r>
      <w:r w:rsidR="00472282">
        <w:rPr>
          <w:szCs w:val="28"/>
        </w:rPr>
        <w:t xml:space="preserve"> </w:t>
      </w:r>
      <w:r>
        <w:rPr>
          <w:szCs w:val="28"/>
        </w:rPr>
        <w:t>Л</w:t>
      </w:r>
      <w:r w:rsidR="00472282">
        <w:rPr>
          <w:szCs w:val="28"/>
        </w:rPr>
        <w:t xml:space="preserve"> </w:t>
      </w:r>
      <w:r>
        <w:rPr>
          <w:szCs w:val="28"/>
        </w:rPr>
        <w:t>А</w:t>
      </w:r>
      <w:r w:rsidRPr="005E126D">
        <w:rPr>
          <w:b w:val="0"/>
          <w:szCs w:val="28"/>
        </w:rPr>
        <w:t>:</w:t>
      </w:r>
    </w:p>
    <w:p w14:paraId="1DE86332" w14:textId="77777777" w:rsidR="00C074DA" w:rsidRDefault="00C074DA" w:rsidP="00C074DA">
      <w:pPr>
        <w:pStyle w:val="a5"/>
        <w:jc w:val="both"/>
        <w:rPr>
          <w:b w:val="0"/>
          <w:szCs w:val="28"/>
        </w:rPr>
      </w:pPr>
    </w:p>
    <w:p w14:paraId="77322604" w14:textId="77777777" w:rsidR="00C074DA" w:rsidRDefault="00C074DA" w:rsidP="00C074DA">
      <w:pPr>
        <w:pStyle w:val="a5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Вивести з складу Спостережної ради комунального підприємства «Козятинська центральна районна лікарня» Козятинської міської ради </w:t>
      </w:r>
      <w:proofErr w:type="spellStart"/>
      <w:r>
        <w:rPr>
          <w:b w:val="0"/>
          <w:szCs w:val="28"/>
        </w:rPr>
        <w:t>Забазнову</w:t>
      </w:r>
      <w:proofErr w:type="spellEnd"/>
      <w:r>
        <w:rPr>
          <w:b w:val="0"/>
          <w:szCs w:val="28"/>
        </w:rPr>
        <w:t xml:space="preserve"> Оксану Анатоліївну, директора Комунального підприємства «Козятинська центральна районна лікарня» Козятинської міської ради та Марченко Костянтина Володимировича.</w:t>
      </w:r>
    </w:p>
    <w:p w14:paraId="59E951C6" w14:textId="135D696C" w:rsidR="00C074DA" w:rsidRDefault="00C074DA" w:rsidP="00C074DA">
      <w:pPr>
        <w:pStyle w:val="a5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Ввести в склад Спостережної ради комунального підприємства «Козятинська центральна районна лікарня» Козятинської міської ради </w:t>
      </w:r>
      <w:proofErr w:type="spellStart"/>
      <w:r>
        <w:rPr>
          <w:b w:val="0"/>
          <w:szCs w:val="28"/>
        </w:rPr>
        <w:t>Холковського</w:t>
      </w:r>
      <w:proofErr w:type="spellEnd"/>
      <w:r>
        <w:rPr>
          <w:b w:val="0"/>
          <w:szCs w:val="28"/>
        </w:rPr>
        <w:t xml:space="preserve"> Павла Анатолійовича заступника міського голови з питань діяльності виконавчих органів ради, Черняк Олену Едуардівну начальника відділу охорони здоров’я управління соціальної політики Козятинської міської ради</w:t>
      </w:r>
      <w:r w:rsidR="00420AA4">
        <w:rPr>
          <w:b w:val="0"/>
          <w:szCs w:val="28"/>
        </w:rPr>
        <w:t>.</w:t>
      </w:r>
    </w:p>
    <w:p w14:paraId="66F30F8A" w14:textId="5E47390C" w:rsidR="00C074DA" w:rsidRDefault="00C074DA" w:rsidP="00C074DA">
      <w:pPr>
        <w:pStyle w:val="a5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b w:val="0"/>
          <w:szCs w:val="28"/>
        </w:rPr>
        <w:t>Холковського</w:t>
      </w:r>
      <w:proofErr w:type="spellEnd"/>
      <w:r>
        <w:rPr>
          <w:b w:val="0"/>
          <w:szCs w:val="28"/>
        </w:rPr>
        <w:t xml:space="preserve"> П.А.</w:t>
      </w:r>
    </w:p>
    <w:p w14:paraId="6D647229" w14:textId="77777777" w:rsidR="00472282" w:rsidRDefault="00472282" w:rsidP="00472282">
      <w:pPr>
        <w:pStyle w:val="a5"/>
        <w:ind w:left="720"/>
        <w:jc w:val="both"/>
        <w:rPr>
          <w:b w:val="0"/>
          <w:szCs w:val="28"/>
        </w:rPr>
      </w:pPr>
    </w:p>
    <w:p w14:paraId="15A80F94" w14:textId="77777777" w:rsidR="00C074DA" w:rsidRDefault="00C074DA" w:rsidP="00C074DA">
      <w:pPr>
        <w:pStyle w:val="a5"/>
        <w:ind w:left="720"/>
        <w:jc w:val="both"/>
        <w:rPr>
          <w:b w:val="0"/>
          <w:szCs w:val="28"/>
        </w:rPr>
      </w:pPr>
    </w:p>
    <w:p w14:paraId="6B6A7090" w14:textId="77777777" w:rsidR="00C074DA" w:rsidRDefault="00C074DA" w:rsidP="00C074DA">
      <w:pPr>
        <w:pStyle w:val="a5"/>
        <w:ind w:left="360"/>
        <w:jc w:val="both"/>
        <w:rPr>
          <w:bCs/>
          <w:szCs w:val="28"/>
        </w:rPr>
      </w:pPr>
      <w:r>
        <w:rPr>
          <w:bCs/>
          <w:szCs w:val="28"/>
        </w:rPr>
        <w:t>Міський  голова                                           Тетяна ЄРМОЛАЄВА</w:t>
      </w:r>
    </w:p>
    <w:p w14:paraId="6D6D2F4F" w14:textId="77777777" w:rsidR="00C074DA" w:rsidRDefault="00C074DA" w:rsidP="00C074DA">
      <w:pPr>
        <w:pStyle w:val="a5"/>
        <w:ind w:left="360"/>
        <w:jc w:val="both"/>
        <w:rPr>
          <w:b w:val="0"/>
          <w:sz w:val="24"/>
        </w:rPr>
      </w:pPr>
    </w:p>
    <w:p w14:paraId="3A12AEEE" w14:textId="2A356A99" w:rsidR="000D229A" w:rsidRDefault="00472282" w:rsidP="004E7641">
      <w:pPr>
        <w:pStyle w:val="a5"/>
        <w:ind w:left="360"/>
        <w:jc w:val="both"/>
      </w:pPr>
      <w:r>
        <w:rPr>
          <w:b w:val="0"/>
          <w:sz w:val="24"/>
        </w:rPr>
        <w:t xml:space="preserve"> </w:t>
      </w:r>
    </w:p>
    <w:sectPr w:rsidR="000D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262D5"/>
    <w:multiLevelType w:val="hybridMultilevel"/>
    <w:tmpl w:val="3BA0C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DA"/>
    <w:rsid w:val="000B2FC2"/>
    <w:rsid w:val="000D229A"/>
    <w:rsid w:val="00282EBD"/>
    <w:rsid w:val="00420AA4"/>
    <w:rsid w:val="00472282"/>
    <w:rsid w:val="004E7641"/>
    <w:rsid w:val="00C0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A1FA"/>
  <w15:docId w15:val="{06E8BD1D-931B-4DD6-9DAD-1E7C7823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iPriority w:val="99"/>
    <w:rsid w:val="00C074D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uiPriority w:val="99"/>
    <w:semiHidden/>
    <w:rsid w:val="00C074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C074DA"/>
    <w:rPr>
      <w:rFonts w:ascii="Calibri" w:eastAsia="Calibri" w:hAnsi="Calibri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C074DA"/>
    <w:rPr>
      <w:rFonts w:eastAsia="Calibri"/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C074DA"/>
    <w:rPr>
      <w:rFonts w:ascii="Times New Roman" w:eastAsia="Calibri" w:hAnsi="Times New Roman" w:cs="Times New Roman"/>
      <w:b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2024-01-22T13:23:00Z</dcterms:created>
  <dcterms:modified xsi:type="dcterms:W3CDTF">2024-01-22T13:23:00Z</dcterms:modified>
</cp:coreProperties>
</file>