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56CA6258" w14:textId="77777777" w:rsidR="0001174E" w:rsidRDefault="00FE3DB9" w:rsidP="0001174E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01174E" w:rsidRPr="0001174E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UA-P-2023-06-19-004026-c</w:t>
      </w:r>
    </w:p>
    <w:p w14:paraId="1388F286" w14:textId="063FC08C" w:rsidR="0040010A" w:rsidRPr="0040010A" w:rsidRDefault="00FE3DB9" w:rsidP="0001174E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 w:rsidRPr="0040010A">
        <w:rPr>
          <w:rFonts w:ascii="e-ukraine" w:hAnsi="e-ukraine"/>
          <w:color w:val="000000"/>
          <w:sz w:val="27"/>
          <w:szCs w:val="27"/>
        </w:rPr>
        <w:t>2. Найменування предмету закупівлі:</w:t>
      </w:r>
      <w:r>
        <w:rPr>
          <w:rFonts w:ascii="e-ukraine" w:hAnsi="e-ukraine"/>
          <w:color w:val="000000"/>
          <w:sz w:val="27"/>
          <w:szCs w:val="27"/>
        </w:rPr>
        <w:t> </w:t>
      </w:r>
      <w:bookmarkStart w:id="1" w:name="_Hlk138084077"/>
      <w:r w:rsidR="0040010A" w:rsidRPr="0040010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Нанесення дорожньої розмітки та встановлення дорожніх знаків (Будівництво трубопроводів, ліній зв’язку та </w:t>
      </w:r>
      <w:proofErr w:type="spellStart"/>
      <w:r w:rsidR="0040010A" w:rsidRPr="0040010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електропередач</w:t>
      </w:r>
      <w:proofErr w:type="spellEnd"/>
      <w:r w:rsidR="0040010A" w:rsidRPr="0040010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шосе, доріг, аеродромів і залізничних доріг; вирівнювання поверхонь за ДК 021:2015  45230000-8) </w:t>
      </w:r>
    </w:p>
    <w:bookmarkEnd w:id="1"/>
    <w:p w14:paraId="065668D7" w14:textId="00DF59E9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4A51CD41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37632705"/>
      <w:r w:rsidR="00AD728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615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000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</w:t>
      </w:r>
      <w:r w:rsidR="00AD728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шістсот п'ятнадцять </w:t>
      </w:r>
      <w:r w:rsidR="004E44E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 гривень 00 коп.) з ПДВ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3F3C195F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FA6146B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bookmarkStart w:id="4" w:name="_GoBack"/>
      <w:bookmarkEnd w:id="4"/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180BF2B0" w14:textId="77777777" w:rsidR="00AD7285" w:rsidRDefault="00FE3DB9" w:rsidP="00AD72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AD7285" w:rsidRPr="00AD728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615 000,00 грн. (шістсот п'ятнадцять  тисяч гривень 00 коп.) з ПДВ</w:t>
      </w:r>
    </w:p>
    <w:p w14:paraId="26FF3F45" w14:textId="41AF3F14" w:rsidR="00FE3DB9" w:rsidRPr="008521CC" w:rsidRDefault="00FE3DB9" w:rsidP="00AD7285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8521CC">
        <w:rPr>
          <w:rFonts w:ascii="e-ukraine" w:hAnsi="e-ukraine"/>
          <w:color w:val="000000"/>
          <w:sz w:val="27"/>
          <w:szCs w:val="27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: </w:t>
      </w:r>
      <w:r w:rsidR="00AD7285" w:rsidRPr="00AD7285">
        <w:rPr>
          <w:sz w:val="28"/>
          <w:szCs w:val="28"/>
        </w:rPr>
        <w:t xml:space="preserve">Нанесення дорожньої розмітки та встановлення дорожніх знаків (Будівництво трубопроводів, ліній зв’язку та </w:t>
      </w:r>
      <w:proofErr w:type="spellStart"/>
      <w:r w:rsidR="00AD7285" w:rsidRPr="00AD7285">
        <w:rPr>
          <w:sz w:val="28"/>
          <w:szCs w:val="28"/>
        </w:rPr>
        <w:t>електропередач</w:t>
      </w:r>
      <w:proofErr w:type="spellEnd"/>
      <w:r w:rsidR="00AD7285" w:rsidRPr="00AD7285">
        <w:rPr>
          <w:sz w:val="28"/>
          <w:szCs w:val="28"/>
        </w:rPr>
        <w:t xml:space="preserve">, шосе, доріг, аеродромів і залізничних доріг; вирівнювання поверхонь за ДК 021:2015  45230000-8)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використовувались ціни попередніх власних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замовника (укладених договорів)</w:t>
      </w:r>
      <w:r w:rsidR="00AD7285">
        <w:rPr>
          <w:rFonts w:ascii="e-ukraine" w:hAnsi="e-ukraine"/>
          <w:color w:val="000000"/>
          <w:sz w:val="27"/>
          <w:szCs w:val="27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 xml:space="preserve">аналогічних/ідентичних послуг, так і 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25CBF77A" w14:textId="513D9BBB" w:rsidR="00844F35" w:rsidRPr="00844F35" w:rsidRDefault="00FE3DB9" w:rsidP="00844F35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в </w:t>
      </w:r>
      <w:r w:rsidR="00687705" w:rsidRPr="00687705">
        <w:t xml:space="preserve"> </w:t>
      </w:r>
      <w:r w:rsidR="00844F35" w:rsidRPr="00844F35">
        <w:rPr>
          <w:rFonts w:ascii="e-ukraine" w:hAnsi="e-ukraine" w:hint="eastAsia"/>
          <w:color w:val="000000"/>
          <w:sz w:val="27"/>
          <w:szCs w:val="27"/>
        </w:rPr>
        <w:t>необхідн</w:t>
      </w:r>
      <w:r w:rsidR="00844F35">
        <w:rPr>
          <w:rFonts w:ascii="e-ukraine" w:hAnsi="e-ukraine" w:hint="eastAsia"/>
          <w:color w:val="000000"/>
          <w:sz w:val="27"/>
          <w:szCs w:val="27"/>
        </w:rPr>
        <w:t>ості</w:t>
      </w:r>
      <w:r w:rsidR="00844F35" w:rsidRPr="00844F35">
        <w:rPr>
          <w:rFonts w:ascii="e-ukraine" w:hAnsi="e-ukraine"/>
          <w:color w:val="000000"/>
          <w:sz w:val="27"/>
          <w:szCs w:val="27"/>
        </w:rPr>
        <w:t xml:space="preserve"> </w:t>
      </w:r>
      <w:r w:rsidR="00844F35" w:rsidRPr="00844F35">
        <w:rPr>
          <w:rFonts w:ascii="e-ukraine" w:hAnsi="e-ukraine"/>
          <w:color w:val="000000"/>
          <w:sz w:val="27"/>
          <w:szCs w:val="27"/>
        </w:rPr>
        <w:t>закупівлі послуги зумовлена вимогами діючого законодавства, зокрема, Правил дорожнього руху України,  ДСТУ 2587:20</w:t>
      </w:r>
      <w:r w:rsidR="00844F35">
        <w:rPr>
          <w:rFonts w:ascii="e-ukraine" w:hAnsi="e-ukraine"/>
          <w:color w:val="000000"/>
          <w:sz w:val="27"/>
          <w:szCs w:val="27"/>
        </w:rPr>
        <w:t>21</w:t>
      </w:r>
      <w:r w:rsidR="00844F35" w:rsidRPr="00844F35">
        <w:rPr>
          <w:rFonts w:ascii="e-ukraine" w:hAnsi="e-ukraine"/>
          <w:color w:val="000000"/>
          <w:sz w:val="27"/>
          <w:szCs w:val="27"/>
        </w:rPr>
        <w:t xml:space="preserve"> «Розмітка дорожня. </w:t>
      </w:r>
      <w:r w:rsidR="00844F35">
        <w:rPr>
          <w:rFonts w:ascii="e-ukraine" w:hAnsi="e-ukraine"/>
          <w:color w:val="000000"/>
          <w:sz w:val="27"/>
          <w:szCs w:val="27"/>
        </w:rPr>
        <w:t>Технічні вимоги. Методи контролю.</w:t>
      </w:r>
      <w:r w:rsidR="00844F35" w:rsidRPr="00844F35">
        <w:rPr>
          <w:rFonts w:ascii="e-ukraine" w:hAnsi="e-ukraine"/>
          <w:color w:val="000000"/>
          <w:sz w:val="27"/>
          <w:szCs w:val="27"/>
        </w:rPr>
        <w:t xml:space="preserve"> Правила застосування»</w:t>
      </w:r>
      <w:r w:rsidR="00F06799">
        <w:rPr>
          <w:rFonts w:ascii="e-ukraine" w:hAnsi="e-ukraine"/>
          <w:color w:val="000000"/>
          <w:sz w:val="27"/>
          <w:szCs w:val="27"/>
        </w:rPr>
        <w:t xml:space="preserve">. </w:t>
      </w:r>
      <w:r w:rsidR="00844F35" w:rsidRPr="00844F35">
        <w:rPr>
          <w:rFonts w:ascii="e-ukraine" w:hAnsi="e-ukraine"/>
          <w:color w:val="000000"/>
          <w:sz w:val="27"/>
          <w:szCs w:val="27"/>
        </w:rPr>
        <w:t>Дорожня розмітка призначена для інформування учасників дорожнього руху щодо режимів та умов руху на автомобільних дорогах.</w:t>
      </w:r>
    </w:p>
    <w:p w14:paraId="1CE1B9B9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844F35">
        <w:rPr>
          <w:rFonts w:ascii="e-ukraine" w:hAnsi="e-ukraine"/>
          <w:b/>
          <w:bCs/>
          <w:color w:val="000000"/>
          <w:sz w:val="27"/>
          <w:szCs w:val="27"/>
        </w:rPr>
        <w:t>Обґрунтування технічних та якісних характеристик предмета закупівлі:</w:t>
      </w:r>
    </w:p>
    <w:p w14:paraId="1A9E9CBD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proofErr w:type="spellStart"/>
      <w:r w:rsidRPr="00844F35">
        <w:rPr>
          <w:rFonts w:ascii="e-ukraine" w:hAnsi="e-ukraine"/>
          <w:color w:val="000000"/>
          <w:sz w:val="27"/>
          <w:szCs w:val="27"/>
        </w:rPr>
        <w:t>Обгрунтування</w:t>
      </w:r>
      <w:proofErr w:type="spellEnd"/>
      <w:r w:rsidRPr="00844F35">
        <w:rPr>
          <w:rFonts w:ascii="e-ukraine" w:hAnsi="e-ukraine"/>
          <w:color w:val="000000"/>
          <w:sz w:val="27"/>
          <w:szCs w:val="27"/>
        </w:rPr>
        <w:t xml:space="preserve"> технічних та якісних характеристик предмету закупівлі міститься у технічному завданні тендерної документації.</w:t>
      </w:r>
    </w:p>
    <w:p w14:paraId="51EFD0C8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844F35">
        <w:rPr>
          <w:rFonts w:ascii="e-ukraine" w:hAnsi="e-ukraine"/>
          <w:color w:val="000000"/>
          <w:sz w:val="27"/>
          <w:szCs w:val="27"/>
        </w:rPr>
        <w:t>Якість, технологія та організація надання Послуг має відповідати нормам діючих нормативно-правових актів, зокрема, але не виключно:</w:t>
      </w:r>
    </w:p>
    <w:p w14:paraId="7829657D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844F35">
        <w:rPr>
          <w:rFonts w:ascii="e-ukraine" w:hAnsi="e-ukraine"/>
          <w:color w:val="000000"/>
          <w:sz w:val="27"/>
          <w:szCs w:val="27"/>
        </w:rPr>
        <w:t>     –   ДСТУ 2587:2021 «Безпека дорожнього руху. Розмітка дорожня. Загальні технічні умови».</w:t>
      </w:r>
    </w:p>
    <w:p w14:paraId="6ECC315D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844F35">
        <w:rPr>
          <w:rFonts w:ascii="e-ukraine" w:hAnsi="e-ukraine"/>
          <w:color w:val="000000"/>
          <w:sz w:val="27"/>
          <w:szCs w:val="27"/>
        </w:rPr>
        <w:t xml:space="preserve">– СОУ 42.1-37641918-117:2014 «Безпека дорожнього руху. Розмітка дорожня. Технічні вимоги та методи контролювання показників </w:t>
      </w:r>
      <w:proofErr w:type="spellStart"/>
      <w:r w:rsidRPr="00844F35">
        <w:rPr>
          <w:rFonts w:ascii="e-ukraine" w:hAnsi="e-ukraine"/>
          <w:color w:val="000000"/>
          <w:sz w:val="27"/>
          <w:szCs w:val="27"/>
        </w:rPr>
        <w:t>світлоповертання</w:t>
      </w:r>
      <w:proofErr w:type="spellEnd"/>
      <w:r w:rsidRPr="00844F35">
        <w:rPr>
          <w:rFonts w:ascii="e-ukraine" w:hAnsi="e-ukraine"/>
          <w:color w:val="000000"/>
          <w:sz w:val="27"/>
          <w:szCs w:val="27"/>
        </w:rPr>
        <w:t xml:space="preserve"> та яскравості»</w:t>
      </w:r>
    </w:p>
    <w:p w14:paraId="2A8EA7EF" w14:textId="77777777" w:rsidR="00844F35" w:rsidRPr="00844F35" w:rsidRDefault="00844F35" w:rsidP="00844F35">
      <w:pPr>
        <w:pStyle w:val="a4"/>
        <w:spacing w:before="300" w:after="300" w:line="300" w:lineRule="atLeast"/>
        <w:rPr>
          <w:rFonts w:ascii="e-ukraine" w:hAnsi="e-ukraine"/>
          <w:color w:val="000000"/>
          <w:sz w:val="27"/>
          <w:szCs w:val="27"/>
        </w:rPr>
      </w:pPr>
      <w:r w:rsidRPr="00844F35">
        <w:rPr>
          <w:rFonts w:ascii="e-ukraine" w:hAnsi="e-ukraine"/>
          <w:color w:val="000000"/>
          <w:sz w:val="27"/>
          <w:szCs w:val="27"/>
        </w:rPr>
        <w:t>– СОУ 42.1-37641918-095:2012 «Норми витрат матеріалів для виконання робіт по дорожній горизонтальній розмітці автомобільних доріг»</w:t>
      </w:r>
    </w:p>
    <w:p w14:paraId="72E43141" w14:textId="438C397D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,  що повинні надаватися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>до вимог Закону України та інших законодавчих актів,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1174E"/>
    <w:rsid w:val="00082C3C"/>
    <w:rsid w:val="000A379A"/>
    <w:rsid w:val="000E03AB"/>
    <w:rsid w:val="002479A3"/>
    <w:rsid w:val="002C1D89"/>
    <w:rsid w:val="00361410"/>
    <w:rsid w:val="003A4AF6"/>
    <w:rsid w:val="0040010A"/>
    <w:rsid w:val="00404B95"/>
    <w:rsid w:val="004D07C8"/>
    <w:rsid w:val="004E44E5"/>
    <w:rsid w:val="005779E2"/>
    <w:rsid w:val="00621EDE"/>
    <w:rsid w:val="00687705"/>
    <w:rsid w:val="006C47CB"/>
    <w:rsid w:val="007016F8"/>
    <w:rsid w:val="007927F6"/>
    <w:rsid w:val="007B0E0C"/>
    <w:rsid w:val="007B17D4"/>
    <w:rsid w:val="00807691"/>
    <w:rsid w:val="00844F35"/>
    <w:rsid w:val="008521CC"/>
    <w:rsid w:val="00871A69"/>
    <w:rsid w:val="0098463A"/>
    <w:rsid w:val="00992B0D"/>
    <w:rsid w:val="009A5B1A"/>
    <w:rsid w:val="009B0511"/>
    <w:rsid w:val="00A900A7"/>
    <w:rsid w:val="00AD37F7"/>
    <w:rsid w:val="00AD7285"/>
    <w:rsid w:val="00C17EDD"/>
    <w:rsid w:val="00C32E32"/>
    <w:rsid w:val="00C42DEB"/>
    <w:rsid w:val="00C6560D"/>
    <w:rsid w:val="00C82FA7"/>
    <w:rsid w:val="00CF11BD"/>
    <w:rsid w:val="00DD25D4"/>
    <w:rsid w:val="00E76816"/>
    <w:rsid w:val="00ED25B8"/>
    <w:rsid w:val="00F06799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2023-06-05T08:30:00Z</dcterms:created>
  <dcterms:modified xsi:type="dcterms:W3CDTF">2023-06-19T13:49:00Z</dcterms:modified>
</cp:coreProperties>
</file>