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68"/>
        <w:gridCol w:w="1639"/>
        <w:gridCol w:w="1151"/>
        <w:gridCol w:w="3081"/>
        <w:gridCol w:w="2268"/>
      </w:tblGrid>
      <w:tr w:rsidR="00A900A7" w14:paraId="36C05F92" w14:textId="77777777" w:rsidTr="00CB5C30">
        <w:tc>
          <w:tcPr>
            <w:tcW w:w="2068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63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51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349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CB5C30">
        <w:trPr>
          <w:trHeight w:val="776"/>
        </w:trPr>
        <w:tc>
          <w:tcPr>
            <w:tcW w:w="2068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1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81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D1358A" w14:paraId="3DE79312" w14:textId="77777777" w:rsidTr="00CB5C30">
        <w:tc>
          <w:tcPr>
            <w:tcW w:w="2068" w:type="dxa"/>
          </w:tcPr>
          <w:p w14:paraId="29363A4B" w14:textId="2EEB76BA" w:rsidR="00D33A3D" w:rsidRPr="00D1358A" w:rsidRDefault="00D33A3D" w:rsidP="00D62A91">
            <w:pPr>
              <w:rPr>
                <w:rFonts w:ascii="Times New Roman" w:hAnsi="Times New Roman"/>
                <w:bCs/>
                <w:spacing w:val="-3"/>
                <w:lang w:val="uk-UA"/>
              </w:rPr>
            </w:pPr>
            <w:r w:rsidRPr="00D1358A">
              <w:rPr>
                <w:rFonts w:ascii="Times New Roman" w:hAnsi="Times New Roman"/>
                <w:bCs/>
                <w:spacing w:val="-3"/>
                <w:lang w:val="uk-UA"/>
              </w:rPr>
              <w:t xml:space="preserve">Бензин А-95 (талони номіналом 10л.) за кодом </w:t>
            </w:r>
            <w:r w:rsidRPr="00D1358A">
              <w:rPr>
                <w:rFonts w:ascii="Times New Roman" w:hAnsi="Times New Roman"/>
                <w:bCs/>
                <w:spacing w:val="-3"/>
                <w:lang w:val="en-US"/>
              </w:rPr>
              <w:t>CPV</w:t>
            </w:r>
            <w:r w:rsidRPr="00D1358A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D1358A">
              <w:rPr>
                <w:rFonts w:ascii="Times New Roman" w:hAnsi="Times New Roman"/>
                <w:bCs/>
                <w:spacing w:val="-3"/>
                <w:lang w:val="uk-UA"/>
              </w:rPr>
              <w:t>за ДК 021:2015 «Єдиний закупівельний словник» 09130000-9 Нафта та дистиляти, відповідний код за ДК 021:2015 – 09132000-3-Бензин.</w:t>
            </w:r>
          </w:p>
          <w:p w14:paraId="543725F9" w14:textId="017A93D4" w:rsidR="002479A3" w:rsidRPr="00D1358A" w:rsidRDefault="002479A3" w:rsidP="00D33A3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39" w:type="dxa"/>
          </w:tcPr>
          <w:p w14:paraId="62B895AD" w14:textId="4DD876C0" w:rsidR="002479A3" w:rsidRPr="00D1358A" w:rsidRDefault="000E03AB" w:rsidP="002479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358A">
              <w:rPr>
                <w:rFonts w:ascii="Times New Roman" w:hAnsi="Times New Roman" w:cs="Times New Roman"/>
                <w:lang w:val="uk-UA"/>
              </w:rPr>
              <w:t>Відкриті торги</w:t>
            </w:r>
            <w:r w:rsidR="002E467D" w:rsidRPr="00D1358A">
              <w:rPr>
                <w:rFonts w:ascii="Times New Roman" w:hAnsi="Times New Roman" w:cs="Times New Roman"/>
                <w:lang w:val="uk-UA"/>
              </w:rPr>
              <w:t xml:space="preserve"> з особливостями</w:t>
            </w:r>
          </w:p>
        </w:tc>
        <w:tc>
          <w:tcPr>
            <w:tcW w:w="1151" w:type="dxa"/>
          </w:tcPr>
          <w:p w14:paraId="5E52EDFB" w14:textId="07E7A943" w:rsidR="002479A3" w:rsidRPr="00D1358A" w:rsidRDefault="00D33A3D" w:rsidP="002479A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358A">
              <w:rPr>
                <w:rFonts w:ascii="Times New Roman" w:hAnsi="Times New Roman" w:cs="Times New Roman"/>
                <w:lang w:val="uk-UA"/>
              </w:rPr>
              <w:t>57120</w:t>
            </w:r>
            <w:r w:rsidR="004F46B1" w:rsidRPr="00D1358A">
              <w:rPr>
                <w:rFonts w:ascii="Times New Roman" w:hAnsi="Times New Roman" w:cs="Times New Roman"/>
                <w:lang w:val="uk-UA"/>
              </w:rPr>
              <w:t>,</w:t>
            </w:r>
            <w:r w:rsidR="00AD39C1" w:rsidRPr="00D1358A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3081" w:type="dxa"/>
          </w:tcPr>
          <w:p w14:paraId="2C614085" w14:textId="77777777" w:rsidR="00D33A3D" w:rsidRPr="00D1358A" w:rsidRDefault="00D33A3D" w:rsidP="00543E16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За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своїми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характеристиками і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показниками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повинен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відповідати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ДСТУ 7687:2015 «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Бензини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автомобільні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Євро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.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Технічні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умови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» та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Технічному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регламенту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щодо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вимог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до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автомобільних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бензинів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, дизельного,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суднових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та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котельних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палив.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Показники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якості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повинні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відповідати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значенням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норм за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екологічним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класом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Євро5. Бензин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має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бути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виготовлений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на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нафтовій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основі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, без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додавання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етанолу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>.</w:t>
            </w:r>
          </w:p>
          <w:p w14:paraId="29F50802" w14:textId="77777777" w:rsidR="00D33A3D" w:rsidRPr="00D1358A" w:rsidRDefault="00D33A3D" w:rsidP="00543E16">
            <w:pPr>
              <w:jc w:val="both"/>
              <w:rPr>
                <w:rFonts w:ascii="Times New Roman" w:hAnsi="Times New Roman"/>
                <w:lang w:val="uk-UA"/>
              </w:rPr>
            </w:pPr>
            <w:r w:rsidRPr="00D1358A">
              <w:rPr>
                <w:rFonts w:ascii="Times New Roman" w:eastAsia="Times New Roman" w:hAnsi="Times New Roman"/>
                <w:lang w:val="uk-UA" w:eastAsia="uk-UA"/>
              </w:rPr>
              <w:t>В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раховуючи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необхідність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використання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протягом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усіх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сезонів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(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зимового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і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літнього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) предмета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цієї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закупівлі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, товар повинен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відповідати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Технічному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регламенту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щодо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вимог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до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автомобільних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бензинів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, дизельного,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суднових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та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котельних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палив,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затвердженого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постановою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Кабінету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Міністрів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України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</w:t>
            </w:r>
            <w:proofErr w:type="spellStart"/>
            <w:r w:rsidRPr="00D1358A">
              <w:rPr>
                <w:rFonts w:ascii="Times New Roman" w:eastAsia="Times New Roman" w:hAnsi="Times New Roman"/>
                <w:lang w:eastAsia="uk-UA"/>
              </w:rPr>
              <w:t>від</w:t>
            </w:r>
            <w:proofErr w:type="spellEnd"/>
            <w:r w:rsidRPr="00D1358A">
              <w:rPr>
                <w:rFonts w:ascii="Times New Roman" w:eastAsia="Times New Roman" w:hAnsi="Times New Roman"/>
                <w:lang w:eastAsia="uk-UA"/>
              </w:rPr>
              <w:t xml:space="preserve"> 01.08.2013 № 927.</w:t>
            </w:r>
          </w:p>
          <w:p w14:paraId="3840F876" w14:textId="75988B0B" w:rsidR="00D33A3D" w:rsidRPr="00D1358A" w:rsidRDefault="00D33A3D" w:rsidP="00543E16">
            <w:pPr>
              <w:jc w:val="both"/>
              <w:rPr>
                <w:rFonts w:ascii="Times New Roman" w:hAnsi="Times New Roman"/>
                <w:lang w:val="uk-UA"/>
              </w:rPr>
            </w:pPr>
            <w:r w:rsidRPr="00D1358A">
              <w:rPr>
                <w:rFonts w:ascii="Times New Roman" w:hAnsi="Times New Roman"/>
                <w:lang w:val="uk-UA"/>
              </w:rPr>
              <w:t>Бензин А-95 (</w:t>
            </w:r>
            <w:r w:rsidR="00543E16" w:rsidRPr="00D1358A">
              <w:rPr>
                <w:rFonts w:ascii="Times New Roman" w:hAnsi="Times New Roman"/>
                <w:lang w:val="uk-UA"/>
              </w:rPr>
              <w:t>талони номіналом 10л.)</w:t>
            </w:r>
            <w:r w:rsidRPr="00D1358A">
              <w:rPr>
                <w:rFonts w:ascii="Times New Roman" w:hAnsi="Times New Roman"/>
                <w:lang w:val="uk-UA"/>
              </w:rPr>
              <w:t xml:space="preserve"> – 10</w:t>
            </w:r>
            <w:r w:rsidR="00543E16" w:rsidRPr="00D1358A">
              <w:rPr>
                <w:rFonts w:ascii="Times New Roman" w:hAnsi="Times New Roman"/>
                <w:lang w:val="uk-UA"/>
              </w:rPr>
              <w:t>2</w:t>
            </w:r>
            <w:r w:rsidRPr="00D1358A">
              <w:rPr>
                <w:rFonts w:ascii="Times New Roman" w:hAnsi="Times New Roman"/>
                <w:lang w:val="uk-UA"/>
              </w:rPr>
              <w:t>0 літрів.</w:t>
            </w:r>
          </w:p>
          <w:p w14:paraId="2F88A880" w14:textId="17B09E21" w:rsidR="00D33A3D" w:rsidRPr="00D1358A" w:rsidRDefault="00D33A3D" w:rsidP="00543E16">
            <w:pPr>
              <w:jc w:val="both"/>
              <w:rPr>
                <w:rFonts w:ascii="Times New Roman" w:hAnsi="Times New Roman"/>
                <w:lang w:val="uk-UA"/>
              </w:rPr>
            </w:pPr>
            <w:r w:rsidRPr="00D1358A">
              <w:rPr>
                <w:rFonts w:ascii="Times New Roman" w:hAnsi="Times New Roman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D1358A">
              <w:rPr>
                <w:rFonts w:ascii="Times New Roman" w:eastAsia="Times New Roman CYR" w:hAnsi="Times New Roman"/>
                <w:lang w:val="uk-UA" w:bidi="ru-RU"/>
              </w:rPr>
              <w:t>, Учасник забезпечує наявність АЗС  в радіусі</w:t>
            </w:r>
            <w:r w:rsidRPr="00D1358A">
              <w:rPr>
                <w:rFonts w:ascii="Times New Roman" w:eastAsia="Times New Roman" w:hAnsi="Times New Roman"/>
                <w:lang w:val="uk-UA" w:eastAsia="ru-RU" w:bidi="ru-RU"/>
              </w:rPr>
              <w:t xml:space="preserve"> </w:t>
            </w:r>
            <w:r w:rsidRPr="00D1358A">
              <w:rPr>
                <w:rFonts w:ascii="Times New Roman" w:eastAsia="Times New Roman" w:hAnsi="Times New Roman"/>
                <w:lang w:val="uk-UA" w:eastAsia="ru-RU"/>
              </w:rPr>
              <w:t xml:space="preserve"> не більше</w:t>
            </w:r>
            <w:r w:rsidRPr="00D1358A">
              <w:rPr>
                <w:rFonts w:ascii="Times New Roman" w:eastAsia="Times New Roman" w:hAnsi="Times New Roman"/>
                <w:b/>
                <w:lang w:val="uk-UA" w:eastAsia="ru-RU"/>
              </w:rPr>
              <w:t xml:space="preserve"> </w:t>
            </w:r>
            <w:r w:rsidR="00543E16" w:rsidRPr="00D1358A">
              <w:rPr>
                <w:rFonts w:ascii="Times New Roman" w:hAnsi="Times New Roman"/>
                <w:b/>
                <w:lang w:val="uk-UA"/>
              </w:rPr>
              <w:t>9</w:t>
            </w:r>
            <w:r w:rsidRPr="00D1358A">
              <w:rPr>
                <w:rFonts w:ascii="Times New Roman" w:hAnsi="Times New Roman"/>
                <w:b/>
                <w:lang w:val="uk-UA"/>
              </w:rPr>
              <w:t>-</w:t>
            </w:r>
            <w:r w:rsidR="00BA1622">
              <w:rPr>
                <w:rFonts w:ascii="Times New Roman" w:hAnsi="Times New Roman"/>
                <w:b/>
                <w:lang w:val="uk-UA"/>
              </w:rPr>
              <w:t>т</w:t>
            </w:r>
            <w:bookmarkStart w:id="0" w:name="_GoBack"/>
            <w:bookmarkEnd w:id="0"/>
            <w:r w:rsidRPr="00D1358A">
              <w:rPr>
                <w:rFonts w:ascii="Times New Roman" w:hAnsi="Times New Roman"/>
                <w:b/>
                <w:lang w:val="uk-UA"/>
              </w:rPr>
              <w:t>и (</w:t>
            </w:r>
            <w:r w:rsidR="00F91F56" w:rsidRPr="00D1358A">
              <w:rPr>
                <w:rFonts w:ascii="Times New Roman" w:hAnsi="Times New Roman"/>
                <w:b/>
                <w:lang w:val="uk-UA"/>
              </w:rPr>
              <w:t>дев</w:t>
            </w:r>
            <w:r w:rsidR="00F91F56" w:rsidRPr="00D1358A">
              <w:rPr>
                <w:rFonts w:ascii="Times New Roman" w:hAnsi="Times New Roman" w:cs="Times New Roman"/>
                <w:b/>
                <w:lang w:val="uk-UA"/>
              </w:rPr>
              <w:t>'</w:t>
            </w:r>
            <w:r w:rsidR="00F91F56" w:rsidRPr="00D1358A">
              <w:rPr>
                <w:rFonts w:ascii="Times New Roman" w:hAnsi="Times New Roman"/>
                <w:b/>
                <w:lang w:val="uk-UA"/>
              </w:rPr>
              <w:t>яти</w:t>
            </w:r>
            <w:r w:rsidRPr="00D1358A">
              <w:rPr>
                <w:rFonts w:ascii="Times New Roman" w:hAnsi="Times New Roman"/>
                <w:b/>
                <w:lang w:val="uk-UA"/>
              </w:rPr>
              <w:t>) км</w:t>
            </w:r>
            <w:r w:rsidRPr="00D1358A">
              <w:rPr>
                <w:rFonts w:ascii="Times New Roman" w:hAnsi="Times New Roman"/>
                <w:lang w:val="uk-UA"/>
              </w:rPr>
              <w:t xml:space="preserve"> від адреси Замовника:</w:t>
            </w:r>
            <w:r w:rsidRPr="00D1358A">
              <w:rPr>
                <w:rFonts w:ascii="Times New Roman" w:hAnsi="Times New Roman"/>
                <w:bCs/>
                <w:lang w:val="uk-UA"/>
              </w:rPr>
              <w:t xml:space="preserve"> Вінницька область </w:t>
            </w:r>
            <w:proofErr w:type="spellStart"/>
            <w:r w:rsidRPr="00D1358A">
              <w:rPr>
                <w:rFonts w:ascii="Times New Roman" w:hAnsi="Times New Roman"/>
                <w:bCs/>
                <w:lang w:val="uk-UA"/>
              </w:rPr>
              <w:t>м.Козятин</w:t>
            </w:r>
            <w:proofErr w:type="spellEnd"/>
            <w:r w:rsidRPr="00D1358A">
              <w:rPr>
                <w:rFonts w:ascii="Times New Roman" w:hAnsi="Times New Roman"/>
                <w:bCs/>
                <w:lang w:val="uk-UA"/>
              </w:rPr>
              <w:t xml:space="preserve"> вул.Г</w:t>
            </w:r>
            <w:r w:rsidR="00543E16" w:rsidRPr="00D1358A">
              <w:rPr>
                <w:rFonts w:ascii="Times New Roman" w:hAnsi="Times New Roman"/>
                <w:bCs/>
                <w:lang w:val="uk-UA"/>
              </w:rPr>
              <w:t>рушевського,23.</w:t>
            </w:r>
          </w:p>
          <w:p w14:paraId="2E8091BF" w14:textId="4DE02E69" w:rsidR="00C34E1C" w:rsidRPr="00D1358A" w:rsidRDefault="00C34E1C" w:rsidP="00061EE2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6424E1" w14:textId="4062123A" w:rsidR="002479A3" w:rsidRPr="00D1358A" w:rsidRDefault="00543E16" w:rsidP="00E3691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1358A">
              <w:rPr>
                <w:rFonts w:ascii="Times New Roman" w:hAnsi="Times New Roman"/>
              </w:rPr>
              <w:t>Визначення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очікуваної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вартості</w:t>
            </w:r>
            <w:proofErr w:type="spellEnd"/>
            <w:r w:rsidRPr="00D1358A">
              <w:rPr>
                <w:rFonts w:ascii="Times New Roman" w:hAnsi="Times New Roman"/>
              </w:rPr>
              <w:t xml:space="preserve"> предмета </w:t>
            </w:r>
            <w:proofErr w:type="spellStart"/>
            <w:r w:rsidRPr="00D1358A">
              <w:rPr>
                <w:rFonts w:ascii="Times New Roman" w:hAnsi="Times New Roman"/>
              </w:rPr>
              <w:t>закупівлі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обумовлене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статистичним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аналізом</w:t>
            </w:r>
            <w:proofErr w:type="spellEnd"/>
            <w:r w:rsidRPr="00D1358A">
              <w:rPr>
                <w:rFonts w:ascii="Times New Roman" w:hAnsi="Times New Roman"/>
              </w:rPr>
              <w:t xml:space="preserve"> про </w:t>
            </w:r>
            <w:proofErr w:type="spellStart"/>
            <w:r w:rsidRPr="00D1358A">
              <w:rPr>
                <w:rFonts w:ascii="Times New Roman" w:hAnsi="Times New Roman"/>
              </w:rPr>
              <w:t>середньомісячне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використання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паливно-мастильних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матеріалів</w:t>
            </w:r>
            <w:proofErr w:type="spellEnd"/>
            <w:r w:rsidRPr="00D1358A">
              <w:rPr>
                <w:rFonts w:ascii="Times New Roman" w:hAnsi="Times New Roman"/>
              </w:rPr>
              <w:t xml:space="preserve"> на потреби </w:t>
            </w:r>
            <w:proofErr w:type="spellStart"/>
            <w:r w:rsidRPr="00D1358A">
              <w:rPr>
                <w:rFonts w:ascii="Times New Roman" w:hAnsi="Times New Roman"/>
              </w:rPr>
              <w:t>замовника</w:t>
            </w:r>
            <w:proofErr w:type="spellEnd"/>
            <w:r w:rsidRPr="00D1358A">
              <w:rPr>
                <w:rFonts w:ascii="Times New Roman" w:hAnsi="Times New Roman"/>
              </w:rPr>
              <w:t xml:space="preserve"> за </w:t>
            </w:r>
            <w:proofErr w:type="spellStart"/>
            <w:r w:rsidRPr="00D1358A">
              <w:rPr>
                <w:rFonts w:ascii="Times New Roman" w:hAnsi="Times New Roman"/>
              </w:rPr>
              <w:t>попередній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аналогічний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період</w:t>
            </w:r>
            <w:proofErr w:type="spellEnd"/>
            <w:r w:rsidRPr="00D1358A">
              <w:rPr>
                <w:rFonts w:ascii="Times New Roman" w:hAnsi="Times New Roman"/>
              </w:rPr>
              <w:t xml:space="preserve"> та </w:t>
            </w:r>
            <w:proofErr w:type="spellStart"/>
            <w:r w:rsidRPr="00D1358A">
              <w:rPr>
                <w:rFonts w:ascii="Times New Roman" w:hAnsi="Times New Roman"/>
              </w:rPr>
              <w:t>згідно</w:t>
            </w:r>
            <w:proofErr w:type="spellEnd"/>
            <w:r w:rsidRPr="00D1358A">
              <w:rPr>
                <w:rFonts w:ascii="Times New Roman" w:hAnsi="Times New Roman"/>
              </w:rPr>
              <w:t xml:space="preserve"> з </w:t>
            </w:r>
            <w:proofErr w:type="spellStart"/>
            <w:r w:rsidRPr="00D1358A">
              <w:rPr>
                <w:rFonts w:ascii="Times New Roman" w:hAnsi="Times New Roman"/>
              </w:rPr>
              <w:t>діючими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ринковими</w:t>
            </w:r>
            <w:proofErr w:type="spellEnd"/>
            <w:r w:rsidRPr="00D1358A">
              <w:rPr>
                <w:rFonts w:ascii="Times New Roman" w:hAnsi="Times New Roman"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</w:rPr>
              <w:t>цінами</w:t>
            </w:r>
            <w:proofErr w:type="spellEnd"/>
            <w:r w:rsidRPr="00D1358A">
              <w:rPr>
                <w:rFonts w:ascii="Times New Roman" w:hAnsi="Times New Roman"/>
              </w:rPr>
              <w:t xml:space="preserve">, </w:t>
            </w:r>
            <w:r w:rsidRPr="00D1358A">
              <w:rPr>
                <w:rFonts w:ascii="Times New Roman" w:hAnsi="Times New Roman"/>
                <w:i/>
              </w:rPr>
              <w:t xml:space="preserve"> з </w:t>
            </w:r>
            <w:proofErr w:type="spellStart"/>
            <w:r w:rsidRPr="00D1358A">
              <w:rPr>
                <w:rFonts w:ascii="Times New Roman" w:hAnsi="Times New Roman"/>
                <w:i/>
              </w:rPr>
              <w:t>урахуванням</w:t>
            </w:r>
            <w:proofErr w:type="spellEnd"/>
            <w:r w:rsidRPr="00D135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  <w:i/>
              </w:rPr>
              <w:t>офіційних</w:t>
            </w:r>
            <w:proofErr w:type="spellEnd"/>
            <w:r w:rsidRPr="00D135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  <w:i/>
              </w:rPr>
              <w:t>статистичних</w:t>
            </w:r>
            <w:proofErr w:type="spellEnd"/>
            <w:r w:rsidRPr="00D135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  <w:i/>
              </w:rPr>
              <w:t>даних</w:t>
            </w:r>
            <w:proofErr w:type="spellEnd"/>
            <w:r w:rsidRPr="00D135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1358A">
              <w:rPr>
                <w:rFonts w:ascii="Times New Roman" w:hAnsi="Times New Roman"/>
                <w:i/>
              </w:rPr>
              <w:t>Мінфіну</w:t>
            </w:r>
            <w:proofErr w:type="spellEnd"/>
            <w:r w:rsidRPr="00D1358A">
              <w:rPr>
                <w:rFonts w:ascii="Times New Roman" w:hAnsi="Times New Roman"/>
                <w:i/>
              </w:rPr>
              <w:t xml:space="preserve"> (</w:t>
            </w:r>
            <w:hyperlink r:id="rId5" w:tgtFrame="_blank" w:history="1">
              <w:r w:rsidRPr="00D1358A">
                <w:rPr>
                  <w:rStyle w:val="a7"/>
                  <w:rFonts w:ascii="Times New Roman" w:hAnsi="Times New Roman"/>
                  <w:i/>
                </w:rPr>
                <w:t>https://index.minfin.com.ua/markets/fuel/</w:t>
              </w:r>
            </w:hyperlink>
            <w:r w:rsidRPr="00D1358A">
              <w:rPr>
                <w:rFonts w:ascii="Times New Roman" w:hAnsi="Times New Roman"/>
                <w:i/>
              </w:rPr>
              <w:t>)</w:t>
            </w:r>
          </w:p>
        </w:tc>
      </w:tr>
    </w:tbl>
    <w:p w14:paraId="3095AA0F" w14:textId="77777777" w:rsidR="002479A3" w:rsidRPr="00D1358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sectPr w:rsidR="002479A3" w:rsidRPr="00D1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651"/>
    <w:multiLevelType w:val="hybridMultilevel"/>
    <w:tmpl w:val="B6FA2E0E"/>
    <w:lvl w:ilvl="0" w:tplc="FADE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6B39"/>
    <w:multiLevelType w:val="hybridMultilevel"/>
    <w:tmpl w:val="AC222F7A"/>
    <w:lvl w:ilvl="0" w:tplc="46C2D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B43"/>
    <w:multiLevelType w:val="hybridMultilevel"/>
    <w:tmpl w:val="43D49E8E"/>
    <w:lvl w:ilvl="0" w:tplc="029ED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07EB"/>
    <w:rsid w:val="00061EE2"/>
    <w:rsid w:val="000A379A"/>
    <w:rsid w:val="000E03AB"/>
    <w:rsid w:val="00150698"/>
    <w:rsid w:val="001A59B6"/>
    <w:rsid w:val="001E2683"/>
    <w:rsid w:val="001E43F6"/>
    <w:rsid w:val="00234BD4"/>
    <w:rsid w:val="002479A3"/>
    <w:rsid w:val="002E467D"/>
    <w:rsid w:val="002E6989"/>
    <w:rsid w:val="003E642E"/>
    <w:rsid w:val="00404B95"/>
    <w:rsid w:val="00420586"/>
    <w:rsid w:val="004D07C8"/>
    <w:rsid w:val="004F46B1"/>
    <w:rsid w:val="00543E16"/>
    <w:rsid w:val="006211C1"/>
    <w:rsid w:val="00621EDE"/>
    <w:rsid w:val="00663498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A632D"/>
    <w:rsid w:val="008D06DF"/>
    <w:rsid w:val="008E796B"/>
    <w:rsid w:val="0098463A"/>
    <w:rsid w:val="009B0511"/>
    <w:rsid w:val="00A900A7"/>
    <w:rsid w:val="00A92D48"/>
    <w:rsid w:val="00AD37F7"/>
    <w:rsid w:val="00AD39C1"/>
    <w:rsid w:val="00BA1622"/>
    <w:rsid w:val="00C03FFE"/>
    <w:rsid w:val="00C17EDD"/>
    <w:rsid w:val="00C34E1C"/>
    <w:rsid w:val="00C605BF"/>
    <w:rsid w:val="00CB5C30"/>
    <w:rsid w:val="00CF11BD"/>
    <w:rsid w:val="00D1358A"/>
    <w:rsid w:val="00D33A3D"/>
    <w:rsid w:val="00D62A91"/>
    <w:rsid w:val="00DB3B05"/>
    <w:rsid w:val="00E36918"/>
    <w:rsid w:val="00EE3617"/>
    <w:rsid w:val="00F1729D"/>
    <w:rsid w:val="00F53EA8"/>
    <w:rsid w:val="00F64B1D"/>
    <w:rsid w:val="00F91F56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1A59B6"/>
    <w:rPr>
      <w:b/>
      <w:bCs/>
    </w:rPr>
  </w:style>
  <w:style w:type="paragraph" w:styleId="a6">
    <w:name w:val="Normal (Web)"/>
    <w:basedOn w:val="a"/>
    <w:uiPriority w:val="99"/>
    <w:unhideWhenUsed/>
    <w:rsid w:val="00EE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54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lada.pp.ua/goto/aHR0cHM6Ly9pbmRleC5taW5maW4uY29tLnVhL21hcmtldHMvZnVlbC8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2024-03-14T08:40:00Z</cp:lastPrinted>
  <dcterms:created xsi:type="dcterms:W3CDTF">2022-07-07T08:57:00Z</dcterms:created>
  <dcterms:modified xsi:type="dcterms:W3CDTF">2024-03-14T08:40:00Z</dcterms:modified>
</cp:coreProperties>
</file>