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751F" w14:textId="5144A766" w:rsidR="00604FE5" w:rsidRPr="00FF057F" w:rsidRDefault="00604FE5" w:rsidP="00604FE5">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DBC5468" wp14:editId="1CFEF02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0D40891" w14:textId="77777777" w:rsidR="00604FE5" w:rsidRPr="00FF057F" w:rsidRDefault="00604FE5" w:rsidP="00604F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1598881" w14:textId="77777777" w:rsidR="00604FE5" w:rsidRPr="00FF057F" w:rsidRDefault="00604FE5" w:rsidP="00604F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02D690F0" w14:textId="77777777" w:rsidR="00604FE5" w:rsidRPr="00FF057F" w:rsidRDefault="00604FE5" w:rsidP="00604FE5">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C82F304" w14:textId="77777777" w:rsidR="00604FE5" w:rsidRPr="00FF057F" w:rsidRDefault="00604FE5" w:rsidP="00604FE5">
      <w:pPr>
        <w:pStyle w:val="ab"/>
        <w:jc w:val="center"/>
        <w:rPr>
          <w:sz w:val="28"/>
          <w:szCs w:val="28"/>
        </w:rPr>
      </w:pPr>
    </w:p>
    <w:p w14:paraId="46B1EAA0" w14:textId="6D6E7026" w:rsidR="00604FE5" w:rsidRPr="00FF057F" w:rsidRDefault="00604FE5" w:rsidP="00604FE5">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9</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47BAB90" w14:textId="77777777" w:rsidR="00604FE5" w:rsidRDefault="00903FC9" w:rsidP="00604FE5">
      <w:pPr>
        <w:pStyle w:val="af0"/>
        <w:rPr>
          <w:rFonts w:ascii="Times New Roman" w:hAnsi="Times New Roman" w:cs="Times New Roman"/>
          <w:b/>
          <w:bCs/>
          <w:sz w:val="28"/>
          <w:szCs w:val="28"/>
          <w:bdr w:val="none" w:sz="0" w:space="0" w:color="auto" w:frame="1"/>
          <w:lang w:val="uk-UA"/>
        </w:rPr>
      </w:pPr>
      <w:r w:rsidRPr="00604FE5">
        <w:rPr>
          <w:rFonts w:ascii="Times New Roman" w:hAnsi="Times New Roman" w:cs="Times New Roman"/>
          <w:b/>
          <w:bCs/>
          <w:sz w:val="28"/>
          <w:szCs w:val="28"/>
          <w:bdr w:val="none" w:sz="0" w:space="0" w:color="auto" w:frame="1"/>
          <w:lang w:val="uk-UA"/>
        </w:rPr>
        <w:t>Про затвердження проекту землеустрою</w:t>
      </w:r>
    </w:p>
    <w:p w14:paraId="16C5CAEF" w14:textId="3D06F164" w:rsidR="00604FE5" w:rsidRDefault="00903FC9" w:rsidP="00604FE5">
      <w:pPr>
        <w:pStyle w:val="af0"/>
        <w:rPr>
          <w:rFonts w:ascii="Times New Roman" w:hAnsi="Times New Roman" w:cs="Times New Roman"/>
          <w:b/>
          <w:bCs/>
          <w:sz w:val="28"/>
          <w:szCs w:val="28"/>
          <w:bdr w:val="none" w:sz="0" w:space="0" w:color="auto" w:frame="1"/>
          <w:lang w:val="uk-UA"/>
        </w:rPr>
      </w:pPr>
      <w:r w:rsidRPr="00604FE5">
        <w:rPr>
          <w:rFonts w:ascii="Times New Roman" w:hAnsi="Times New Roman" w:cs="Times New Roman"/>
          <w:b/>
          <w:bCs/>
          <w:sz w:val="28"/>
          <w:szCs w:val="28"/>
          <w:bdr w:val="none" w:sz="0" w:space="0" w:color="auto" w:frame="1"/>
          <w:lang w:val="uk-UA"/>
        </w:rPr>
        <w:t xml:space="preserve">щодо відведення земельної ділянки та </w:t>
      </w:r>
    </w:p>
    <w:p w14:paraId="5E01C00E" w14:textId="377175ED" w:rsidR="00903FC9" w:rsidRPr="00604FE5" w:rsidRDefault="00903FC9" w:rsidP="00604FE5">
      <w:pPr>
        <w:pStyle w:val="af0"/>
        <w:rPr>
          <w:rFonts w:ascii="Times New Roman" w:hAnsi="Times New Roman" w:cs="Times New Roman"/>
          <w:b/>
          <w:bCs/>
          <w:sz w:val="28"/>
          <w:szCs w:val="28"/>
          <w:bdr w:val="none" w:sz="0" w:space="0" w:color="auto" w:frame="1"/>
          <w:lang w:val="uk-UA"/>
        </w:rPr>
      </w:pPr>
      <w:r w:rsidRPr="00604FE5">
        <w:rPr>
          <w:rFonts w:ascii="Times New Roman" w:hAnsi="Times New Roman" w:cs="Times New Roman"/>
          <w:b/>
          <w:bCs/>
          <w:sz w:val="28"/>
          <w:szCs w:val="28"/>
          <w:bdr w:val="none" w:sz="0" w:space="0" w:color="auto" w:frame="1"/>
          <w:lang w:val="uk-UA"/>
        </w:rPr>
        <w:t>надання в оренду земельної ділянки з кадастрови</w:t>
      </w:r>
      <w:r w:rsidR="009A63B0" w:rsidRPr="00604FE5">
        <w:rPr>
          <w:rFonts w:ascii="Times New Roman" w:hAnsi="Times New Roman" w:cs="Times New Roman"/>
          <w:b/>
          <w:bCs/>
          <w:sz w:val="28"/>
          <w:szCs w:val="28"/>
          <w:bdr w:val="none" w:sz="0" w:space="0" w:color="auto" w:frame="1"/>
          <w:lang w:val="uk-UA"/>
        </w:rPr>
        <w:t>м</w:t>
      </w:r>
      <w:r w:rsidRPr="00604FE5">
        <w:rPr>
          <w:rFonts w:ascii="Times New Roman" w:hAnsi="Times New Roman" w:cs="Times New Roman"/>
          <w:b/>
          <w:bCs/>
          <w:sz w:val="28"/>
          <w:szCs w:val="28"/>
          <w:bdr w:val="none" w:sz="0" w:space="0" w:color="auto" w:frame="1"/>
          <w:lang w:val="uk-UA"/>
        </w:rPr>
        <w:t xml:space="preserve"> номер</w:t>
      </w:r>
      <w:r w:rsidR="009A63B0" w:rsidRPr="00604FE5">
        <w:rPr>
          <w:rFonts w:ascii="Times New Roman" w:hAnsi="Times New Roman" w:cs="Times New Roman"/>
          <w:b/>
          <w:bCs/>
          <w:sz w:val="28"/>
          <w:szCs w:val="28"/>
          <w:bdr w:val="none" w:sz="0" w:space="0" w:color="auto" w:frame="1"/>
          <w:lang w:val="uk-UA"/>
        </w:rPr>
        <w:t>ом</w:t>
      </w:r>
      <w:r w:rsidRPr="00604FE5">
        <w:rPr>
          <w:rFonts w:ascii="Times New Roman" w:hAnsi="Times New Roman" w:cs="Times New Roman"/>
          <w:b/>
          <w:bCs/>
          <w:sz w:val="28"/>
          <w:szCs w:val="28"/>
          <w:bdr w:val="none" w:sz="0" w:space="0" w:color="auto" w:frame="1"/>
          <w:lang w:val="uk-UA"/>
        </w:rPr>
        <w:t xml:space="preserve"> </w:t>
      </w:r>
    </w:p>
    <w:p w14:paraId="0431C06B" w14:textId="52415077" w:rsidR="00903FC9" w:rsidRPr="00604FE5" w:rsidRDefault="00903FC9" w:rsidP="00604FE5">
      <w:pPr>
        <w:pStyle w:val="af0"/>
        <w:rPr>
          <w:rFonts w:ascii="Times New Roman" w:hAnsi="Times New Roman" w:cs="Times New Roman"/>
          <w:b/>
          <w:bCs/>
          <w:sz w:val="28"/>
          <w:szCs w:val="28"/>
          <w:bdr w:val="none" w:sz="0" w:space="0" w:color="auto" w:frame="1"/>
          <w:lang w:val="uk-UA"/>
        </w:rPr>
      </w:pPr>
      <w:r w:rsidRPr="00604FE5">
        <w:rPr>
          <w:rFonts w:ascii="Times New Roman" w:hAnsi="Times New Roman" w:cs="Times New Roman"/>
          <w:b/>
          <w:bCs/>
          <w:sz w:val="28"/>
          <w:szCs w:val="28"/>
          <w:bdr w:val="none" w:sz="0" w:space="0" w:color="auto" w:frame="1"/>
          <w:lang w:val="uk-UA"/>
        </w:rPr>
        <w:t>052148</w:t>
      </w:r>
      <w:r w:rsidR="009A63B0" w:rsidRPr="00604FE5">
        <w:rPr>
          <w:rFonts w:ascii="Times New Roman" w:hAnsi="Times New Roman" w:cs="Times New Roman"/>
          <w:b/>
          <w:bCs/>
          <w:sz w:val="28"/>
          <w:szCs w:val="28"/>
          <w:bdr w:val="none" w:sz="0" w:space="0" w:color="auto" w:frame="1"/>
          <w:lang w:val="uk-UA"/>
        </w:rPr>
        <w:t>28</w:t>
      </w:r>
      <w:r w:rsidRPr="00604FE5">
        <w:rPr>
          <w:rFonts w:ascii="Times New Roman" w:hAnsi="Times New Roman" w:cs="Times New Roman"/>
          <w:b/>
          <w:bCs/>
          <w:sz w:val="28"/>
          <w:szCs w:val="28"/>
          <w:bdr w:val="none" w:sz="0" w:space="0" w:color="auto" w:frame="1"/>
          <w:lang w:val="uk-UA"/>
        </w:rPr>
        <w:t>00:0</w:t>
      </w:r>
      <w:r w:rsidR="009A63B0" w:rsidRPr="00604FE5">
        <w:rPr>
          <w:rFonts w:ascii="Times New Roman" w:hAnsi="Times New Roman" w:cs="Times New Roman"/>
          <w:b/>
          <w:bCs/>
          <w:sz w:val="28"/>
          <w:szCs w:val="28"/>
          <w:bdr w:val="none" w:sz="0" w:space="0" w:color="auto" w:frame="1"/>
          <w:lang w:val="uk-UA"/>
        </w:rPr>
        <w:t>5</w:t>
      </w:r>
      <w:r w:rsidRPr="00604FE5">
        <w:rPr>
          <w:rFonts w:ascii="Times New Roman" w:hAnsi="Times New Roman" w:cs="Times New Roman"/>
          <w:b/>
          <w:bCs/>
          <w:sz w:val="28"/>
          <w:szCs w:val="28"/>
          <w:bdr w:val="none" w:sz="0" w:space="0" w:color="auto" w:frame="1"/>
          <w:lang w:val="uk-UA"/>
        </w:rPr>
        <w:t>:00</w:t>
      </w:r>
      <w:r w:rsidR="009A63B0" w:rsidRPr="00604FE5">
        <w:rPr>
          <w:rFonts w:ascii="Times New Roman" w:hAnsi="Times New Roman" w:cs="Times New Roman"/>
          <w:b/>
          <w:bCs/>
          <w:sz w:val="28"/>
          <w:szCs w:val="28"/>
          <w:bdr w:val="none" w:sz="0" w:space="0" w:color="auto" w:frame="1"/>
          <w:lang w:val="uk-UA"/>
        </w:rPr>
        <w:t>4</w:t>
      </w:r>
      <w:r w:rsidRPr="00604FE5">
        <w:rPr>
          <w:rFonts w:ascii="Times New Roman" w:hAnsi="Times New Roman" w:cs="Times New Roman"/>
          <w:b/>
          <w:bCs/>
          <w:sz w:val="28"/>
          <w:szCs w:val="28"/>
          <w:bdr w:val="none" w:sz="0" w:space="0" w:color="auto" w:frame="1"/>
          <w:lang w:val="uk-UA"/>
        </w:rPr>
        <w:t>:</w:t>
      </w:r>
      <w:r w:rsidR="009A63B0" w:rsidRPr="00604FE5">
        <w:rPr>
          <w:rFonts w:ascii="Times New Roman" w:hAnsi="Times New Roman" w:cs="Times New Roman"/>
          <w:b/>
          <w:bCs/>
          <w:sz w:val="28"/>
          <w:szCs w:val="28"/>
          <w:bdr w:val="none" w:sz="0" w:space="0" w:color="auto" w:frame="1"/>
          <w:lang w:val="uk-UA"/>
        </w:rPr>
        <w:t>0102</w:t>
      </w:r>
    </w:p>
    <w:p w14:paraId="03AF687F" w14:textId="77777777" w:rsidR="00903FC9" w:rsidRDefault="00903FC9" w:rsidP="00903FC9">
      <w:pPr>
        <w:pStyle w:val="af"/>
        <w:shd w:val="clear" w:color="auto" w:fill="FFFFFF"/>
        <w:spacing w:before="0" w:beforeAutospacing="0" w:after="0" w:afterAutospacing="0"/>
        <w:rPr>
          <w:color w:val="333333"/>
          <w:sz w:val="16"/>
          <w:szCs w:val="16"/>
          <w:lang w:val="uk-UA"/>
        </w:rPr>
      </w:pPr>
    </w:p>
    <w:p w14:paraId="7B487646" w14:textId="6D5B5859" w:rsidR="00903FC9" w:rsidRDefault="00903FC9" w:rsidP="00903FC9">
      <w:pPr>
        <w:pStyle w:val="af"/>
        <w:shd w:val="clear" w:color="auto" w:fill="FFFFFF"/>
        <w:spacing w:before="0" w:beforeAutospacing="0" w:after="0" w:afterAutospacing="0"/>
        <w:jc w:val="both"/>
        <w:rPr>
          <w:sz w:val="28"/>
          <w:szCs w:val="28"/>
          <w:lang w:val="uk-UA"/>
        </w:rPr>
      </w:pPr>
      <w:r>
        <w:rPr>
          <w:b/>
          <w:bCs/>
          <w:color w:val="333333"/>
          <w:sz w:val="28"/>
          <w:szCs w:val="28"/>
          <w:bdr w:val="none" w:sz="0" w:space="0" w:color="auto" w:frame="1"/>
          <w:lang w:val="uk-UA"/>
        </w:rPr>
        <w:t>         </w:t>
      </w:r>
      <w:r>
        <w:rPr>
          <w:bCs/>
          <w:sz w:val="28"/>
          <w:szCs w:val="28"/>
          <w:bdr w:val="none" w:sz="0" w:space="0" w:color="auto" w:frame="1"/>
          <w:lang w:val="uk-UA"/>
        </w:rPr>
        <w:t>Розглянувши клопотання ТОВ «</w:t>
      </w:r>
      <w:r w:rsidR="009A63B0">
        <w:rPr>
          <w:bCs/>
          <w:sz w:val="28"/>
          <w:szCs w:val="28"/>
          <w:bdr w:val="none" w:sz="0" w:space="0" w:color="auto" w:frame="1"/>
          <w:lang w:val="uk-UA"/>
        </w:rPr>
        <w:t>ЮКРЕЙНІАН НЕТВОРК СОЛЮШНС</w:t>
      </w:r>
      <w:r>
        <w:rPr>
          <w:bCs/>
          <w:sz w:val="28"/>
          <w:szCs w:val="28"/>
          <w:bdr w:val="none" w:sz="0" w:space="0" w:color="auto" w:frame="1"/>
          <w:lang w:val="uk-UA"/>
        </w:rPr>
        <w:t xml:space="preserve">», </w:t>
      </w:r>
      <w:r>
        <w:rPr>
          <w:sz w:val="28"/>
          <w:szCs w:val="28"/>
          <w:lang w:val="uk-UA"/>
        </w:rPr>
        <w:t xml:space="preserve">проект землеустрою щодо відведення земельної ділянки, Витяг з Державного земельного кадастру про земельну ділянку кадастровий номер </w:t>
      </w:r>
      <w:r w:rsidR="009A63B0" w:rsidRPr="009A63B0">
        <w:rPr>
          <w:sz w:val="28"/>
          <w:szCs w:val="28"/>
          <w:lang w:val="uk-UA"/>
        </w:rPr>
        <w:t>0521482800:05:004:0102</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w:t>
      </w:r>
      <w:r>
        <w:rPr>
          <w:sz w:val="28"/>
          <w:szCs w:val="28"/>
          <w:bdr w:val="none" w:sz="0" w:space="0" w:color="auto" w:frame="1"/>
          <w:shd w:val="clear" w:color="auto" w:fill="FFFFFF"/>
          <w:lang w:val="uk-UA"/>
        </w:rPr>
        <w:t xml:space="preserve"> керуючись ст. ст. 12, 93,122,123, 124, 134 Земельного кодексу України, ст.26 </w:t>
      </w:r>
      <w:r>
        <w:rPr>
          <w:sz w:val="28"/>
          <w:szCs w:val="28"/>
          <w:bdr w:val="none" w:sz="0" w:space="0" w:color="auto" w:frame="1"/>
          <w:lang w:val="uk-UA"/>
        </w:rPr>
        <w:t xml:space="preserve">Закону України  «Про місцеве самоврядування в Україні»,  </w:t>
      </w:r>
      <w:r>
        <w:rPr>
          <w:bCs/>
          <w:sz w:val="28"/>
          <w:szCs w:val="28"/>
          <w:bdr w:val="none" w:sz="0" w:space="0" w:color="auto" w:frame="1"/>
          <w:lang w:val="uk-UA"/>
        </w:rPr>
        <w:t>міська рада  </w:t>
      </w:r>
    </w:p>
    <w:p w14:paraId="411C2B9B" w14:textId="77777777" w:rsidR="00903FC9" w:rsidRDefault="00903FC9" w:rsidP="00903FC9">
      <w:pPr>
        <w:pStyle w:val="af"/>
        <w:shd w:val="clear" w:color="auto" w:fill="FFFFFF"/>
        <w:spacing w:before="0" w:beforeAutospacing="0" w:after="0" w:afterAutospacing="0"/>
        <w:jc w:val="center"/>
        <w:rPr>
          <w:b/>
          <w:bCs/>
          <w:color w:val="000000"/>
          <w:sz w:val="28"/>
          <w:szCs w:val="28"/>
          <w:bdr w:val="none" w:sz="0" w:space="0" w:color="auto" w:frame="1"/>
          <w:lang w:val="uk-UA"/>
        </w:rPr>
      </w:pPr>
      <w:r>
        <w:rPr>
          <w:b/>
          <w:bCs/>
          <w:color w:val="000000"/>
          <w:sz w:val="28"/>
          <w:szCs w:val="28"/>
          <w:bdr w:val="none" w:sz="0" w:space="0" w:color="auto" w:frame="1"/>
          <w:lang w:val="uk-UA"/>
        </w:rPr>
        <w:t>В И Р І Ш И Л А:</w:t>
      </w:r>
    </w:p>
    <w:p w14:paraId="70C1B192" w14:textId="77777777" w:rsidR="00903FC9" w:rsidRDefault="00903FC9" w:rsidP="00903FC9">
      <w:pPr>
        <w:pStyle w:val="af"/>
        <w:shd w:val="clear" w:color="auto" w:fill="FFFFFF"/>
        <w:spacing w:before="0" w:beforeAutospacing="0" w:after="0" w:afterAutospacing="0"/>
        <w:jc w:val="center"/>
        <w:rPr>
          <w:b/>
          <w:color w:val="333333"/>
          <w:sz w:val="16"/>
          <w:szCs w:val="16"/>
          <w:lang w:val="uk-UA"/>
        </w:rPr>
      </w:pPr>
    </w:p>
    <w:p w14:paraId="51C62D31" w14:textId="3489C47A" w:rsidR="00903FC9" w:rsidRDefault="00903FC9" w:rsidP="00903FC9">
      <w:pPr>
        <w:pStyle w:val="af"/>
        <w:numPr>
          <w:ilvl w:val="0"/>
          <w:numId w:val="12"/>
        </w:numPr>
        <w:shd w:val="clear" w:color="auto" w:fill="FFFFFF"/>
        <w:tabs>
          <w:tab w:val="left" w:pos="709"/>
        </w:tabs>
        <w:spacing w:before="0" w:beforeAutospacing="0" w:after="0" w:afterAutospacing="0"/>
        <w:jc w:val="both"/>
        <w:rPr>
          <w:sz w:val="28"/>
          <w:szCs w:val="28"/>
          <w:bdr w:val="none" w:sz="0" w:space="0" w:color="auto" w:frame="1"/>
          <w:lang w:val="uk-UA"/>
        </w:rPr>
      </w:pPr>
      <w:r>
        <w:rPr>
          <w:color w:val="000000"/>
          <w:sz w:val="28"/>
          <w:szCs w:val="28"/>
          <w:bdr w:val="none" w:sz="0" w:space="0" w:color="auto" w:frame="1"/>
          <w:lang w:val="uk-UA"/>
        </w:rPr>
        <w:t xml:space="preserve">Затвердити </w:t>
      </w:r>
      <w:r>
        <w:rPr>
          <w:sz w:val="28"/>
          <w:szCs w:val="28"/>
          <w:lang w:val="uk-UA"/>
        </w:rPr>
        <w:t xml:space="preserve">проект землеустрою щодо відведення земельної ділянки </w:t>
      </w:r>
      <w:r>
        <w:rPr>
          <w:sz w:val="28"/>
          <w:szCs w:val="28"/>
          <w:bdr w:val="none" w:sz="0" w:space="0" w:color="auto" w:frame="1"/>
          <w:lang w:val="uk-UA"/>
        </w:rPr>
        <w:t xml:space="preserve">для розміщення та експлуатації об’єктів і споруд електронних комунікацій, кадастровий номер </w:t>
      </w:r>
      <w:r w:rsidR="009A63B0" w:rsidRPr="009A63B0">
        <w:rPr>
          <w:bCs/>
          <w:sz w:val="28"/>
          <w:szCs w:val="28"/>
          <w:bdr w:val="none" w:sz="0" w:space="0" w:color="auto" w:frame="1"/>
          <w:lang w:val="uk-UA"/>
        </w:rPr>
        <w:t>0521482800:05:004:0102</w:t>
      </w:r>
      <w:r>
        <w:rPr>
          <w:sz w:val="28"/>
          <w:szCs w:val="28"/>
          <w:bdr w:val="none" w:sz="0" w:space="0" w:color="auto" w:frame="1"/>
          <w:lang w:val="uk-UA"/>
        </w:rPr>
        <w:t>, площею </w:t>
      </w:r>
      <w:r>
        <w:rPr>
          <w:sz w:val="28"/>
          <w:szCs w:val="28"/>
          <w:shd w:val="clear" w:color="auto" w:fill="FFFFFF"/>
          <w:lang w:val="uk-UA"/>
        </w:rPr>
        <w:t xml:space="preserve">0,0100 </w:t>
      </w:r>
      <w:r>
        <w:rPr>
          <w:sz w:val="28"/>
          <w:szCs w:val="28"/>
          <w:bdr w:val="none" w:sz="0" w:space="0" w:color="auto" w:frame="1"/>
          <w:lang w:val="uk-UA"/>
        </w:rPr>
        <w:t xml:space="preserve">га,  на території  с. </w:t>
      </w:r>
      <w:r w:rsidR="009A63B0">
        <w:rPr>
          <w:sz w:val="28"/>
          <w:szCs w:val="28"/>
          <w:bdr w:val="none" w:sz="0" w:space="0" w:color="auto" w:frame="1"/>
          <w:lang w:val="uk-UA"/>
        </w:rPr>
        <w:t>Козятин</w:t>
      </w:r>
      <w:r>
        <w:rPr>
          <w:sz w:val="28"/>
          <w:szCs w:val="28"/>
          <w:bdr w:val="none" w:sz="0" w:space="0" w:color="auto" w:frame="1"/>
          <w:lang w:val="uk-UA"/>
        </w:rPr>
        <w:t xml:space="preserve"> Козятинської міської ради Хмільницького району Вінницької області.</w:t>
      </w:r>
    </w:p>
    <w:p w14:paraId="3AC09415" w14:textId="151208AD" w:rsidR="00903FC9" w:rsidRDefault="00903FC9" w:rsidP="00903FC9">
      <w:pPr>
        <w:pStyle w:val="af"/>
        <w:numPr>
          <w:ilvl w:val="0"/>
          <w:numId w:val="12"/>
        </w:numPr>
        <w:shd w:val="clear" w:color="auto" w:fill="FFFFFF"/>
        <w:tabs>
          <w:tab w:val="left" w:pos="284"/>
          <w:tab w:val="left" w:pos="709"/>
        </w:tabs>
        <w:autoSpaceDN w:val="0"/>
        <w:spacing w:before="0" w:beforeAutospacing="0" w:after="0" w:afterAutospacing="0"/>
        <w:jc w:val="both"/>
        <w:rPr>
          <w:bCs/>
          <w:sz w:val="28"/>
          <w:szCs w:val="28"/>
          <w:lang w:val="uk-UA"/>
        </w:rPr>
      </w:pPr>
      <w:r>
        <w:rPr>
          <w:sz w:val="28"/>
          <w:szCs w:val="28"/>
          <w:lang w:val="uk-UA"/>
        </w:rPr>
        <w:t xml:space="preserve">Надати в оренду </w:t>
      </w:r>
      <w:r w:rsidR="009A63B0" w:rsidRPr="009A63B0">
        <w:rPr>
          <w:bCs/>
          <w:sz w:val="28"/>
          <w:szCs w:val="28"/>
          <w:lang w:val="uk-UA"/>
        </w:rPr>
        <w:t>ТОВ «ЮКРЕЙНІАН НЕТВОРК СОЛЮШНС»</w:t>
      </w:r>
      <w:r w:rsidR="009A63B0">
        <w:rPr>
          <w:bCs/>
          <w:sz w:val="28"/>
          <w:szCs w:val="28"/>
          <w:lang w:val="uk-UA"/>
        </w:rPr>
        <w:t xml:space="preserve"> </w:t>
      </w:r>
      <w:r>
        <w:rPr>
          <w:bCs/>
          <w:sz w:val="28"/>
          <w:szCs w:val="28"/>
          <w:lang w:val="uk-UA"/>
        </w:rPr>
        <w:t xml:space="preserve">земельну ділянку для розміщення та експлуатації об’єктів і споруд електронних комунікацій, кадастровий номер </w:t>
      </w:r>
      <w:r w:rsidR="009A63B0" w:rsidRPr="009A63B0">
        <w:rPr>
          <w:bCs/>
          <w:sz w:val="28"/>
          <w:szCs w:val="28"/>
          <w:lang w:val="uk-UA"/>
        </w:rPr>
        <w:t>0521482800:05:004:0102</w:t>
      </w:r>
      <w:r>
        <w:rPr>
          <w:bCs/>
          <w:sz w:val="28"/>
          <w:szCs w:val="28"/>
          <w:lang w:val="uk-UA"/>
        </w:rPr>
        <w:t xml:space="preserve">, площею 0,0100 га,  </w:t>
      </w:r>
      <w:r>
        <w:rPr>
          <w:sz w:val="28"/>
          <w:szCs w:val="28"/>
          <w:bdr w:val="none" w:sz="0" w:space="0" w:color="auto" w:frame="1"/>
          <w:lang w:val="uk-UA"/>
        </w:rPr>
        <w:t xml:space="preserve">на території  с. </w:t>
      </w:r>
      <w:r w:rsidR="009A63B0">
        <w:rPr>
          <w:sz w:val="28"/>
          <w:szCs w:val="28"/>
          <w:bdr w:val="none" w:sz="0" w:space="0" w:color="auto" w:frame="1"/>
          <w:lang w:val="uk-UA"/>
        </w:rPr>
        <w:t>Козятин</w:t>
      </w:r>
      <w:r>
        <w:rPr>
          <w:sz w:val="28"/>
          <w:szCs w:val="28"/>
          <w:bdr w:val="none" w:sz="0" w:space="0" w:color="auto" w:frame="1"/>
          <w:lang w:val="uk-UA"/>
        </w:rPr>
        <w:t xml:space="preserve"> Козятинської міської ради Хмільницького району Вінницької області, </w:t>
      </w:r>
      <w:r>
        <w:rPr>
          <w:bCs/>
          <w:sz w:val="28"/>
          <w:szCs w:val="28"/>
          <w:lang w:val="uk-UA"/>
        </w:rPr>
        <w:t>терміном на 49 років.</w:t>
      </w:r>
    </w:p>
    <w:p w14:paraId="08FDB6F5" w14:textId="209746F2" w:rsidR="00903FC9" w:rsidRDefault="00903FC9" w:rsidP="00903FC9">
      <w:pPr>
        <w:pStyle w:val="a9"/>
        <w:numPr>
          <w:ilvl w:val="0"/>
          <w:numId w:val="12"/>
        </w:numPr>
        <w:tabs>
          <w:tab w:val="left" w:pos="284"/>
          <w:tab w:val="left" w:pos="709"/>
        </w:tabs>
        <w:autoSpaceDN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Управлінню земельних та майнових ресурсів Козятинської міської ради підготувати договір оренди землі з </w:t>
      </w:r>
      <w:r w:rsidR="009A63B0" w:rsidRPr="009A63B0">
        <w:rPr>
          <w:rFonts w:ascii="Times New Roman" w:eastAsia="Times New Roman" w:hAnsi="Times New Roman" w:cs="Times New Roman"/>
          <w:sz w:val="28"/>
          <w:szCs w:val="28"/>
          <w:lang w:val="uk-UA" w:eastAsia="uk-UA"/>
        </w:rPr>
        <w:t>ТОВ «ЮКРЕЙНІАН НЕТВОРК СОЛЮШНС»</w:t>
      </w:r>
      <w:r w:rsidR="009A63B0">
        <w:rPr>
          <w:rFonts w:ascii="Times New Roman" w:eastAsia="Times New Roman" w:hAnsi="Times New Roman" w:cs="Times New Roman"/>
          <w:sz w:val="28"/>
          <w:szCs w:val="28"/>
          <w:lang w:val="uk-UA" w:eastAsia="uk-UA"/>
        </w:rPr>
        <w:t xml:space="preserve">. </w:t>
      </w:r>
    </w:p>
    <w:p w14:paraId="086099DE" w14:textId="309FEB7D" w:rsidR="00903FC9" w:rsidRDefault="009A63B0" w:rsidP="00903FC9">
      <w:pPr>
        <w:pStyle w:val="a9"/>
        <w:numPr>
          <w:ilvl w:val="0"/>
          <w:numId w:val="12"/>
        </w:numPr>
        <w:tabs>
          <w:tab w:val="left" w:pos="284"/>
          <w:tab w:val="left" w:pos="709"/>
        </w:tabs>
        <w:autoSpaceDN w:val="0"/>
        <w:spacing w:after="0" w:line="240" w:lineRule="auto"/>
        <w:jc w:val="both"/>
        <w:rPr>
          <w:rFonts w:ascii="Times New Roman" w:hAnsi="Times New Roman" w:cs="Times New Roman"/>
          <w:sz w:val="28"/>
          <w:szCs w:val="28"/>
          <w:lang w:val="uk-UA"/>
        </w:rPr>
      </w:pPr>
      <w:r w:rsidRPr="009A63B0">
        <w:rPr>
          <w:rFonts w:ascii="Times New Roman" w:eastAsia="Times New Roman" w:hAnsi="Times New Roman" w:cs="Times New Roman"/>
          <w:sz w:val="28"/>
          <w:szCs w:val="28"/>
          <w:lang w:val="uk-UA" w:eastAsia="uk-UA"/>
        </w:rPr>
        <w:t xml:space="preserve">ТОВ «ЮКРЕЙНІАН НЕТВОРК СОЛЮШНС» </w:t>
      </w:r>
      <w:r w:rsidR="00903FC9">
        <w:rPr>
          <w:rFonts w:ascii="Times New Roman" w:eastAsia="Times New Roman" w:hAnsi="Times New Roman" w:cs="Times New Roman"/>
          <w:bCs/>
          <w:sz w:val="28"/>
          <w:szCs w:val="28"/>
          <w:lang w:val="uk-UA" w:eastAsia="uk-UA"/>
        </w:rPr>
        <w:t>зареєструвати речове право на земельну ділянку у встановленому законодавством порядку.</w:t>
      </w:r>
    </w:p>
    <w:p w14:paraId="7CFB8A59" w14:textId="7457B3F0" w:rsidR="00903FC9" w:rsidRDefault="00903FC9" w:rsidP="00903FC9">
      <w:pPr>
        <w:pStyle w:val="a9"/>
        <w:numPr>
          <w:ilvl w:val="0"/>
          <w:numId w:val="12"/>
        </w:numPr>
        <w:tabs>
          <w:tab w:val="left" w:pos="709"/>
        </w:tabs>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39EF207" w14:textId="77777777" w:rsidR="00604FE5" w:rsidRDefault="00604FE5" w:rsidP="00604FE5">
      <w:pPr>
        <w:pStyle w:val="a9"/>
        <w:tabs>
          <w:tab w:val="left" w:pos="709"/>
        </w:tabs>
        <w:autoSpaceDN w:val="0"/>
        <w:spacing w:after="0" w:line="240" w:lineRule="auto"/>
        <w:ind w:left="360"/>
        <w:jc w:val="both"/>
        <w:rPr>
          <w:rFonts w:ascii="Times New Roman" w:hAnsi="Times New Roman" w:cs="Times New Roman"/>
          <w:sz w:val="28"/>
          <w:szCs w:val="28"/>
          <w:lang w:val="uk-UA"/>
        </w:rPr>
      </w:pPr>
    </w:p>
    <w:p w14:paraId="55C732E2" w14:textId="5236BAF2"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604FE5">
        <w:rPr>
          <w:rFonts w:ascii="Times New Roman" w:hAnsi="Times New Roman" w:cs="Times New Roman"/>
          <w:b/>
          <w:sz w:val="28"/>
          <w:szCs w:val="28"/>
          <w:lang w:val="uk-UA"/>
        </w:rPr>
        <w:t xml:space="preserve">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6BBD12C" w:rsidR="00E34187" w:rsidRPr="00074A25" w:rsidRDefault="00604FE5"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604FE5">
      <w:pgSz w:w="11906" w:h="16838"/>
      <w:pgMar w:top="426"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04FE5"/>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604FE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2025-11-05T14:53:00Z</cp:lastPrinted>
  <dcterms:created xsi:type="dcterms:W3CDTF">2025-12-02T07:19:00Z</dcterms:created>
  <dcterms:modified xsi:type="dcterms:W3CDTF">2025-12-02T07:19:00Z</dcterms:modified>
</cp:coreProperties>
</file>