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C678A" w14:textId="0DF587AD" w:rsidR="00530824" w:rsidRPr="00FA3864" w:rsidRDefault="003468EC" w:rsidP="00530824">
      <w:pPr>
        <w:ind w:left="2127"/>
        <w:rPr>
          <w:color w:val="000000"/>
          <w:sz w:val="28"/>
          <w:lang w:val="uk-UA"/>
        </w:rPr>
      </w:pPr>
      <w:r w:rsidRPr="000547AF">
        <w:rPr>
          <w:color w:val="000000"/>
          <w:sz w:val="28"/>
        </w:rPr>
        <w:t xml:space="preserve">                              </w:t>
      </w:r>
      <w:r w:rsidR="00530824" w:rsidRPr="00FA3864">
        <w:rPr>
          <w:color w:val="000000"/>
          <w:sz w:val="28"/>
          <w:lang w:val="uk-UA"/>
        </w:rPr>
        <w:t xml:space="preserve">  </w:t>
      </w:r>
      <w:r w:rsidR="00530824" w:rsidRPr="00FA3864">
        <w:rPr>
          <w:noProof/>
        </w:rPr>
        <w:drawing>
          <wp:inline distT="0" distB="0" distL="0" distR="0" wp14:anchorId="76929C41" wp14:editId="718168C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9DD009C" w14:textId="77777777" w:rsidR="00530824" w:rsidRPr="00FA3864" w:rsidRDefault="00530824" w:rsidP="00530824">
      <w:pPr>
        <w:keepNext/>
        <w:ind w:firstLine="720"/>
        <w:jc w:val="center"/>
        <w:outlineLvl w:val="4"/>
        <w:rPr>
          <w:b/>
          <w:spacing w:val="30"/>
          <w:sz w:val="28"/>
          <w:szCs w:val="28"/>
          <w:lang w:val="uk-UA"/>
        </w:rPr>
      </w:pPr>
      <w:r w:rsidRPr="00FA3864">
        <w:rPr>
          <w:b/>
          <w:spacing w:val="30"/>
          <w:sz w:val="28"/>
          <w:szCs w:val="28"/>
          <w:lang w:val="uk-UA"/>
        </w:rPr>
        <w:t>КОЗЯТИНСЬКА</w:t>
      </w:r>
      <w:r w:rsidRPr="00FA3864">
        <w:rPr>
          <w:b/>
          <w:spacing w:val="30"/>
          <w:sz w:val="28"/>
          <w:szCs w:val="28"/>
        </w:rPr>
        <w:t xml:space="preserve"> </w:t>
      </w:r>
      <w:r w:rsidRPr="00FA3864">
        <w:rPr>
          <w:b/>
          <w:spacing w:val="30"/>
          <w:sz w:val="28"/>
          <w:szCs w:val="28"/>
          <w:lang w:val="uk-UA"/>
        </w:rPr>
        <w:t xml:space="preserve">МІСЬКА РАДА </w:t>
      </w:r>
    </w:p>
    <w:p w14:paraId="6E6D3497" w14:textId="77777777" w:rsidR="00530824" w:rsidRPr="00FA3864" w:rsidRDefault="00530824" w:rsidP="00530824">
      <w:pPr>
        <w:keepNext/>
        <w:ind w:firstLine="720"/>
        <w:jc w:val="center"/>
        <w:outlineLvl w:val="4"/>
        <w:rPr>
          <w:b/>
          <w:sz w:val="28"/>
          <w:szCs w:val="28"/>
          <w:lang w:val="uk-UA"/>
        </w:rPr>
      </w:pPr>
      <w:r w:rsidRPr="00FA3864">
        <w:rPr>
          <w:b/>
          <w:spacing w:val="30"/>
          <w:sz w:val="28"/>
          <w:szCs w:val="28"/>
          <w:lang w:val="uk-UA"/>
        </w:rPr>
        <w:t>ВІННИЦЬКОЇ</w:t>
      </w:r>
      <w:r w:rsidRPr="00FA3864">
        <w:rPr>
          <w:b/>
          <w:spacing w:val="30"/>
          <w:sz w:val="28"/>
          <w:szCs w:val="28"/>
        </w:rPr>
        <w:t xml:space="preserve"> ОБЛАСТІ</w:t>
      </w:r>
    </w:p>
    <w:p w14:paraId="6E876F7A" w14:textId="77777777" w:rsidR="00530824" w:rsidRPr="00FA3864" w:rsidRDefault="00530824" w:rsidP="00530824">
      <w:pPr>
        <w:jc w:val="center"/>
        <w:rPr>
          <w:b/>
          <w:bCs/>
          <w:color w:val="000000"/>
          <w:sz w:val="28"/>
          <w:szCs w:val="28"/>
          <w:lang w:val="uk-UA"/>
        </w:rPr>
      </w:pPr>
      <w:r w:rsidRPr="00FA3864">
        <w:rPr>
          <w:b/>
          <w:bCs/>
          <w:color w:val="000000"/>
          <w:sz w:val="28"/>
          <w:szCs w:val="28"/>
          <w:lang w:val="uk-UA"/>
        </w:rPr>
        <w:t>РІШЕННЯ</w:t>
      </w:r>
    </w:p>
    <w:p w14:paraId="5CCC8771" w14:textId="767EDF10" w:rsidR="00530824" w:rsidRPr="00FA3864" w:rsidRDefault="00530824" w:rsidP="00530824">
      <w:pPr>
        <w:tabs>
          <w:tab w:val="left" w:pos="2611"/>
          <w:tab w:val="left" w:pos="4363"/>
        </w:tabs>
        <w:spacing w:before="1"/>
        <w:ind w:left="411" w:hanging="978"/>
        <w:rPr>
          <w:sz w:val="28"/>
          <w:lang w:val="uk-UA"/>
        </w:rPr>
      </w:pPr>
      <w:r w:rsidRPr="00FA3864">
        <w:rPr>
          <w:color w:val="000000"/>
          <w:sz w:val="28"/>
          <w:szCs w:val="28"/>
          <w:lang w:val="uk-UA"/>
        </w:rPr>
        <w:t xml:space="preserve">          </w:t>
      </w:r>
      <w:r w:rsidRPr="00FA3864">
        <w:rPr>
          <w:sz w:val="28"/>
          <w:u w:val="single"/>
          <w:lang w:val="uk-UA"/>
        </w:rPr>
        <w:t xml:space="preserve">  18.01.2024 р. </w:t>
      </w:r>
      <w:r w:rsidRPr="00FA3864">
        <w:rPr>
          <w:spacing w:val="-1"/>
          <w:sz w:val="28"/>
          <w:lang w:val="uk-UA"/>
        </w:rPr>
        <w:t xml:space="preserve"> </w:t>
      </w:r>
      <w:r w:rsidRPr="00FA3864">
        <w:rPr>
          <w:sz w:val="28"/>
          <w:lang w:val="uk-UA"/>
        </w:rPr>
        <w:t>№</w:t>
      </w:r>
      <w:r w:rsidRPr="00FA3864">
        <w:rPr>
          <w:sz w:val="28"/>
          <w:u w:val="single"/>
          <w:lang w:val="uk-UA"/>
        </w:rPr>
        <w:t xml:space="preserve"> 12</w:t>
      </w:r>
      <w:r>
        <w:rPr>
          <w:sz w:val="28"/>
          <w:u w:val="single"/>
          <w:lang w:val="uk-UA"/>
        </w:rPr>
        <w:t>49</w:t>
      </w:r>
      <w:r w:rsidRPr="00FA3864">
        <w:rPr>
          <w:sz w:val="28"/>
          <w:u w:val="single"/>
          <w:lang w:val="uk-UA"/>
        </w:rPr>
        <w:t>-</w:t>
      </w:r>
      <w:r w:rsidRPr="00FA3864">
        <w:rPr>
          <w:sz w:val="28"/>
          <w:u w:val="single"/>
        </w:rPr>
        <w:t>V</w:t>
      </w:r>
      <w:r w:rsidRPr="00FA3864">
        <w:rPr>
          <w:sz w:val="28"/>
          <w:u w:val="single"/>
          <w:lang w:val="uk-UA"/>
        </w:rPr>
        <w:t>ІІІ</w:t>
      </w:r>
      <w:r w:rsidRPr="00FA3864">
        <w:rPr>
          <w:sz w:val="28"/>
          <w:lang w:val="uk-UA"/>
        </w:rPr>
        <w:tab/>
        <w:t xml:space="preserve">                       </w:t>
      </w:r>
      <w:r w:rsidRPr="00FA3864">
        <w:rPr>
          <w:sz w:val="28"/>
          <w:u w:val="single"/>
          <w:lang w:val="uk-UA"/>
        </w:rPr>
        <w:t xml:space="preserve">   41     </w:t>
      </w:r>
      <w:r w:rsidRPr="00FA3864">
        <w:rPr>
          <w:sz w:val="28"/>
          <w:lang w:val="uk-UA"/>
        </w:rPr>
        <w:t xml:space="preserve"> </w:t>
      </w:r>
      <w:r w:rsidRPr="00FA3864">
        <w:rPr>
          <w:color w:val="FF0000"/>
          <w:sz w:val="28"/>
          <w:lang w:val="uk-UA"/>
        </w:rPr>
        <w:t xml:space="preserve"> </w:t>
      </w:r>
      <w:r w:rsidRPr="00FA3864">
        <w:rPr>
          <w:bCs/>
          <w:sz w:val="28"/>
          <w:szCs w:val="28"/>
          <w:lang w:val="uk-UA"/>
        </w:rPr>
        <w:t xml:space="preserve">сесія </w:t>
      </w:r>
      <w:r w:rsidRPr="00FA3864">
        <w:rPr>
          <w:bCs/>
          <w:sz w:val="28"/>
          <w:szCs w:val="28"/>
          <w:u w:val="single"/>
          <w:lang w:val="uk-UA"/>
        </w:rPr>
        <w:t>8</w:t>
      </w:r>
      <w:r w:rsidRPr="00FA3864">
        <w:rPr>
          <w:bCs/>
          <w:sz w:val="28"/>
          <w:szCs w:val="28"/>
          <w:lang w:val="uk-UA"/>
        </w:rPr>
        <w:t xml:space="preserve"> скликання</w:t>
      </w:r>
    </w:p>
    <w:p w14:paraId="37CB869E" w14:textId="2D74D816" w:rsidR="003468EC" w:rsidRPr="00707A37" w:rsidRDefault="003468EC" w:rsidP="00530824">
      <w:pPr>
        <w:ind w:left="2127"/>
        <w:rPr>
          <w:color w:val="000000"/>
          <w:sz w:val="28"/>
          <w:szCs w:val="28"/>
          <w:lang w:val="uk-UA"/>
        </w:rPr>
      </w:pPr>
    </w:p>
    <w:p w14:paraId="15F831DE" w14:textId="77777777" w:rsidR="003468EC" w:rsidRDefault="003468EC" w:rsidP="003468EC">
      <w:pPr>
        <w:tabs>
          <w:tab w:val="left" w:pos="0"/>
          <w:tab w:val="left" w:pos="8931"/>
        </w:tabs>
        <w:ind w:right="3402"/>
        <w:rPr>
          <w:b/>
          <w:sz w:val="28"/>
          <w:szCs w:val="28"/>
          <w:lang w:val="uk-UA"/>
        </w:rPr>
      </w:pPr>
    </w:p>
    <w:p w14:paraId="6D9DDCA6" w14:textId="5C1E4C51" w:rsidR="0070744D" w:rsidRDefault="0070744D" w:rsidP="003468EC">
      <w:pPr>
        <w:tabs>
          <w:tab w:val="left" w:pos="0"/>
          <w:tab w:val="left" w:pos="8931"/>
        </w:tabs>
        <w:ind w:right="3402"/>
        <w:rPr>
          <w:b/>
          <w:sz w:val="28"/>
          <w:szCs w:val="28"/>
          <w:lang w:val="uk-UA"/>
        </w:rPr>
      </w:pPr>
      <w:r w:rsidRPr="003A5F49">
        <w:rPr>
          <w:b/>
          <w:sz w:val="28"/>
          <w:szCs w:val="28"/>
          <w:lang w:val="uk-UA"/>
        </w:rPr>
        <w:t xml:space="preserve">Про </w:t>
      </w:r>
      <w:r w:rsidR="00AD3309">
        <w:rPr>
          <w:b/>
          <w:sz w:val="28"/>
          <w:szCs w:val="28"/>
          <w:lang w:val="uk-UA"/>
        </w:rPr>
        <w:t>внесення змін до</w:t>
      </w:r>
      <w:r w:rsidR="004B1137" w:rsidRPr="003A5F49">
        <w:rPr>
          <w:b/>
          <w:sz w:val="28"/>
          <w:szCs w:val="28"/>
          <w:lang w:val="uk-UA"/>
        </w:rPr>
        <w:t xml:space="preserve"> </w:t>
      </w:r>
      <w:r w:rsidR="003A5F49" w:rsidRPr="003A5F49">
        <w:rPr>
          <w:b/>
          <w:sz w:val="28"/>
          <w:szCs w:val="28"/>
          <w:lang w:val="uk-UA"/>
        </w:rPr>
        <w:t xml:space="preserve">Програми </w:t>
      </w:r>
      <w:r w:rsidR="0048015D">
        <w:rPr>
          <w:b/>
          <w:sz w:val="28"/>
          <w:szCs w:val="28"/>
          <w:lang w:val="uk-UA"/>
        </w:rPr>
        <w:t>підтримки та розвитку архівної справи у</w:t>
      </w:r>
      <w:r w:rsidR="003A5F49" w:rsidRPr="003A5F49">
        <w:rPr>
          <w:b/>
          <w:sz w:val="28"/>
          <w:szCs w:val="28"/>
          <w:lang w:val="uk-UA"/>
        </w:rPr>
        <w:t xml:space="preserve"> </w:t>
      </w:r>
      <w:r w:rsidR="00EE2A4A">
        <w:rPr>
          <w:b/>
          <w:sz w:val="28"/>
          <w:szCs w:val="28"/>
          <w:lang w:val="uk-UA"/>
        </w:rPr>
        <w:t>Козятинськ</w:t>
      </w:r>
      <w:r w:rsidR="0048015D">
        <w:rPr>
          <w:b/>
          <w:sz w:val="28"/>
          <w:szCs w:val="28"/>
          <w:lang w:val="uk-UA"/>
        </w:rPr>
        <w:t>ій</w:t>
      </w:r>
      <w:r w:rsidR="00EE2A4A">
        <w:rPr>
          <w:b/>
          <w:sz w:val="28"/>
          <w:szCs w:val="28"/>
          <w:lang w:val="uk-UA"/>
        </w:rPr>
        <w:t xml:space="preserve"> міськ</w:t>
      </w:r>
      <w:r w:rsidR="0048015D">
        <w:rPr>
          <w:b/>
          <w:sz w:val="28"/>
          <w:szCs w:val="28"/>
          <w:lang w:val="uk-UA"/>
        </w:rPr>
        <w:t>ій</w:t>
      </w:r>
      <w:r w:rsidR="00EE2A4A">
        <w:rPr>
          <w:b/>
          <w:sz w:val="28"/>
          <w:szCs w:val="28"/>
          <w:lang w:val="uk-UA"/>
        </w:rPr>
        <w:t xml:space="preserve"> територіальн</w:t>
      </w:r>
      <w:r w:rsidR="0048015D">
        <w:rPr>
          <w:b/>
          <w:sz w:val="28"/>
          <w:szCs w:val="28"/>
          <w:lang w:val="uk-UA"/>
        </w:rPr>
        <w:t>ій</w:t>
      </w:r>
      <w:r w:rsidR="00EE2A4A">
        <w:rPr>
          <w:b/>
          <w:sz w:val="28"/>
          <w:szCs w:val="28"/>
          <w:lang w:val="uk-UA"/>
        </w:rPr>
        <w:t xml:space="preserve"> громад</w:t>
      </w:r>
      <w:r w:rsidR="0048015D">
        <w:rPr>
          <w:b/>
          <w:sz w:val="28"/>
          <w:szCs w:val="28"/>
          <w:lang w:val="uk-UA"/>
        </w:rPr>
        <w:t>і</w:t>
      </w:r>
      <w:r w:rsidR="003A5F49" w:rsidRPr="003A5F49">
        <w:rPr>
          <w:b/>
          <w:sz w:val="28"/>
          <w:szCs w:val="28"/>
          <w:lang w:val="uk-UA"/>
        </w:rPr>
        <w:t xml:space="preserve"> на 202</w:t>
      </w:r>
      <w:r w:rsidR="00A86842">
        <w:rPr>
          <w:b/>
          <w:sz w:val="28"/>
          <w:szCs w:val="28"/>
          <w:lang w:val="uk-UA"/>
        </w:rPr>
        <w:t>2-2024 р</w:t>
      </w:r>
      <w:r w:rsidR="0048015D">
        <w:rPr>
          <w:b/>
          <w:sz w:val="28"/>
          <w:szCs w:val="28"/>
          <w:lang w:val="uk-UA"/>
        </w:rPr>
        <w:t>оки</w:t>
      </w:r>
    </w:p>
    <w:p w14:paraId="567AD4AA" w14:textId="77777777" w:rsidR="0070744D" w:rsidRPr="001E501E" w:rsidRDefault="0070744D" w:rsidP="00EE6BF7">
      <w:pPr>
        <w:rPr>
          <w:sz w:val="28"/>
          <w:szCs w:val="28"/>
          <w:lang w:val="uk-UA"/>
        </w:rPr>
      </w:pPr>
    </w:p>
    <w:p w14:paraId="413D74E5" w14:textId="3709DE69" w:rsidR="003A5F49" w:rsidRPr="003A5F49" w:rsidRDefault="003A5F49" w:rsidP="00EE6BF7">
      <w:pPr>
        <w:ind w:firstLine="851"/>
        <w:jc w:val="both"/>
        <w:rPr>
          <w:sz w:val="28"/>
          <w:szCs w:val="28"/>
          <w:lang w:val="uk-UA"/>
        </w:rPr>
      </w:pPr>
      <w:r w:rsidRPr="003A5F49">
        <w:rPr>
          <w:sz w:val="28"/>
          <w:szCs w:val="28"/>
          <w:lang w:val="uk-UA"/>
        </w:rPr>
        <w:t>Відповідно до Закон</w:t>
      </w:r>
      <w:r w:rsidR="0048015D">
        <w:rPr>
          <w:sz w:val="28"/>
          <w:szCs w:val="28"/>
          <w:lang w:val="uk-UA"/>
        </w:rPr>
        <w:t>у</w:t>
      </w:r>
      <w:r w:rsidRPr="003A5F49">
        <w:rPr>
          <w:sz w:val="28"/>
          <w:szCs w:val="28"/>
          <w:lang w:val="uk-UA"/>
        </w:rPr>
        <w:t xml:space="preserve"> України  «Про місцеве самоврядування в Україні» від 21.05.97р. № 280/97-ВР</w:t>
      </w:r>
      <w:r w:rsidR="0048015D" w:rsidRPr="0048015D">
        <w:rPr>
          <w:rFonts w:eastAsia="Calibri"/>
          <w:sz w:val="28"/>
          <w:szCs w:val="28"/>
          <w:lang w:val="uk-UA" w:eastAsia="en-US"/>
        </w:rPr>
        <w:t xml:space="preserve"> та з метою розширення можливостей доступу та отримання інформації за документами Трудового архіву населенню Козятинської міської територіальної громади</w:t>
      </w:r>
      <w:r w:rsidRPr="003A5F49">
        <w:rPr>
          <w:sz w:val="28"/>
          <w:szCs w:val="28"/>
          <w:lang w:val="uk-UA"/>
        </w:rPr>
        <w:t>, міська рада</w:t>
      </w:r>
    </w:p>
    <w:p w14:paraId="6DBA47AF" w14:textId="77777777" w:rsidR="003A5F49" w:rsidRDefault="003A5F49" w:rsidP="00EE6BF7">
      <w:pPr>
        <w:pStyle w:val="aa"/>
        <w:spacing w:before="0" w:beforeAutospacing="0" w:after="0" w:afterAutospacing="0"/>
        <w:jc w:val="center"/>
        <w:rPr>
          <w:sz w:val="28"/>
          <w:szCs w:val="28"/>
        </w:rPr>
      </w:pPr>
    </w:p>
    <w:p w14:paraId="1E5D0441" w14:textId="4ACBA35E" w:rsidR="003A5F49" w:rsidRPr="003468EC" w:rsidRDefault="003A5F49" w:rsidP="00EE6BF7">
      <w:pPr>
        <w:pStyle w:val="aa"/>
        <w:spacing w:before="0" w:beforeAutospacing="0" w:after="0" w:afterAutospacing="0"/>
        <w:jc w:val="center"/>
        <w:rPr>
          <w:b/>
          <w:bCs/>
          <w:sz w:val="28"/>
          <w:szCs w:val="28"/>
        </w:rPr>
      </w:pPr>
      <w:r w:rsidRPr="003468EC">
        <w:rPr>
          <w:b/>
          <w:bCs/>
          <w:sz w:val="28"/>
          <w:szCs w:val="28"/>
        </w:rPr>
        <w:t>В</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Р</w:t>
      </w:r>
      <w:r w:rsidR="00861780">
        <w:rPr>
          <w:b/>
          <w:bCs/>
          <w:sz w:val="28"/>
          <w:szCs w:val="28"/>
        </w:rPr>
        <w:t xml:space="preserve"> </w:t>
      </w:r>
      <w:r w:rsidRPr="003468EC">
        <w:rPr>
          <w:b/>
          <w:bCs/>
          <w:sz w:val="28"/>
          <w:szCs w:val="28"/>
        </w:rPr>
        <w:t>І</w:t>
      </w:r>
      <w:r w:rsidR="00861780">
        <w:rPr>
          <w:b/>
          <w:bCs/>
          <w:sz w:val="28"/>
          <w:szCs w:val="28"/>
        </w:rPr>
        <w:t xml:space="preserve"> </w:t>
      </w:r>
      <w:r w:rsidRPr="003468EC">
        <w:rPr>
          <w:b/>
          <w:bCs/>
          <w:sz w:val="28"/>
          <w:szCs w:val="28"/>
        </w:rPr>
        <w:t>Ш</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Л</w:t>
      </w:r>
      <w:r w:rsidR="00861780">
        <w:rPr>
          <w:b/>
          <w:bCs/>
          <w:sz w:val="28"/>
          <w:szCs w:val="28"/>
        </w:rPr>
        <w:t xml:space="preserve"> </w:t>
      </w:r>
      <w:r w:rsidRPr="003468EC">
        <w:rPr>
          <w:b/>
          <w:bCs/>
          <w:sz w:val="28"/>
          <w:szCs w:val="28"/>
        </w:rPr>
        <w:t>А:</w:t>
      </w:r>
    </w:p>
    <w:p w14:paraId="7178F8DE" w14:textId="77777777" w:rsidR="003A5F49" w:rsidRPr="00D01D9C" w:rsidRDefault="003A5F49" w:rsidP="00EE6BF7">
      <w:pPr>
        <w:pStyle w:val="aa"/>
        <w:spacing w:before="0" w:beforeAutospacing="0" w:after="0" w:afterAutospacing="0"/>
        <w:jc w:val="center"/>
        <w:rPr>
          <w:sz w:val="28"/>
          <w:szCs w:val="28"/>
        </w:rPr>
      </w:pPr>
    </w:p>
    <w:p w14:paraId="71A390AA" w14:textId="24F5C495" w:rsidR="00440209" w:rsidRPr="003C78AB" w:rsidRDefault="00440209" w:rsidP="00440209">
      <w:pPr>
        <w:pStyle w:val="aa"/>
        <w:spacing w:before="0" w:beforeAutospacing="0" w:after="0" w:afterAutospacing="0"/>
        <w:jc w:val="both"/>
        <w:rPr>
          <w:sz w:val="28"/>
          <w:szCs w:val="28"/>
        </w:rPr>
      </w:pPr>
      <w:r w:rsidRPr="003C78AB">
        <w:rPr>
          <w:sz w:val="28"/>
          <w:szCs w:val="28"/>
        </w:rPr>
        <w:t xml:space="preserve">            </w:t>
      </w:r>
      <w:r w:rsidR="003A5F49" w:rsidRPr="003C78AB">
        <w:rPr>
          <w:sz w:val="28"/>
          <w:szCs w:val="28"/>
        </w:rPr>
        <w:t>1.</w:t>
      </w:r>
      <w:r w:rsidR="00AD3309" w:rsidRPr="003C78AB">
        <w:rPr>
          <w:sz w:val="28"/>
          <w:szCs w:val="28"/>
        </w:rPr>
        <w:t>Внести зміни до</w:t>
      </w:r>
      <w:r w:rsidR="00BA26FE" w:rsidRPr="003C78AB">
        <w:rPr>
          <w:sz w:val="28"/>
          <w:szCs w:val="28"/>
        </w:rPr>
        <w:t xml:space="preserve"> </w:t>
      </w:r>
      <w:r w:rsidR="0048015D" w:rsidRPr="003C78AB">
        <w:rPr>
          <w:rFonts w:eastAsia="Calibri"/>
          <w:sz w:val="28"/>
          <w:szCs w:val="28"/>
          <w:lang w:eastAsia="en-US"/>
        </w:rPr>
        <w:t>«Програми підтримки та розвитку архівної справи у Козятинській міській територіальній громаді  на 2022 – 2024 роки»,</w:t>
      </w:r>
      <w:r w:rsidR="00A86842" w:rsidRPr="003C78AB">
        <w:rPr>
          <w:sz w:val="28"/>
          <w:szCs w:val="28"/>
        </w:rPr>
        <w:t xml:space="preserve"> </w:t>
      </w:r>
      <w:r w:rsidR="00EE6BF7" w:rsidRPr="003C78AB">
        <w:rPr>
          <w:sz w:val="28"/>
          <w:szCs w:val="28"/>
        </w:rPr>
        <w:t>у новій редакції</w:t>
      </w:r>
    </w:p>
    <w:p w14:paraId="46A89A38" w14:textId="466FAD4D" w:rsidR="004E1EAC" w:rsidRPr="003C78AB" w:rsidRDefault="006C58E4" w:rsidP="00440209">
      <w:pPr>
        <w:pStyle w:val="aa"/>
        <w:numPr>
          <w:ilvl w:val="1"/>
          <w:numId w:val="4"/>
        </w:numPr>
        <w:spacing w:before="0" w:beforeAutospacing="0" w:after="0" w:afterAutospacing="0"/>
        <w:jc w:val="both"/>
        <w:rPr>
          <w:sz w:val="28"/>
          <w:szCs w:val="28"/>
        </w:rPr>
      </w:pPr>
      <w:r w:rsidRPr="003C78AB">
        <w:rPr>
          <w:sz w:val="28"/>
          <w:szCs w:val="28"/>
        </w:rPr>
        <w:t>Розділ</w:t>
      </w:r>
      <w:r w:rsidR="00B26F58" w:rsidRPr="003C78AB">
        <w:rPr>
          <w:sz w:val="28"/>
          <w:szCs w:val="28"/>
        </w:rPr>
        <w:t xml:space="preserve"> </w:t>
      </w:r>
      <w:r w:rsidR="00440209" w:rsidRPr="003C78AB">
        <w:rPr>
          <w:sz w:val="28"/>
          <w:szCs w:val="28"/>
          <w:lang w:val="ru-RU"/>
        </w:rPr>
        <w:t>І</w:t>
      </w:r>
      <w:r w:rsidR="00440209" w:rsidRPr="003C78AB">
        <w:rPr>
          <w:sz w:val="28"/>
          <w:szCs w:val="28"/>
          <w:lang w:val="en-US"/>
        </w:rPr>
        <w:t>V</w:t>
      </w:r>
      <w:r w:rsidR="00440209" w:rsidRPr="003C78AB">
        <w:rPr>
          <w:sz w:val="28"/>
          <w:szCs w:val="28"/>
          <w:lang w:val="ru-RU"/>
        </w:rPr>
        <w:t xml:space="preserve">. </w:t>
      </w:r>
      <w:proofErr w:type="spellStart"/>
      <w:r w:rsidR="00440209" w:rsidRPr="003C78AB">
        <w:rPr>
          <w:sz w:val="28"/>
          <w:szCs w:val="28"/>
          <w:lang w:val="ru-RU"/>
        </w:rPr>
        <w:t>Фінансове</w:t>
      </w:r>
      <w:proofErr w:type="spellEnd"/>
      <w:r w:rsidR="00440209" w:rsidRPr="003C78AB">
        <w:rPr>
          <w:sz w:val="28"/>
          <w:szCs w:val="28"/>
          <w:lang w:val="ru-RU"/>
        </w:rPr>
        <w:t xml:space="preserve"> </w:t>
      </w:r>
      <w:proofErr w:type="spellStart"/>
      <w:r w:rsidR="00440209" w:rsidRPr="003C78AB">
        <w:rPr>
          <w:sz w:val="28"/>
          <w:szCs w:val="28"/>
          <w:lang w:val="ru-RU"/>
        </w:rPr>
        <w:t>забезпечення</w:t>
      </w:r>
      <w:proofErr w:type="spellEnd"/>
      <w:r w:rsidR="00440209" w:rsidRPr="003C78AB">
        <w:rPr>
          <w:sz w:val="28"/>
          <w:szCs w:val="28"/>
          <w:lang w:val="ru-RU"/>
        </w:rPr>
        <w:t xml:space="preserve"> </w:t>
      </w:r>
      <w:proofErr w:type="spellStart"/>
      <w:r w:rsidR="00440209" w:rsidRPr="003C78AB">
        <w:rPr>
          <w:sz w:val="28"/>
          <w:szCs w:val="28"/>
          <w:lang w:val="ru-RU"/>
        </w:rPr>
        <w:t>Програми</w:t>
      </w:r>
      <w:proofErr w:type="spellEnd"/>
      <w:r w:rsidR="00440209" w:rsidRPr="003C78AB">
        <w:rPr>
          <w:sz w:val="28"/>
          <w:szCs w:val="28"/>
        </w:rPr>
        <w:t xml:space="preserve"> </w:t>
      </w:r>
      <w:r w:rsidRPr="003C78AB">
        <w:rPr>
          <w:sz w:val="28"/>
          <w:szCs w:val="28"/>
        </w:rPr>
        <w:t>подати у новій редакції</w:t>
      </w:r>
      <w:r w:rsidR="00B26F58" w:rsidRPr="003C78AB">
        <w:rPr>
          <w:sz w:val="28"/>
          <w:szCs w:val="28"/>
        </w:rPr>
        <w:t xml:space="preserve"> </w:t>
      </w:r>
      <w:r w:rsidRPr="003C78AB">
        <w:rPr>
          <w:sz w:val="28"/>
          <w:szCs w:val="28"/>
        </w:rPr>
        <w:t>(додається)</w:t>
      </w:r>
      <w:r w:rsidR="00CF339C" w:rsidRPr="003C78AB">
        <w:rPr>
          <w:sz w:val="28"/>
          <w:szCs w:val="28"/>
        </w:rPr>
        <w:t>.</w:t>
      </w:r>
    </w:p>
    <w:p w14:paraId="1AA03E60" w14:textId="77777777" w:rsidR="00440209" w:rsidRPr="003C78AB" w:rsidRDefault="00440209" w:rsidP="00440209">
      <w:pPr>
        <w:pStyle w:val="aa"/>
        <w:numPr>
          <w:ilvl w:val="1"/>
          <w:numId w:val="4"/>
        </w:numPr>
        <w:spacing w:before="0" w:beforeAutospacing="0" w:after="0" w:afterAutospacing="0"/>
        <w:jc w:val="both"/>
        <w:rPr>
          <w:sz w:val="28"/>
          <w:szCs w:val="28"/>
          <w:lang w:val="ru-RU"/>
        </w:rPr>
      </w:pPr>
      <w:r w:rsidRPr="003C78AB">
        <w:rPr>
          <w:sz w:val="28"/>
          <w:szCs w:val="28"/>
        </w:rPr>
        <w:t>Розділ</w:t>
      </w:r>
      <w:r w:rsidRPr="003C78AB">
        <w:rPr>
          <w:bCs/>
          <w:sz w:val="28"/>
          <w:lang w:val="ru-RU"/>
        </w:rPr>
        <w:t xml:space="preserve"> </w:t>
      </w:r>
      <w:r w:rsidRPr="003C78AB">
        <w:rPr>
          <w:bCs/>
          <w:sz w:val="28"/>
          <w:szCs w:val="28"/>
          <w:lang w:val="en-US"/>
        </w:rPr>
        <w:t>V</w:t>
      </w:r>
      <w:r w:rsidRPr="003C78AB">
        <w:rPr>
          <w:bCs/>
          <w:sz w:val="28"/>
          <w:szCs w:val="28"/>
        </w:rPr>
        <w:t xml:space="preserve">. Очікувані </w:t>
      </w:r>
      <w:r w:rsidRPr="003C78AB">
        <w:rPr>
          <w:sz w:val="28"/>
          <w:szCs w:val="28"/>
          <w:lang w:val="ru-RU"/>
        </w:rPr>
        <w:t>результати подати у новій редакції (додається).</w:t>
      </w:r>
    </w:p>
    <w:p w14:paraId="07B79E22" w14:textId="1085A1F9" w:rsidR="00440209" w:rsidRPr="003C78AB" w:rsidRDefault="00440209" w:rsidP="00440209">
      <w:pPr>
        <w:pStyle w:val="aa"/>
        <w:numPr>
          <w:ilvl w:val="1"/>
          <w:numId w:val="4"/>
        </w:numPr>
        <w:spacing w:before="0" w:beforeAutospacing="0" w:after="0" w:afterAutospacing="0"/>
        <w:jc w:val="both"/>
        <w:rPr>
          <w:sz w:val="28"/>
          <w:szCs w:val="28"/>
        </w:rPr>
      </w:pPr>
      <w:r w:rsidRPr="003C78AB">
        <w:rPr>
          <w:sz w:val="28"/>
          <w:szCs w:val="28"/>
          <w:lang w:val="ru-RU"/>
        </w:rPr>
        <w:t xml:space="preserve"> Розділ VI. Завдання щодо</w:t>
      </w:r>
      <w:r w:rsidRPr="003C78AB">
        <w:rPr>
          <w:sz w:val="28"/>
          <w:szCs w:val="28"/>
        </w:rPr>
        <w:t xml:space="preserve"> збереження архівних документів, що не є складовою Національного архівного фонду України до Програми підтримки та розвитку комунальної установи «Козятинський міський трудовий архів» на 2022-2024 роки</w:t>
      </w:r>
      <w:r w:rsidRPr="003C78AB">
        <w:t xml:space="preserve"> </w:t>
      </w:r>
      <w:r w:rsidRPr="003C78AB">
        <w:rPr>
          <w:sz w:val="28"/>
          <w:szCs w:val="28"/>
        </w:rPr>
        <w:t>подати у новій редакції (додається).</w:t>
      </w:r>
    </w:p>
    <w:p w14:paraId="5BD484DD" w14:textId="5FA337AC" w:rsidR="00440209" w:rsidRPr="003C78AB" w:rsidRDefault="00440209" w:rsidP="00440209">
      <w:pPr>
        <w:ind w:firstLine="708"/>
        <w:jc w:val="both"/>
        <w:rPr>
          <w:rFonts w:eastAsia="Calibri"/>
          <w:sz w:val="28"/>
          <w:szCs w:val="28"/>
          <w:lang w:val="uk-UA" w:eastAsia="en-US"/>
        </w:rPr>
      </w:pPr>
      <w:r w:rsidRPr="003C78AB">
        <w:rPr>
          <w:sz w:val="28"/>
          <w:szCs w:val="28"/>
          <w:lang w:val="uk-UA"/>
        </w:rPr>
        <w:t xml:space="preserve"> </w:t>
      </w:r>
      <w:r w:rsidR="00EE6BF7" w:rsidRPr="003C78AB">
        <w:rPr>
          <w:sz w:val="28"/>
          <w:szCs w:val="28"/>
          <w:lang w:val="uk-UA"/>
        </w:rPr>
        <w:t>2</w:t>
      </w:r>
      <w:r w:rsidR="003A5F49" w:rsidRPr="003C78AB">
        <w:rPr>
          <w:sz w:val="28"/>
          <w:szCs w:val="28"/>
          <w:lang w:val="uk-UA"/>
        </w:rPr>
        <w:t xml:space="preserve">. </w:t>
      </w:r>
      <w:r w:rsidRPr="003C78AB">
        <w:rPr>
          <w:rFonts w:eastAsia="Calibri"/>
          <w:sz w:val="28"/>
          <w:szCs w:val="28"/>
          <w:lang w:val="uk-UA" w:eastAsia="en-US"/>
        </w:rPr>
        <w:t>Контроль за виконанням цього рішення покласти</w:t>
      </w:r>
      <w:r w:rsidRPr="003C78AB">
        <w:rPr>
          <w:rFonts w:eastAsia="Calibri" w:hAnsi="Calibri"/>
          <w:sz w:val="28"/>
          <w:szCs w:val="28"/>
          <w:lang w:val="uk-UA" w:eastAsia="en-US"/>
        </w:rPr>
        <w:t xml:space="preserve"> </w:t>
      </w:r>
      <w:r w:rsidRPr="003C78AB">
        <w:rPr>
          <w:rFonts w:eastAsia="Calibri"/>
          <w:sz w:val="28"/>
          <w:szCs w:val="28"/>
          <w:lang w:val="uk-UA" w:eastAsia="en-US"/>
        </w:rPr>
        <w:t>на постійну комісію міської 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3C78AB">
        <w:rPr>
          <w:rFonts w:eastAsia="Calibri"/>
          <w:sz w:val="28"/>
          <w:szCs w:val="28"/>
          <w:lang w:val="uk-UA" w:eastAsia="en-US"/>
        </w:rPr>
        <w:t>О.Шумський</w:t>
      </w:r>
      <w:proofErr w:type="spellEnd"/>
      <w:r w:rsidRPr="003C78AB">
        <w:rPr>
          <w:rFonts w:eastAsia="Calibri"/>
          <w:sz w:val="28"/>
          <w:szCs w:val="28"/>
          <w:lang w:val="uk-UA" w:eastAsia="en-US"/>
        </w:rPr>
        <w:t>).</w:t>
      </w:r>
    </w:p>
    <w:p w14:paraId="4D312252" w14:textId="67525004" w:rsidR="0070744D" w:rsidRPr="003A5F49" w:rsidRDefault="0070744D" w:rsidP="00EE6BF7">
      <w:pPr>
        <w:tabs>
          <w:tab w:val="left" w:pos="1134"/>
        </w:tabs>
        <w:ind w:firstLine="851"/>
        <w:jc w:val="both"/>
        <w:rPr>
          <w:lang w:val="uk-UA"/>
        </w:rPr>
      </w:pPr>
    </w:p>
    <w:p w14:paraId="6F348F00" w14:textId="77777777" w:rsidR="003B695B" w:rsidRDefault="003B695B" w:rsidP="00EE6BF7">
      <w:pPr>
        <w:ind w:firstLine="709"/>
        <w:rPr>
          <w:lang w:val="uk-UA"/>
        </w:rPr>
      </w:pPr>
    </w:p>
    <w:p w14:paraId="4E5EEF01" w14:textId="77777777" w:rsidR="0070744D" w:rsidRPr="003A5F49" w:rsidRDefault="0070744D" w:rsidP="00EE6BF7">
      <w:pPr>
        <w:ind w:firstLine="709"/>
        <w:rPr>
          <w:b/>
          <w:sz w:val="28"/>
          <w:szCs w:val="28"/>
          <w:lang w:val="uk-UA"/>
        </w:rPr>
      </w:pPr>
      <w:r w:rsidRPr="004B1137">
        <w:rPr>
          <w:lang w:val="uk-UA"/>
        </w:rPr>
        <w:t xml:space="preserve"> </w:t>
      </w:r>
      <w:r w:rsidRPr="003A5F49">
        <w:rPr>
          <w:b/>
          <w:sz w:val="28"/>
          <w:szCs w:val="28"/>
          <w:lang w:val="uk-UA"/>
        </w:rPr>
        <w:t xml:space="preserve">Міський голова                                                     </w:t>
      </w:r>
      <w:r w:rsidR="000A0699">
        <w:rPr>
          <w:b/>
          <w:sz w:val="28"/>
          <w:szCs w:val="28"/>
          <w:lang w:val="uk-UA"/>
        </w:rPr>
        <w:t xml:space="preserve">Тетяна </w:t>
      </w:r>
      <w:r w:rsidR="00EE2A4A">
        <w:rPr>
          <w:b/>
          <w:sz w:val="28"/>
          <w:szCs w:val="28"/>
          <w:lang w:val="uk-UA"/>
        </w:rPr>
        <w:t>Є</w:t>
      </w:r>
      <w:r w:rsidR="000A0699">
        <w:rPr>
          <w:b/>
          <w:sz w:val="28"/>
          <w:szCs w:val="28"/>
          <w:lang w:val="uk-UA"/>
        </w:rPr>
        <w:t>РМОЛАЄВА</w:t>
      </w:r>
    </w:p>
    <w:p w14:paraId="2B03EAE2" w14:textId="77777777" w:rsidR="001E501E" w:rsidRPr="004B1137" w:rsidRDefault="001E501E" w:rsidP="00EE6BF7">
      <w:pPr>
        <w:rPr>
          <w:lang w:val="uk-UA"/>
        </w:rPr>
      </w:pPr>
    </w:p>
    <w:p w14:paraId="18F1251C" w14:textId="4A047E80" w:rsidR="006C58E4" w:rsidRDefault="00530824" w:rsidP="003468EC">
      <w:pPr>
        <w:rPr>
          <w:sz w:val="20"/>
          <w:szCs w:val="20"/>
          <w:lang w:val="uk-UA"/>
        </w:rPr>
      </w:pPr>
      <w:r>
        <w:rPr>
          <w:sz w:val="28"/>
          <w:szCs w:val="28"/>
          <w:lang w:val="uk-UA"/>
        </w:rPr>
        <w:t xml:space="preserve"> </w:t>
      </w:r>
    </w:p>
    <w:p w14:paraId="76296196" w14:textId="77777777" w:rsidR="006C58E4" w:rsidRDefault="006C58E4" w:rsidP="00EE6BF7">
      <w:pPr>
        <w:rPr>
          <w:sz w:val="20"/>
          <w:szCs w:val="20"/>
          <w:lang w:val="uk-UA"/>
        </w:rPr>
      </w:pPr>
    </w:p>
    <w:p w14:paraId="2C919D19" w14:textId="77777777" w:rsidR="006C58E4" w:rsidRDefault="006C58E4" w:rsidP="00EE6BF7">
      <w:pPr>
        <w:rPr>
          <w:sz w:val="20"/>
          <w:szCs w:val="20"/>
          <w:lang w:val="uk-UA"/>
        </w:rPr>
      </w:pPr>
    </w:p>
    <w:p w14:paraId="05055A73" w14:textId="05BEB632" w:rsidR="006C58E4" w:rsidRDefault="006C58E4" w:rsidP="003218C9">
      <w:pPr>
        <w:rPr>
          <w:b/>
          <w:sz w:val="27"/>
          <w:szCs w:val="27"/>
          <w:lang w:val="uk-UA"/>
        </w:rPr>
        <w:sectPr w:rsidR="006C58E4" w:rsidSect="00530824">
          <w:pgSz w:w="11906" w:h="16838"/>
          <w:pgMar w:top="709" w:right="707" w:bottom="568" w:left="1701" w:header="708" w:footer="708" w:gutter="0"/>
          <w:cols w:space="708"/>
          <w:docGrid w:linePitch="360"/>
        </w:sectPr>
      </w:pPr>
      <w:r>
        <w:rPr>
          <w:sz w:val="20"/>
          <w:szCs w:val="20"/>
          <w:lang w:val="uk-UA"/>
        </w:rPr>
        <w:br w:type="page"/>
      </w:r>
    </w:p>
    <w:p w14:paraId="396BAA18" w14:textId="77777777" w:rsidR="002B5FFE" w:rsidRPr="00B831E6" w:rsidRDefault="002B5FFE" w:rsidP="002B5FFE">
      <w:pPr>
        <w:jc w:val="right"/>
        <w:rPr>
          <w:lang w:val="uk-UA"/>
        </w:rPr>
      </w:pPr>
      <w:bookmarkStart w:id="0" w:name="_Hlk125631833"/>
      <w:r w:rsidRPr="00AD3743">
        <w:rPr>
          <w:lang w:val="uk-UA"/>
        </w:rPr>
        <w:lastRenderedPageBreak/>
        <w:t>Додаток</w:t>
      </w:r>
      <w:r w:rsidR="00FF37BD">
        <w:rPr>
          <w:lang w:val="uk-UA"/>
        </w:rPr>
        <w:t xml:space="preserve"> 1</w:t>
      </w:r>
    </w:p>
    <w:bookmarkEnd w:id="0"/>
    <w:p w14:paraId="72693D06" w14:textId="0B1DDBE0" w:rsidR="002B5FFE" w:rsidRPr="00AD3743" w:rsidRDefault="00FF37BD" w:rsidP="002B5FFE">
      <w:pPr>
        <w:ind w:left="3686"/>
        <w:jc w:val="right"/>
        <w:rPr>
          <w:lang w:val="uk-UA"/>
        </w:rPr>
      </w:pPr>
      <w:r w:rsidRPr="00170AAF">
        <w:rPr>
          <w:lang w:val="uk-UA"/>
        </w:rPr>
        <w:t xml:space="preserve">до рішення  </w:t>
      </w:r>
      <w:r>
        <w:rPr>
          <w:u w:val="single"/>
          <w:lang w:val="uk-UA"/>
        </w:rPr>
        <w:t xml:space="preserve">  </w:t>
      </w:r>
      <w:r w:rsidR="00440209">
        <w:rPr>
          <w:u w:val="single"/>
          <w:lang w:val="uk-UA"/>
        </w:rPr>
        <w:t xml:space="preserve">  </w:t>
      </w:r>
      <w:r w:rsidR="00530824">
        <w:rPr>
          <w:u w:val="single"/>
          <w:lang w:val="uk-UA"/>
        </w:rPr>
        <w:t>41</w:t>
      </w:r>
      <w:r w:rsidR="00440209">
        <w:rPr>
          <w:u w:val="single"/>
          <w:lang w:val="uk-UA"/>
        </w:rPr>
        <w:t xml:space="preserve"> </w:t>
      </w:r>
      <w:r>
        <w:rPr>
          <w:u w:val="single"/>
          <w:lang w:val="uk-UA"/>
        </w:rPr>
        <w:t xml:space="preserve">   </w:t>
      </w:r>
      <w:r w:rsidRPr="00170AAF">
        <w:rPr>
          <w:lang w:val="uk-UA"/>
        </w:rPr>
        <w:t xml:space="preserve"> сесії  </w:t>
      </w:r>
      <w:r w:rsidRPr="00170AAF">
        <w:rPr>
          <w:u w:val="single"/>
          <w:lang w:val="uk-UA"/>
        </w:rPr>
        <w:t xml:space="preserve">  8 </w:t>
      </w:r>
      <w:r w:rsidRPr="00170AAF">
        <w:rPr>
          <w:lang w:val="uk-UA"/>
        </w:rPr>
        <w:t xml:space="preserve">скликання                                                                                                                                                                                                  № </w:t>
      </w:r>
      <w:r>
        <w:rPr>
          <w:u w:val="single"/>
          <w:lang w:val="uk-UA"/>
        </w:rPr>
        <w:t xml:space="preserve"> </w:t>
      </w:r>
      <w:r w:rsidR="00530824">
        <w:rPr>
          <w:u w:val="single"/>
          <w:lang w:val="uk-UA"/>
        </w:rPr>
        <w:t>1249</w:t>
      </w:r>
      <w:r w:rsidR="00861780">
        <w:rPr>
          <w:u w:val="single"/>
          <w:lang w:val="uk-UA"/>
        </w:rPr>
        <w:t>-</w:t>
      </w:r>
      <w:r w:rsidRPr="00170AAF">
        <w:rPr>
          <w:u w:val="single"/>
          <w:lang w:val="en-US"/>
        </w:rPr>
        <w:t>V</w:t>
      </w:r>
      <w:r w:rsidRPr="00170AAF">
        <w:rPr>
          <w:u w:val="single"/>
          <w:lang w:val="uk-UA"/>
        </w:rPr>
        <w:t>ІІІ</w:t>
      </w:r>
      <w:r w:rsidRPr="00170AAF">
        <w:rPr>
          <w:lang w:val="uk-UA"/>
        </w:rPr>
        <w:t xml:space="preserve">  від </w:t>
      </w:r>
      <w:r>
        <w:rPr>
          <w:lang w:val="uk-UA"/>
        </w:rPr>
        <w:t xml:space="preserve"> </w:t>
      </w:r>
      <w:r w:rsidRPr="00C702E5">
        <w:rPr>
          <w:u w:val="single"/>
          <w:lang w:val="uk-UA"/>
        </w:rPr>
        <w:t xml:space="preserve">  </w:t>
      </w:r>
      <w:r w:rsidR="00530824">
        <w:rPr>
          <w:u w:val="single"/>
          <w:lang w:val="uk-UA"/>
        </w:rPr>
        <w:t>18.01.</w:t>
      </w:r>
      <w:r w:rsidRPr="00170AAF">
        <w:rPr>
          <w:u w:val="single"/>
          <w:lang w:val="uk-UA"/>
        </w:rPr>
        <w:t>202</w:t>
      </w:r>
      <w:r w:rsidR="00530824">
        <w:rPr>
          <w:u w:val="single"/>
          <w:lang w:val="uk-UA"/>
        </w:rPr>
        <w:t>4</w:t>
      </w:r>
      <w:r w:rsidRPr="00170AAF">
        <w:rPr>
          <w:u w:val="single"/>
          <w:lang w:val="uk-UA"/>
        </w:rPr>
        <w:t xml:space="preserve"> </w:t>
      </w:r>
      <w:r w:rsidRPr="00170AAF">
        <w:rPr>
          <w:lang w:val="uk-UA"/>
        </w:rPr>
        <w:t>року</w:t>
      </w:r>
    </w:p>
    <w:p w14:paraId="4A56F502" w14:textId="77777777" w:rsidR="002B5FFE" w:rsidRDefault="002B5FFE" w:rsidP="006C58E4">
      <w:pPr>
        <w:ind w:firstLine="544"/>
        <w:jc w:val="center"/>
        <w:rPr>
          <w:b/>
          <w:sz w:val="27"/>
          <w:szCs w:val="27"/>
          <w:lang w:val="uk-UA"/>
        </w:rPr>
      </w:pPr>
    </w:p>
    <w:p w14:paraId="050221E0" w14:textId="77777777" w:rsidR="002B5FFE" w:rsidRDefault="002B5FFE" w:rsidP="006C58E4">
      <w:pPr>
        <w:ind w:firstLine="544"/>
        <w:jc w:val="center"/>
        <w:rPr>
          <w:b/>
          <w:sz w:val="27"/>
          <w:szCs w:val="27"/>
          <w:lang w:val="uk-UA"/>
        </w:rPr>
      </w:pPr>
    </w:p>
    <w:p w14:paraId="50D5B85C" w14:textId="77777777" w:rsidR="00440209" w:rsidRPr="00440209" w:rsidRDefault="00440209" w:rsidP="00440209">
      <w:pPr>
        <w:spacing w:line="276" w:lineRule="auto"/>
        <w:jc w:val="both"/>
        <w:rPr>
          <w:b/>
          <w:sz w:val="28"/>
          <w:szCs w:val="28"/>
          <w:lang w:val="uk-UA"/>
        </w:rPr>
      </w:pPr>
      <w:r w:rsidRPr="00440209">
        <w:rPr>
          <w:b/>
          <w:bCs/>
          <w:sz w:val="28"/>
          <w:szCs w:val="28"/>
          <w:lang w:val="uk-UA"/>
        </w:rPr>
        <w:t>І</w:t>
      </w:r>
      <w:r w:rsidRPr="00440209">
        <w:rPr>
          <w:b/>
          <w:bCs/>
          <w:sz w:val="28"/>
          <w:szCs w:val="28"/>
          <w:lang w:val="en-US"/>
        </w:rPr>
        <w:t>V</w:t>
      </w:r>
      <w:r w:rsidRPr="00440209">
        <w:rPr>
          <w:b/>
          <w:bCs/>
          <w:sz w:val="28"/>
          <w:szCs w:val="28"/>
          <w:lang w:val="uk-UA"/>
        </w:rPr>
        <w:t>.</w:t>
      </w:r>
      <w:r w:rsidRPr="00440209">
        <w:rPr>
          <w:b/>
          <w:bCs/>
          <w:lang w:val="uk-UA"/>
        </w:rPr>
        <w:t xml:space="preserve"> </w:t>
      </w:r>
      <w:r w:rsidRPr="00440209">
        <w:rPr>
          <w:b/>
          <w:sz w:val="28"/>
          <w:szCs w:val="28"/>
          <w:lang w:val="uk-UA"/>
        </w:rPr>
        <w:t>Фінансове забезпечення Програми</w:t>
      </w:r>
    </w:p>
    <w:p w14:paraId="320E88F9" w14:textId="77777777" w:rsidR="00440209" w:rsidRPr="00440209" w:rsidRDefault="00440209" w:rsidP="00440209">
      <w:pPr>
        <w:spacing w:line="276" w:lineRule="auto"/>
        <w:jc w:val="both"/>
        <w:rPr>
          <w:b/>
          <w:sz w:val="16"/>
          <w:szCs w:val="16"/>
          <w:lang w:val="uk-UA"/>
        </w:rPr>
      </w:pPr>
    </w:p>
    <w:p w14:paraId="72A99358" w14:textId="77777777" w:rsidR="00440209" w:rsidRPr="00440209" w:rsidRDefault="00440209" w:rsidP="00440209">
      <w:pPr>
        <w:spacing w:line="276" w:lineRule="auto"/>
        <w:ind w:firstLine="709"/>
        <w:jc w:val="both"/>
        <w:rPr>
          <w:sz w:val="28"/>
          <w:szCs w:val="28"/>
          <w:lang w:val="uk-UA"/>
        </w:rPr>
      </w:pPr>
      <w:r w:rsidRPr="00440209">
        <w:rPr>
          <w:sz w:val="28"/>
          <w:szCs w:val="28"/>
          <w:lang w:val="uk-UA"/>
        </w:rPr>
        <w:t>Фінансування Програми здійснюється з міського бюджету та бюджетів сільських та селищних рад,</w:t>
      </w:r>
      <w:r w:rsidRPr="00440209">
        <w:rPr>
          <w:sz w:val="28"/>
          <w:lang w:val="uk-UA"/>
        </w:rPr>
        <w:t xml:space="preserve"> які територіально належали до ліквідованого Козятинського району</w:t>
      </w:r>
      <w:r w:rsidRPr="00440209">
        <w:rPr>
          <w:sz w:val="28"/>
          <w:szCs w:val="28"/>
          <w:lang w:val="uk-UA"/>
        </w:rPr>
        <w:t xml:space="preserve"> у співвідношенні до кількості населення громад:</w:t>
      </w:r>
    </w:p>
    <w:p w14:paraId="6E867D78" w14:textId="77777777" w:rsidR="00440209" w:rsidRPr="00440209" w:rsidRDefault="00440209" w:rsidP="00440209">
      <w:pPr>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1450"/>
        <w:gridCol w:w="993"/>
        <w:gridCol w:w="1417"/>
        <w:gridCol w:w="1559"/>
        <w:gridCol w:w="1418"/>
      </w:tblGrid>
      <w:tr w:rsidR="00440209" w:rsidRPr="00440209" w14:paraId="4C06BA5F" w14:textId="77777777" w:rsidTr="000F7DFA">
        <w:tc>
          <w:tcPr>
            <w:tcW w:w="2060" w:type="dxa"/>
            <w:shd w:val="clear" w:color="auto" w:fill="auto"/>
            <w:vAlign w:val="center"/>
          </w:tcPr>
          <w:p w14:paraId="38885104" w14:textId="77777777" w:rsidR="00440209" w:rsidRPr="00440209" w:rsidRDefault="00440209" w:rsidP="00440209">
            <w:pPr>
              <w:jc w:val="center"/>
              <w:rPr>
                <w:b/>
                <w:sz w:val="28"/>
                <w:szCs w:val="28"/>
                <w:lang w:val="uk-UA"/>
              </w:rPr>
            </w:pPr>
            <w:r w:rsidRPr="00440209">
              <w:rPr>
                <w:b/>
                <w:sz w:val="28"/>
                <w:szCs w:val="28"/>
                <w:lang w:val="uk-UA"/>
              </w:rPr>
              <w:t>Громада</w:t>
            </w:r>
          </w:p>
        </w:tc>
        <w:tc>
          <w:tcPr>
            <w:tcW w:w="1450" w:type="dxa"/>
            <w:shd w:val="clear" w:color="auto" w:fill="auto"/>
            <w:vAlign w:val="center"/>
          </w:tcPr>
          <w:p w14:paraId="6098D9FF" w14:textId="77777777" w:rsidR="00440209" w:rsidRPr="00440209" w:rsidRDefault="00440209" w:rsidP="00440209">
            <w:pPr>
              <w:jc w:val="center"/>
              <w:rPr>
                <w:b/>
                <w:sz w:val="20"/>
                <w:szCs w:val="20"/>
                <w:lang w:val="uk-UA"/>
              </w:rPr>
            </w:pPr>
            <w:r w:rsidRPr="00440209">
              <w:rPr>
                <w:b/>
                <w:sz w:val="20"/>
                <w:szCs w:val="20"/>
                <w:lang w:val="uk-UA"/>
              </w:rPr>
              <w:t>Кількість населення станом на 01.10.2021 р. чол.</w:t>
            </w:r>
          </w:p>
        </w:tc>
        <w:tc>
          <w:tcPr>
            <w:tcW w:w="993" w:type="dxa"/>
            <w:shd w:val="clear" w:color="auto" w:fill="auto"/>
            <w:vAlign w:val="center"/>
          </w:tcPr>
          <w:p w14:paraId="62EFF9C8" w14:textId="77777777" w:rsidR="00440209" w:rsidRPr="00440209" w:rsidRDefault="00440209" w:rsidP="00440209">
            <w:pPr>
              <w:jc w:val="center"/>
              <w:rPr>
                <w:b/>
                <w:sz w:val="28"/>
                <w:szCs w:val="28"/>
                <w:lang w:val="uk-UA"/>
              </w:rPr>
            </w:pPr>
            <w:r w:rsidRPr="00440209">
              <w:rPr>
                <w:b/>
                <w:sz w:val="28"/>
                <w:szCs w:val="28"/>
                <w:lang w:val="uk-UA"/>
              </w:rPr>
              <w:t>%</w:t>
            </w:r>
          </w:p>
        </w:tc>
        <w:tc>
          <w:tcPr>
            <w:tcW w:w="1417" w:type="dxa"/>
            <w:shd w:val="clear" w:color="auto" w:fill="auto"/>
            <w:vAlign w:val="center"/>
          </w:tcPr>
          <w:p w14:paraId="2B4E47F2" w14:textId="77777777" w:rsidR="00440209" w:rsidRPr="00440209" w:rsidRDefault="00440209" w:rsidP="00440209">
            <w:pPr>
              <w:jc w:val="center"/>
              <w:rPr>
                <w:sz w:val="28"/>
                <w:szCs w:val="28"/>
                <w:lang w:val="uk-UA"/>
              </w:rPr>
            </w:pPr>
            <w:r w:rsidRPr="00440209">
              <w:rPr>
                <w:sz w:val="28"/>
                <w:szCs w:val="28"/>
                <w:lang w:val="uk-UA"/>
              </w:rPr>
              <w:t>2022р.</w:t>
            </w:r>
          </w:p>
        </w:tc>
        <w:tc>
          <w:tcPr>
            <w:tcW w:w="1559" w:type="dxa"/>
            <w:shd w:val="clear" w:color="auto" w:fill="auto"/>
            <w:vAlign w:val="center"/>
          </w:tcPr>
          <w:p w14:paraId="752AE408" w14:textId="77777777" w:rsidR="00440209" w:rsidRPr="00440209" w:rsidRDefault="00440209" w:rsidP="00440209">
            <w:pPr>
              <w:jc w:val="center"/>
              <w:rPr>
                <w:sz w:val="28"/>
                <w:szCs w:val="28"/>
                <w:lang w:val="uk-UA"/>
              </w:rPr>
            </w:pPr>
            <w:r w:rsidRPr="00440209">
              <w:rPr>
                <w:sz w:val="28"/>
                <w:szCs w:val="28"/>
                <w:lang w:val="uk-UA"/>
              </w:rPr>
              <w:t>2023р</w:t>
            </w:r>
          </w:p>
        </w:tc>
        <w:tc>
          <w:tcPr>
            <w:tcW w:w="1418" w:type="dxa"/>
            <w:shd w:val="clear" w:color="auto" w:fill="auto"/>
            <w:vAlign w:val="center"/>
          </w:tcPr>
          <w:p w14:paraId="097AEDF0" w14:textId="77777777" w:rsidR="00440209" w:rsidRPr="00440209" w:rsidRDefault="00440209" w:rsidP="00440209">
            <w:pPr>
              <w:jc w:val="center"/>
              <w:rPr>
                <w:sz w:val="28"/>
                <w:szCs w:val="28"/>
                <w:lang w:val="uk-UA"/>
              </w:rPr>
            </w:pPr>
            <w:r w:rsidRPr="00440209">
              <w:rPr>
                <w:sz w:val="28"/>
                <w:szCs w:val="28"/>
                <w:lang w:val="uk-UA"/>
              </w:rPr>
              <w:t>2024р.</w:t>
            </w:r>
          </w:p>
        </w:tc>
      </w:tr>
      <w:tr w:rsidR="00440209" w:rsidRPr="00440209" w14:paraId="604DADA0" w14:textId="77777777" w:rsidTr="000F7DFA">
        <w:trPr>
          <w:trHeight w:val="168"/>
        </w:trPr>
        <w:tc>
          <w:tcPr>
            <w:tcW w:w="2060" w:type="dxa"/>
            <w:shd w:val="clear" w:color="auto" w:fill="auto"/>
          </w:tcPr>
          <w:p w14:paraId="3928B278" w14:textId="77777777" w:rsidR="00440209" w:rsidRPr="00440209" w:rsidRDefault="00440209" w:rsidP="00440209">
            <w:pPr>
              <w:jc w:val="both"/>
              <w:rPr>
                <w:b/>
                <w:sz w:val="28"/>
                <w:szCs w:val="28"/>
                <w:lang w:val="uk-UA"/>
              </w:rPr>
            </w:pPr>
            <w:r w:rsidRPr="00440209">
              <w:rPr>
                <w:b/>
                <w:sz w:val="28"/>
                <w:szCs w:val="28"/>
                <w:lang w:val="uk-UA"/>
              </w:rPr>
              <w:t>Разом:, в т.ч.</w:t>
            </w:r>
          </w:p>
        </w:tc>
        <w:tc>
          <w:tcPr>
            <w:tcW w:w="1450" w:type="dxa"/>
            <w:shd w:val="clear" w:color="auto" w:fill="auto"/>
            <w:vAlign w:val="center"/>
          </w:tcPr>
          <w:p w14:paraId="695364E8" w14:textId="77777777" w:rsidR="00440209" w:rsidRPr="00440209" w:rsidRDefault="00440209" w:rsidP="00440209">
            <w:pPr>
              <w:jc w:val="center"/>
              <w:rPr>
                <w:b/>
                <w:sz w:val="28"/>
                <w:szCs w:val="28"/>
                <w:lang w:val="uk-UA"/>
              </w:rPr>
            </w:pPr>
            <w:r w:rsidRPr="00440209">
              <w:rPr>
                <w:b/>
                <w:sz w:val="28"/>
                <w:szCs w:val="28"/>
                <w:lang w:val="uk-UA"/>
              </w:rPr>
              <w:t>65 980</w:t>
            </w:r>
          </w:p>
        </w:tc>
        <w:tc>
          <w:tcPr>
            <w:tcW w:w="993" w:type="dxa"/>
            <w:shd w:val="clear" w:color="auto" w:fill="auto"/>
            <w:vAlign w:val="center"/>
          </w:tcPr>
          <w:p w14:paraId="3F5304C7" w14:textId="77777777" w:rsidR="00440209" w:rsidRPr="00440209" w:rsidRDefault="00440209" w:rsidP="00440209">
            <w:pPr>
              <w:jc w:val="center"/>
              <w:rPr>
                <w:b/>
                <w:sz w:val="28"/>
                <w:szCs w:val="28"/>
                <w:lang w:val="uk-UA"/>
              </w:rPr>
            </w:pPr>
            <w:r w:rsidRPr="00440209">
              <w:rPr>
                <w:b/>
                <w:sz w:val="28"/>
                <w:szCs w:val="28"/>
                <w:lang w:val="uk-UA"/>
              </w:rPr>
              <w:t>100</w:t>
            </w:r>
          </w:p>
        </w:tc>
        <w:tc>
          <w:tcPr>
            <w:tcW w:w="1417" w:type="dxa"/>
            <w:shd w:val="clear" w:color="auto" w:fill="auto"/>
            <w:vAlign w:val="center"/>
          </w:tcPr>
          <w:p w14:paraId="6EEB20BB" w14:textId="08ECF08B" w:rsidR="00440209" w:rsidRPr="00440209" w:rsidRDefault="00440209" w:rsidP="00440209">
            <w:pPr>
              <w:jc w:val="center"/>
              <w:rPr>
                <w:b/>
                <w:sz w:val="28"/>
                <w:szCs w:val="28"/>
                <w:lang w:val="uk-UA"/>
              </w:rPr>
            </w:pPr>
            <w:r w:rsidRPr="00440209">
              <w:rPr>
                <w:b/>
                <w:sz w:val="28"/>
                <w:szCs w:val="28"/>
                <w:lang w:val="uk-UA"/>
              </w:rPr>
              <w:t xml:space="preserve">295 </w:t>
            </w:r>
            <w:r w:rsidRPr="003C78AB">
              <w:rPr>
                <w:b/>
                <w:sz w:val="28"/>
                <w:szCs w:val="28"/>
                <w:lang w:val="uk-UA"/>
              </w:rPr>
              <w:t>73</w:t>
            </w:r>
            <w:r w:rsidRPr="00440209">
              <w:rPr>
                <w:b/>
                <w:sz w:val="28"/>
                <w:szCs w:val="28"/>
                <w:lang w:val="uk-UA"/>
              </w:rPr>
              <w:t>5</w:t>
            </w:r>
          </w:p>
        </w:tc>
        <w:tc>
          <w:tcPr>
            <w:tcW w:w="1559" w:type="dxa"/>
            <w:shd w:val="clear" w:color="auto" w:fill="auto"/>
            <w:vAlign w:val="center"/>
          </w:tcPr>
          <w:p w14:paraId="4D5388FD" w14:textId="77777777" w:rsidR="00440209" w:rsidRPr="003218C9" w:rsidRDefault="00440209" w:rsidP="00440209">
            <w:pPr>
              <w:jc w:val="center"/>
              <w:rPr>
                <w:b/>
                <w:sz w:val="28"/>
                <w:szCs w:val="28"/>
                <w:lang w:val="uk-UA"/>
              </w:rPr>
            </w:pPr>
            <w:r w:rsidRPr="003218C9">
              <w:rPr>
                <w:b/>
                <w:sz w:val="28"/>
                <w:szCs w:val="28"/>
                <w:lang w:val="uk-UA"/>
              </w:rPr>
              <w:t>336 473</w:t>
            </w:r>
          </w:p>
        </w:tc>
        <w:tc>
          <w:tcPr>
            <w:tcW w:w="1418" w:type="dxa"/>
            <w:shd w:val="clear" w:color="auto" w:fill="auto"/>
            <w:vAlign w:val="center"/>
          </w:tcPr>
          <w:p w14:paraId="18BB30D9" w14:textId="0AD7B05B" w:rsidR="00440209" w:rsidRPr="003218C9" w:rsidRDefault="003218C9" w:rsidP="00440209">
            <w:pPr>
              <w:jc w:val="center"/>
              <w:rPr>
                <w:b/>
                <w:sz w:val="28"/>
                <w:szCs w:val="28"/>
                <w:lang w:val="uk-UA"/>
              </w:rPr>
            </w:pPr>
            <w:r w:rsidRPr="003218C9">
              <w:rPr>
                <w:b/>
                <w:sz w:val="28"/>
                <w:szCs w:val="28"/>
                <w:lang w:val="uk-UA"/>
              </w:rPr>
              <w:t>463 116</w:t>
            </w:r>
          </w:p>
        </w:tc>
      </w:tr>
      <w:tr w:rsidR="00440209" w:rsidRPr="00440209" w14:paraId="5A6A625F" w14:textId="77777777" w:rsidTr="000F7DFA">
        <w:trPr>
          <w:trHeight w:val="374"/>
        </w:trPr>
        <w:tc>
          <w:tcPr>
            <w:tcW w:w="2060" w:type="dxa"/>
            <w:shd w:val="clear" w:color="auto" w:fill="auto"/>
          </w:tcPr>
          <w:p w14:paraId="1F0AC731" w14:textId="77777777" w:rsidR="00440209" w:rsidRPr="00440209" w:rsidRDefault="00440209" w:rsidP="00440209">
            <w:pPr>
              <w:jc w:val="both"/>
              <w:rPr>
                <w:sz w:val="28"/>
                <w:szCs w:val="28"/>
                <w:lang w:val="uk-UA"/>
              </w:rPr>
            </w:pPr>
            <w:r w:rsidRPr="00440209">
              <w:rPr>
                <w:sz w:val="28"/>
                <w:szCs w:val="28"/>
                <w:lang w:val="uk-UA"/>
              </w:rPr>
              <w:t>Козятинська</w:t>
            </w:r>
          </w:p>
        </w:tc>
        <w:tc>
          <w:tcPr>
            <w:tcW w:w="1450" w:type="dxa"/>
            <w:shd w:val="clear" w:color="auto" w:fill="auto"/>
            <w:vAlign w:val="center"/>
          </w:tcPr>
          <w:p w14:paraId="7B886423" w14:textId="77777777" w:rsidR="00440209" w:rsidRPr="00440209" w:rsidRDefault="00440209" w:rsidP="00440209">
            <w:pPr>
              <w:jc w:val="center"/>
              <w:rPr>
                <w:sz w:val="28"/>
                <w:szCs w:val="28"/>
                <w:lang w:val="uk-UA"/>
              </w:rPr>
            </w:pPr>
            <w:r w:rsidRPr="00440209">
              <w:rPr>
                <w:sz w:val="28"/>
                <w:szCs w:val="28"/>
                <w:lang w:val="uk-UA"/>
              </w:rPr>
              <w:t>33 429</w:t>
            </w:r>
          </w:p>
        </w:tc>
        <w:tc>
          <w:tcPr>
            <w:tcW w:w="993" w:type="dxa"/>
            <w:shd w:val="clear" w:color="auto" w:fill="auto"/>
            <w:vAlign w:val="center"/>
          </w:tcPr>
          <w:p w14:paraId="3A767B8A" w14:textId="77777777" w:rsidR="00440209" w:rsidRPr="00440209" w:rsidRDefault="00440209" w:rsidP="00440209">
            <w:pPr>
              <w:jc w:val="center"/>
              <w:rPr>
                <w:sz w:val="28"/>
                <w:szCs w:val="28"/>
                <w:lang w:val="uk-UA"/>
              </w:rPr>
            </w:pPr>
            <w:r w:rsidRPr="00440209">
              <w:rPr>
                <w:sz w:val="28"/>
                <w:szCs w:val="28"/>
                <w:lang w:val="uk-UA"/>
              </w:rPr>
              <w:t>50,7</w:t>
            </w:r>
          </w:p>
        </w:tc>
        <w:tc>
          <w:tcPr>
            <w:tcW w:w="1417" w:type="dxa"/>
            <w:shd w:val="clear" w:color="auto" w:fill="auto"/>
            <w:vAlign w:val="center"/>
          </w:tcPr>
          <w:p w14:paraId="6E6E3B77" w14:textId="4CDEAD5B" w:rsidR="00440209" w:rsidRPr="00440209" w:rsidRDefault="00440209" w:rsidP="00440209">
            <w:pPr>
              <w:jc w:val="center"/>
              <w:rPr>
                <w:sz w:val="28"/>
                <w:szCs w:val="28"/>
                <w:lang w:val="uk-UA"/>
              </w:rPr>
            </w:pPr>
            <w:r w:rsidRPr="00440209">
              <w:rPr>
                <w:sz w:val="28"/>
                <w:szCs w:val="28"/>
                <w:lang w:val="uk-UA"/>
              </w:rPr>
              <w:t>1</w:t>
            </w:r>
            <w:r>
              <w:rPr>
                <w:sz w:val="28"/>
                <w:szCs w:val="28"/>
                <w:lang w:val="uk-UA"/>
              </w:rPr>
              <w:t>50</w:t>
            </w:r>
            <w:r w:rsidRPr="00440209">
              <w:rPr>
                <w:sz w:val="28"/>
                <w:szCs w:val="28"/>
                <w:lang w:val="uk-UA"/>
              </w:rPr>
              <w:t xml:space="preserve"> </w:t>
            </w:r>
            <w:r>
              <w:rPr>
                <w:sz w:val="28"/>
                <w:szCs w:val="28"/>
                <w:lang w:val="uk-UA"/>
              </w:rPr>
              <w:t>000</w:t>
            </w:r>
          </w:p>
        </w:tc>
        <w:tc>
          <w:tcPr>
            <w:tcW w:w="1559" w:type="dxa"/>
            <w:shd w:val="clear" w:color="auto" w:fill="auto"/>
            <w:vAlign w:val="center"/>
          </w:tcPr>
          <w:p w14:paraId="15EC385F" w14:textId="77777777" w:rsidR="00440209" w:rsidRPr="003218C9" w:rsidRDefault="00440209" w:rsidP="00440209">
            <w:pPr>
              <w:jc w:val="center"/>
              <w:rPr>
                <w:sz w:val="28"/>
                <w:szCs w:val="28"/>
                <w:lang w:val="uk-UA"/>
              </w:rPr>
            </w:pPr>
            <w:r w:rsidRPr="003218C9">
              <w:rPr>
                <w:sz w:val="28"/>
                <w:szCs w:val="28"/>
                <w:lang w:val="uk-UA"/>
              </w:rPr>
              <w:t>170 475</w:t>
            </w:r>
          </w:p>
        </w:tc>
        <w:tc>
          <w:tcPr>
            <w:tcW w:w="1418" w:type="dxa"/>
            <w:shd w:val="clear" w:color="auto" w:fill="auto"/>
            <w:vAlign w:val="center"/>
          </w:tcPr>
          <w:p w14:paraId="223B5CF8" w14:textId="6AC01E76" w:rsidR="00440209" w:rsidRPr="003218C9" w:rsidRDefault="003218C9" w:rsidP="00440209">
            <w:pPr>
              <w:jc w:val="center"/>
              <w:rPr>
                <w:sz w:val="28"/>
                <w:szCs w:val="28"/>
                <w:lang w:val="uk-UA"/>
              </w:rPr>
            </w:pPr>
            <w:r w:rsidRPr="003218C9">
              <w:rPr>
                <w:sz w:val="28"/>
                <w:szCs w:val="28"/>
                <w:lang w:val="uk-UA"/>
              </w:rPr>
              <w:t>234 800</w:t>
            </w:r>
          </w:p>
        </w:tc>
      </w:tr>
      <w:tr w:rsidR="00440209" w:rsidRPr="00440209" w14:paraId="49A3B9CD" w14:textId="77777777" w:rsidTr="000F7DFA">
        <w:tc>
          <w:tcPr>
            <w:tcW w:w="2060" w:type="dxa"/>
            <w:shd w:val="clear" w:color="auto" w:fill="auto"/>
          </w:tcPr>
          <w:p w14:paraId="3E4CACE8" w14:textId="77777777" w:rsidR="00440209" w:rsidRPr="00440209" w:rsidRDefault="00440209" w:rsidP="00440209">
            <w:pPr>
              <w:jc w:val="both"/>
              <w:rPr>
                <w:sz w:val="28"/>
                <w:szCs w:val="28"/>
                <w:lang w:val="uk-UA"/>
              </w:rPr>
            </w:pPr>
            <w:proofErr w:type="spellStart"/>
            <w:r w:rsidRPr="00440209">
              <w:rPr>
                <w:sz w:val="28"/>
                <w:szCs w:val="28"/>
                <w:lang w:val="uk-UA"/>
              </w:rPr>
              <w:t>Глухівецька</w:t>
            </w:r>
            <w:proofErr w:type="spellEnd"/>
          </w:p>
        </w:tc>
        <w:tc>
          <w:tcPr>
            <w:tcW w:w="1450" w:type="dxa"/>
            <w:shd w:val="clear" w:color="auto" w:fill="auto"/>
            <w:vAlign w:val="center"/>
          </w:tcPr>
          <w:p w14:paraId="1E920452" w14:textId="77777777" w:rsidR="00440209" w:rsidRPr="00440209" w:rsidRDefault="00440209" w:rsidP="00440209">
            <w:pPr>
              <w:jc w:val="center"/>
              <w:rPr>
                <w:sz w:val="28"/>
                <w:szCs w:val="28"/>
                <w:lang w:val="uk-UA"/>
              </w:rPr>
            </w:pPr>
            <w:r w:rsidRPr="00440209">
              <w:rPr>
                <w:sz w:val="28"/>
                <w:szCs w:val="28"/>
                <w:lang w:val="uk-UA"/>
              </w:rPr>
              <w:t>13 194</w:t>
            </w:r>
          </w:p>
        </w:tc>
        <w:tc>
          <w:tcPr>
            <w:tcW w:w="993" w:type="dxa"/>
            <w:shd w:val="clear" w:color="auto" w:fill="auto"/>
            <w:vAlign w:val="center"/>
          </w:tcPr>
          <w:p w14:paraId="62BC6E91" w14:textId="77777777" w:rsidR="00440209" w:rsidRPr="00440209" w:rsidRDefault="00440209" w:rsidP="00440209">
            <w:pPr>
              <w:jc w:val="center"/>
              <w:rPr>
                <w:sz w:val="28"/>
                <w:szCs w:val="28"/>
                <w:lang w:val="uk-UA"/>
              </w:rPr>
            </w:pPr>
            <w:r w:rsidRPr="00440209">
              <w:rPr>
                <w:sz w:val="28"/>
                <w:szCs w:val="28"/>
                <w:lang w:val="uk-UA"/>
              </w:rPr>
              <w:t>20,0</w:t>
            </w:r>
          </w:p>
        </w:tc>
        <w:tc>
          <w:tcPr>
            <w:tcW w:w="1417" w:type="dxa"/>
            <w:shd w:val="clear" w:color="auto" w:fill="auto"/>
            <w:vAlign w:val="center"/>
          </w:tcPr>
          <w:p w14:paraId="71EA9407" w14:textId="77777777" w:rsidR="00440209" w:rsidRPr="00440209" w:rsidRDefault="00440209" w:rsidP="00440209">
            <w:pPr>
              <w:jc w:val="center"/>
              <w:rPr>
                <w:sz w:val="28"/>
                <w:szCs w:val="28"/>
                <w:lang w:val="uk-UA"/>
              </w:rPr>
            </w:pPr>
            <w:r w:rsidRPr="00440209">
              <w:rPr>
                <w:sz w:val="28"/>
                <w:szCs w:val="28"/>
                <w:lang w:val="uk-UA"/>
              </w:rPr>
              <w:t>59 072</w:t>
            </w:r>
          </w:p>
        </w:tc>
        <w:tc>
          <w:tcPr>
            <w:tcW w:w="1559" w:type="dxa"/>
            <w:shd w:val="clear" w:color="auto" w:fill="auto"/>
            <w:vAlign w:val="center"/>
          </w:tcPr>
          <w:p w14:paraId="4F3DCB33" w14:textId="77777777" w:rsidR="00440209" w:rsidRPr="003218C9" w:rsidRDefault="00440209" w:rsidP="00440209">
            <w:pPr>
              <w:jc w:val="center"/>
              <w:rPr>
                <w:sz w:val="28"/>
                <w:szCs w:val="28"/>
                <w:lang w:val="uk-UA"/>
              </w:rPr>
            </w:pPr>
            <w:r w:rsidRPr="003218C9">
              <w:rPr>
                <w:sz w:val="28"/>
                <w:szCs w:val="28"/>
                <w:lang w:val="uk-UA"/>
              </w:rPr>
              <w:t>67 284</w:t>
            </w:r>
          </w:p>
        </w:tc>
        <w:tc>
          <w:tcPr>
            <w:tcW w:w="1418" w:type="dxa"/>
            <w:shd w:val="clear" w:color="auto" w:fill="auto"/>
            <w:vAlign w:val="center"/>
          </w:tcPr>
          <w:p w14:paraId="10A94AB5" w14:textId="070DE030" w:rsidR="00440209" w:rsidRPr="003218C9" w:rsidRDefault="003218C9" w:rsidP="00440209">
            <w:pPr>
              <w:jc w:val="center"/>
              <w:rPr>
                <w:sz w:val="28"/>
                <w:szCs w:val="28"/>
                <w:lang w:val="uk-UA"/>
              </w:rPr>
            </w:pPr>
            <w:r w:rsidRPr="003218C9">
              <w:rPr>
                <w:sz w:val="28"/>
                <w:szCs w:val="28"/>
                <w:lang w:val="uk-UA"/>
              </w:rPr>
              <w:t>92 623</w:t>
            </w:r>
          </w:p>
        </w:tc>
      </w:tr>
      <w:tr w:rsidR="00440209" w:rsidRPr="00440209" w14:paraId="5C8A546D" w14:textId="77777777" w:rsidTr="000F7DFA">
        <w:trPr>
          <w:trHeight w:val="96"/>
        </w:trPr>
        <w:tc>
          <w:tcPr>
            <w:tcW w:w="2060" w:type="dxa"/>
            <w:shd w:val="clear" w:color="auto" w:fill="auto"/>
          </w:tcPr>
          <w:p w14:paraId="291BC238" w14:textId="77777777" w:rsidR="00440209" w:rsidRPr="00440209" w:rsidRDefault="00440209" w:rsidP="00440209">
            <w:pPr>
              <w:jc w:val="both"/>
              <w:rPr>
                <w:sz w:val="28"/>
                <w:szCs w:val="28"/>
                <w:lang w:val="uk-UA"/>
              </w:rPr>
            </w:pPr>
            <w:proofErr w:type="spellStart"/>
            <w:r w:rsidRPr="00440209">
              <w:rPr>
                <w:sz w:val="28"/>
                <w:szCs w:val="28"/>
                <w:lang w:val="uk-UA"/>
              </w:rPr>
              <w:t>Махнівська</w:t>
            </w:r>
            <w:proofErr w:type="spellEnd"/>
          </w:p>
        </w:tc>
        <w:tc>
          <w:tcPr>
            <w:tcW w:w="1450" w:type="dxa"/>
            <w:shd w:val="clear" w:color="auto" w:fill="auto"/>
            <w:vAlign w:val="center"/>
          </w:tcPr>
          <w:p w14:paraId="28F6A288" w14:textId="77777777" w:rsidR="00440209" w:rsidRPr="00440209" w:rsidRDefault="00440209" w:rsidP="00440209">
            <w:pPr>
              <w:jc w:val="center"/>
              <w:rPr>
                <w:sz w:val="28"/>
                <w:szCs w:val="28"/>
                <w:lang w:val="uk-UA"/>
              </w:rPr>
            </w:pPr>
            <w:r w:rsidRPr="00440209">
              <w:rPr>
                <w:sz w:val="28"/>
                <w:szCs w:val="28"/>
                <w:lang w:val="uk-UA"/>
              </w:rPr>
              <w:t>8 092</w:t>
            </w:r>
          </w:p>
        </w:tc>
        <w:tc>
          <w:tcPr>
            <w:tcW w:w="993" w:type="dxa"/>
            <w:shd w:val="clear" w:color="auto" w:fill="auto"/>
            <w:vAlign w:val="center"/>
          </w:tcPr>
          <w:p w14:paraId="18C5FA20" w14:textId="77777777" w:rsidR="00440209" w:rsidRPr="00440209" w:rsidRDefault="00440209" w:rsidP="00440209">
            <w:pPr>
              <w:jc w:val="center"/>
              <w:rPr>
                <w:sz w:val="28"/>
                <w:szCs w:val="28"/>
                <w:lang w:val="uk-UA"/>
              </w:rPr>
            </w:pPr>
            <w:r w:rsidRPr="00440209">
              <w:rPr>
                <w:sz w:val="28"/>
                <w:szCs w:val="28"/>
                <w:lang w:val="uk-UA"/>
              </w:rPr>
              <w:t>12,3</w:t>
            </w:r>
          </w:p>
        </w:tc>
        <w:tc>
          <w:tcPr>
            <w:tcW w:w="1417" w:type="dxa"/>
            <w:shd w:val="clear" w:color="auto" w:fill="auto"/>
            <w:vAlign w:val="center"/>
          </w:tcPr>
          <w:p w14:paraId="7E19525F" w14:textId="77777777" w:rsidR="00440209" w:rsidRPr="00440209" w:rsidRDefault="00440209" w:rsidP="00440209">
            <w:pPr>
              <w:jc w:val="center"/>
              <w:rPr>
                <w:sz w:val="28"/>
                <w:szCs w:val="28"/>
                <w:lang w:val="uk-UA"/>
              </w:rPr>
            </w:pPr>
            <w:r w:rsidRPr="00440209">
              <w:rPr>
                <w:sz w:val="28"/>
                <w:szCs w:val="28"/>
                <w:lang w:val="uk-UA"/>
              </w:rPr>
              <w:t>36 229</w:t>
            </w:r>
          </w:p>
        </w:tc>
        <w:tc>
          <w:tcPr>
            <w:tcW w:w="1559" w:type="dxa"/>
            <w:shd w:val="clear" w:color="auto" w:fill="auto"/>
            <w:vAlign w:val="center"/>
          </w:tcPr>
          <w:p w14:paraId="2C7A01EC" w14:textId="77777777" w:rsidR="00440209" w:rsidRPr="003218C9" w:rsidRDefault="00440209" w:rsidP="00440209">
            <w:pPr>
              <w:jc w:val="center"/>
              <w:rPr>
                <w:sz w:val="28"/>
                <w:szCs w:val="28"/>
                <w:lang w:val="uk-UA"/>
              </w:rPr>
            </w:pPr>
            <w:r w:rsidRPr="003218C9">
              <w:rPr>
                <w:sz w:val="28"/>
                <w:szCs w:val="28"/>
                <w:lang w:val="uk-UA"/>
              </w:rPr>
              <w:t>41 267</w:t>
            </w:r>
          </w:p>
        </w:tc>
        <w:tc>
          <w:tcPr>
            <w:tcW w:w="1418" w:type="dxa"/>
            <w:shd w:val="clear" w:color="auto" w:fill="auto"/>
            <w:vAlign w:val="center"/>
          </w:tcPr>
          <w:p w14:paraId="5FA87481" w14:textId="4D5E587D" w:rsidR="00440209" w:rsidRPr="003218C9" w:rsidRDefault="003218C9" w:rsidP="00440209">
            <w:pPr>
              <w:jc w:val="center"/>
              <w:rPr>
                <w:sz w:val="28"/>
                <w:szCs w:val="28"/>
                <w:lang w:val="uk-UA"/>
              </w:rPr>
            </w:pPr>
            <w:r w:rsidRPr="003218C9">
              <w:rPr>
                <w:sz w:val="28"/>
                <w:szCs w:val="28"/>
                <w:lang w:val="uk-UA"/>
              </w:rPr>
              <w:t>56 963</w:t>
            </w:r>
          </w:p>
        </w:tc>
      </w:tr>
      <w:tr w:rsidR="00440209" w:rsidRPr="00440209" w14:paraId="0D39EB47" w14:textId="77777777" w:rsidTr="000F7DFA">
        <w:trPr>
          <w:trHeight w:val="240"/>
        </w:trPr>
        <w:tc>
          <w:tcPr>
            <w:tcW w:w="2060" w:type="dxa"/>
            <w:shd w:val="clear" w:color="auto" w:fill="auto"/>
          </w:tcPr>
          <w:p w14:paraId="41D5B217" w14:textId="77777777" w:rsidR="00440209" w:rsidRPr="00440209" w:rsidRDefault="00440209" w:rsidP="00440209">
            <w:pPr>
              <w:jc w:val="both"/>
              <w:rPr>
                <w:sz w:val="28"/>
                <w:szCs w:val="28"/>
                <w:lang w:val="uk-UA"/>
              </w:rPr>
            </w:pPr>
            <w:proofErr w:type="spellStart"/>
            <w:r w:rsidRPr="00440209">
              <w:rPr>
                <w:sz w:val="28"/>
                <w:szCs w:val="28"/>
                <w:lang w:val="uk-UA"/>
              </w:rPr>
              <w:t>Самгородоцька</w:t>
            </w:r>
            <w:proofErr w:type="spellEnd"/>
          </w:p>
        </w:tc>
        <w:tc>
          <w:tcPr>
            <w:tcW w:w="1450" w:type="dxa"/>
            <w:shd w:val="clear" w:color="auto" w:fill="auto"/>
            <w:vAlign w:val="center"/>
          </w:tcPr>
          <w:p w14:paraId="3E1DE3B0" w14:textId="77777777" w:rsidR="00440209" w:rsidRPr="00440209" w:rsidRDefault="00440209" w:rsidP="00440209">
            <w:pPr>
              <w:jc w:val="center"/>
              <w:rPr>
                <w:sz w:val="28"/>
                <w:szCs w:val="28"/>
                <w:lang w:val="uk-UA"/>
              </w:rPr>
            </w:pPr>
            <w:r w:rsidRPr="00440209">
              <w:rPr>
                <w:sz w:val="28"/>
                <w:szCs w:val="28"/>
                <w:lang w:val="uk-UA"/>
              </w:rPr>
              <w:t>11 265</w:t>
            </w:r>
          </w:p>
        </w:tc>
        <w:tc>
          <w:tcPr>
            <w:tcW w:w="993" w:type="dxa"/>
            <w:shd w:val="clear" w:color="auto" w:fill="auto"/>
            <w:vAlign w:val="center"/>
          </w:tcPr>
          <w:p w14:paraId="1BB4ADC8" w14:textId="77777777" w:rsidR="00440209" w:rsidRPr="00440209" w:rsidRDefault="00440209" w:rsidP="00440209">
            <w:pPr>
              <w:jc w:val="center"/>
              <w:rPr>
                <w:sz w:val="28"/>
                <w:szCs w:val="28"/>
                <w:lang w:val="uk-UA"/>
              </w:rPr>
            </w:pPr>
            <w:r w:rsidRPr="00440209">
              <w:rPr>
                <w:sz w:val="28"/>
                <w:szCs w:val="28"/>
                <w:lang w:val="uk-UA"/>
              </w:rPr>
              <w:t>17,0</w:t>
            </w:r>
          </w:p>
        </w:tc>
        <w:tc>
          <w:tcPr>
            <w:tcW w:w="1417" w:type="dxa"/>
            <w:shd w:val="clear" w:color="auto" w:fill="auto"/>
            <w:vAlign w:val="center"/>
          </w:tcPr>
          <w:p w14:paraId="7D7B9922" w14:textId="37F2D123" w:rsidR="00440209" w:rsidRPr="00440209" w:rsidRDefault="00440209" w:rsidP="00440209">
            <w:pPr>
              <w:jc w:val="center"/>
              <w:rPr>
                <w:sz w:val="28"/>
                <w:szCs w:val="28"/>
                <w:lang w:val="uk-UA"/>
              </w:rPr>
            </w:pPr>
            <w:r w:rsidRPr="00440209">
              <w:rPr>
                <w:sz w:val="28"/>
                <w:szCs w:val="28"/>
                <w:lang w:val="uk-UA"/>
              </w:rPr>
              <w:t>50 43</w:t>
            </w:r>
            <w:r>
              <w:rPr>
                <w:sz w:val="28"/>
                <w:szCs w:val="28"/>
                <w:lang w:val="uk-UA"/>
              </w:rPr>
              <w:t>4</w:t>
            </w:r>
          </w:p>
        </w:tc>
        <w:tc>
          <w:tcPr>
            <w:tcW w:w="1559" w:type="dxa"/>
            <w:shd w:val="clear" w:color="auto" w:fill="auto"/>
            <w:vAlign w:val="center"/>
          </w:tcPr>
          <w:p w14:paraId="09AEB87F" w14:textId="77777777" w:rsidR="00440209" w:rsidRPr="003218C9" w:rsidRDefault="00440209" w:rsidP="00440209">
            <w:pPr>
              <w:jc w:val="center"/>
              <w:rPr>
                <w:sz w:val="28"/>
                <w:szCs w:val="28"/>
                <w:lang w:val="uk-UA"/>
              </w:rPr>
            </w:pPr>
            <w:r w:rsidRPr="003218C9">
              <w:rPr>
                <w:sz w:val="28"/>
                <w:szCs w:val="28"/>
                <w:lang w:val="uk-UA"/>
              </w:rPr>
              <w:t>57 447</w:t>
            </w:r>
          </w:p>
        </w:tc>
        <w:tc>
          <w:tcPr>
            <w:tcW w:w="1418" w:type="dxa"/>
            <w:shd w:val="clear" w:color="auto" w:fill="auto"/>
            <w:vAlign w:val="center"/>
          </w:tcPr>
          <w:p w14:paraId="0EE89F74" w14:textId="368D0155" w:rsidR="00440209" w:rsidRPr="003218C9" w:rsidRDefault="003218C9" w:rsidP="00440209">
            <w:pPr>
              <w:jc w:val="center"/>
              <w:rPr>
                <w:sz w:val="28"/>
                <w:szCs w:val="28"/>
                <w:lang w:val="uk-UA"/>
              </w:rPr>
            </w:pPr>
            <w:r w:rsidRPr="003218C9">
              <w:rPr>
                <w:sz w:val="28"/>
                <w:szCs w:val="28"/>
                <w:lang w:val="uk-UA"/>
              </w:rPr>
              <w:t>78 730</w:t>
            </w:r>
          </w:p>
        </w:tc>
      </w:tr>
    </w:tbl>
    <w:p w14:paraId="0203B6DF" w14:textId="77777777" w:rsidR="00440209" w:rsidRPr="00440209" w:rsidRDefault="00440209" w:rsidP="00440209">
      <w:pPr>
        <w:ind w:firstLine="709"/>
        <w:jc w:val="both"/>
        <w:rPr>
          <w:sz w:val="28"/>
          <w:szCs w:val="28"/>
          <w:lang w:val="uk-UA"/>
        </w:rPr>
      </w:pPr>
    </w:p>
    <w:p w14:paraId="638B45B4" w14:textId="77777777" w:rsidR="00440209" w:rsidRPr="00440209" w:rsidRDefault="00440209" w:rsidP="00440209">
      <w:pPr>
        <w:ind w:firstLine="709"/>
        <w:jc w:val="both"/>
        <w:rPr>
          <w:sz w:val="28"/>
          <w:szCs w:val="28"/>
          <w:lang w:val="uk-UA"/>
        </w:rPr>
      </w:pPr>
    </w:p>
    <w:p w14:paraId="70FDE92D" w14:textId="77777777" w:rsidR="00440209" w:rsidRPr="00440209" w:rsidRDefault="00440209" w:rsidP="00440209">
      <w:pPr>
        <w:spacing w:line="276" w:lineRule="auto"/>
        <w:ind w:left="360" w:firstLine="633"/>
        <w:jc w:val="both"/>
        <w:rPr>
          <w:sz w:val="28"/>
          <w:szCs w:val="28"/>
          <w:lang w:val="uk-UA"/>
        </w:rPr>
      </w:pPr>
      <w:r w:rsidRPr="00440209">
        <w:rPr>
          <w:sz w:val="28"/>
          <w:szCs w:val="28"/>
          <w:lang w:val="uk-UA"/>
        </w:rPr>
        <w:t>Загальний обсяг фінансування на 2022-2024 роки для виконання завдань Програми:</w:t>
      </w:r>
    </w:p>
    <w:p w14:paraId="57E74B92" w14:textId="77777777" w:rsidR="00440209" w:rsidRPr="00440209" w:rsidRDefault="00440209" w:rsidP="00440209">
      <w:pPr>
        <w:numPr>
          <w:ilvl w:val="0"/>
          <w:numId w:val="5"/>
        </w:numPr>
        <w:spacing w:line="276" w:lineRule="auto"/>
        <w:jc w:val="both"/>
        <w:rPr>
          <w:sz w:val="28"/>
          <w:szCs w:val="28"/>
          <w:lang w:val="uk-UA"/>
        </w:rPr>
      </w:pPr>
      <w:r w:rsidRPr="00440209">
        <w:rPr>
          <w:sz w:val="28"/>
          <w:szCs w:val="28"/>
          <w:lang w:val="uk-UA"/>
        </w:rPr>
        <w:t xml:space="preserve">для архівного відділу – по потребі, </w:t>
      </w:r>
    </w:p>
    <w:p w14:paraId="5F4B135A" w14:textId="23C1DA4B" w:rsidR="00440209" w:rsidRPr="00440209" w:rsidRDefault="00440209" w:rsidP="00440209">
      <w:pPr>
        <w:numPr>
          <w:ilvl w:val="0"/>
          <w:numId w:val="5"/>
        </w:numPr>
        <w:spacing w:line="276" w:lineRule="auto"/>
        <w:jc w:val="both"/>
        <w:rPr>
          <w:sz w:val="28"/>
          <w:szCs w:val="28"/>
          <w:lang w:val="uk-UA"/>
        </w:rPr>
      </w:pPr>
      <w:r w:rsidRPr="00440209">
        <w:rPr>
          <w:sz w:val="28"/>
          <w:szCs w:val="28"/>
          <w:lang w:val="uk-UA"/>
        </w:rPr>
        <w:t xml:space="preserve">для трудового архіву – </w:t>
      </w:r>
      <w:r w:rsidR="003218C9" w:rsidRPr="003218C9">
        <w:rPr>
          <w:sz w:val="28"/>
          <w:szCs w:val="28"/>
          <w:lang w:val="uk-UA"/>
        </w:rPr>
        <w:t>1 095 324</w:t>
      </w:r>
      <w:r w:rsidRPr="003218C9">
        <w:rPr>
          <w:sz w:val="28"/>
          <w:szCs w:val="28"/>
          <w:lang w:val="uk-UA"/>
        </w:rPr>
        <w:t xml:space="preserve"> </w:t>
      </w:r>
      <w:r w:rsidRPr="00440209">
        <w:rPr>
          <w:sz w:val="28"/>
          <w:szCs w:val="28"/>
          <w:lang w:val="uk-UA"/>
        </w:rPr>
        <w:t>грн.</w:t>
      </w:r>
    </w:p>
    <w:p w14:paraId="5E325270" w14:textId="77777777" w:rsidR="00440209" w:rsidRPr="00440209" w:rsidRDefault="00440209" w:rsidP="00440209">
      <w:pPr>
        <w:spacing w:line="276" w:lineRule="auto"/>
        <w:ind w:left="720"/>
        <w:jc w:val="both"/>
        <w:rPr>
          <w:sz w:val="28"/>
          <w:szCs w:val="28"/>
          <w:lang w:val="uk-UA"/>
        </w:rPr>
      </w:pPr>
    </w:p>
    <w:p w14:paraId="4B917E5C" w14:textId="77777777" w:rsidR="00440209" w:rsidRPr="00440209" w:rsidRDefault="00440209" w:rsidP="00440209">
      <w:pPr>
        <w:spacing w:line="276" w:lineRule="auto"/>
        <w:ind w:left="360" w:firstLine="633"/>
        <w:jc w:val="both"/>
        <w:rPr>
          <w:sz w:val="28"/>
          <w:szCs w:val="28"/>
          <w:lang w:val="uk-UA"/>
        </w:rPr>
      </w:pPr>
      <w:r w:rsidRPr="00440209">
        <w:rPr>
          <w:sz w:val="28"/>
          <w:szCs w:val="28"/>
          <w:lang w:val="uk-UA"/>
        </w:rPr>
        <w:t>При формуванні міського, сільських та селищних та бюджетів слід передбачати кошти на реалізацію Програми.</w:t>
      </w:r>
    </w:p>
    <w:p w14:paraId="27A969F0" w14:textId="77777777" w:rsidR="00440209" w:rsidRPr="00440209" w:rsidRDefault="00440209" w:rsidP="00440209">
      <w:pPr>
        <w:spacing w:line="276" w:lineRule="auto"/>
        <w:ind w:left="360"/>
        <w:jc w:val="both"/>
        <w:rPr>
          <w:sz w:val="28"/>
          <w:szCs w:val="28"/>
          <w:lang w:val="uk-UA"/>
        </w:rPr>
      </w:pPr>
      <w:r w:rsidRPr="00440209">
        <w:rPr>
          <w:sz w:val="28"/>
          <w:szCs w:val="28"/>
          <w:lang w:val="uk-UA"/>
        </w:rPr>
        <w:t>Розрахунок вартості окремих завдань визначається окремими кошторисами в залежності від нагальних потреб.</w:t>
      </w:r>
      <w:r w:rsidRPr="00440209">
        <w:rPr>
          <w:sz w:val="28"/>
          <w:szCs w:val="28"/>
          <w:lang w:val="uk-UA"/>
        </w:rPr>
        <w:tab/>
      </w:r>
    </w:p>
    <w:p w14:paraId="2951DFD9" w14:textId="77777777" w:rsidR="00440209" w:rsidRPr="00440209" w:rsidRDefault="00440209" w:rsidP="00440209">
      <w:pPr>
        <w:spacing w:line="276" w:lineRule="auto"/>
        <w:ind w:left="709"/>
        <w:jc w:val="both"/>
        <w:rPr>
          <w:sz w:val="28"/>
          <w:szCs w:val="28"/>
          <w:lang w:val="uk-UA"/>
        </w:rPr>
      </w:pPr>
    </w:p>
    <w:p w14:paraId="4505627F" w14:textId="77777777" w:rsidR="00440209" w:rsidRPr="00440209" w:rsidRDefault="00440209" w:rsidP="00440209">
      <w:pPr>
        <w:spacing w:line="276" w:lineRule="auto"/>
        <w:ind w:left="426" w:firstLine="567"/>
        <w:jc w:val="both"/>
        <w:rPr>
          <w:sz w:val="28"/>
          <w:szCs w:val="28"/>
          <w:lang w:val="uk-UA"/>
        </w:rPr>
      </w:pPr>
      <w:r w:rsidRPr="00440209">
        <w:rPr>
          <w:sz w:val="28"/>
          <w:szCs w:val="28"/>
          <w:lang w:val="uk-UA"/>
        </w:rPr>
        <w:lastRenderedPageBreak/>
        <w:t>В сучасних економічних умовах додатковим і нагально необхідним джерелом фінансування архівних установ продовжують залишатися позабюджетні кошти. Для цього керівництву трудового архіву активізувати зусилля щодо отримання додаткових коштів за рахунок надання платних послуг, забезпечити належне упорядкування розмірів оплати за надання послуг, установлення цін на послуги та їх затвердження у встановленому порядку.</w:t>
      </w:r>
    </w:p>
    <w:p w14:paraId="65700246" w14:textId="77777777" w:rsidR="003C78AB" w:rsidRPr="00440209" w:rsidRDefault="003C78AB" w:rsidP="00440209">
      <w:pPr>
        <w:spacing w:line="276" w:lineRule="auto"/>
        <w:ind w:left="900"/>
        <w:jc w:val="both"/>
        <w:rPr>
          <w:sz w:val="28"/>
          <w:lang w:val="uk-UA"/>
        </w:rPr>
      </w:pPr>
      <w:bookmarkStart w:id="1" w:name="_GoBack"/>
      <w:bookmarkEnd w:id="1"/>
    </w:p>
    <w:p w14:paraId="7884C5B7" w14:textId="00B972A6" w:rsidR="00440209" w:rsidRPr="00440209" w:rsidRDefault="00440209" w:rsidP="00440209">
      <w:pPr>
        <w:spacing w:line="276" w:lineRule="auto"/>
        <w:ind w:left="1080"/>
        <w:jc w:val="both"/>
        <w:rPr>
          <w:b/>
          <w:bCs/>
          <w:sz w:val="28"/>
          <w:lang w:val="uk-UA"/>
        </w:rPr>
      </w:pPr>
      <w:r w:rsidRPr="00440209">
        <w:rPr>
          <w:b/>
          <w:bCs/>
          <w:sz w:val="28"/>
          <w:lang w:val="en-US"/>
        </w:rPr>
        <w:t>V</w:t>
      </w:r>
      <w:r w:rsidRPr="00440209">
        <w:rPr>
          <w:b/>
          <w:bCs/>
          <w:sz w:val="28"/>
          <w:lang w:val="uk-UA"/>
        </w:rPr>
        <w:t>. Очікувані результат</w:t>
      </w:r>
      <w:r w:rsidR="003C78AB">
        <w:rPr>
          <w:b/>
          <w:bCs/>
          <w:sz w:val="28"/>
          <w:lang w:val="uk-UA"/>
        </w:rPr>
        <w:t>и</w:t>
      </w:r>
    </w:p>
    <w:p w14:paraId="18A1F631" w14:textId="77777777" w:rsidR="00440209" w:rsidRPr="00440209" w:rsidRDefault="00440209" w:rsidP="00440209">
      <w:pPr>
        <w:spacing w:line="276" w:lineRule="auto"/>
        <w:ind w:left="900"/>
        <w:jc w:val="both"/>
        <w:rPr>
          <w:sz w:val="28"/>
          <w:lang w:val="uk-UA"/>
        </w:rPr>
      </w:pPr>
    </w:p>
    <w:p w14:paraId="186E8142" w14:textId="77777777" w:rsidR="00440209" w:rsidRPr="00440209" w:rsidRDefault="00440209" w:rsidP="00440209">
      <w:pPr>
        <w:spacing w:line="276" w:lineRule="auto"/>
        <w:ind w:left="360" w:firstLine="633"/>
        <w:jc w:val="both"/>
        <w:rPr>
          <w:sz w:val="28"/>
          <w:lang w:val="uk-UA"/>
        </w:rPr>
      </w:pPr>
      <w:r w:rsidRPr="00440209">
        <w:rPr>
          <w:sz w:val="28"/>
          <w:lang w:val="uk-UA"/>
        </w:rPr>
        <w:t>Виконання заходів Програми дасть змогу:</w:t>
      </w:r>
    </w:p>
    <w:p w14:paraId="62617114" w14:textId="77777777" w:rsidR="00440209" w:rsidRPr="00440209" w:rsidRDefault="00440209" w:rsidP="00440209">
      <w:pPr>
        <w:spacing w:line="276" w:lineRule="auto"/>
        <w:ind w:left="360"/>
        <w:jc w:val="both"/>
        <w:rPr>
          <w:sz w:val="28"/>
          <w:szCs w:val="26"/>
          <w:lang w:val="uk-UA"/>
        </w:rPr>
      </w:pPr>
      <w:r w:rsidRPr="00440209">
        <w:rPr>
          <w:spacing w:val="-8"/>
          <w:sz w:val="28"/>
          <w:szCs w:val="28"/>
          <w:lang w:val="uk-UA"/>
        </w:rPr>
        <w:t>спростити доступ до архівної інформації для мешканців територіальних громад та всієї</w:t>
      </w:r>
      <w:r w:rsidRPr="00440209">
        <w:rPr>
          <w:sz w:val="28"/>
          <w:szCs w:val="26"/>
          <w:lang w:val="uk-UA"/>
        </w:rPr>
        <w:t xml:space="preserve"> </w:t>
      </w:r>
      <w:r w:rsidRPr="00440209">
        <w:rPr>
          <w:spacing w:val="-8"/>
          <w:sz w:val="28"/>
          <w:szCs w:val="28"/>
          <w:lang w:val="uk-UA"/>
        </w:rPr>
        <w:t>України;</w:t>
      </w:r>
    </w:p>
    <w:p w14:paraId="4F3BFDA2" w14:textId="77777777" w:rsidR="00440209" w:rsidRPr="00440209" w:rsidRDefault="00440209" w:rsidP="00440209">
      <w:pPr>
        <w:spacing w:line="276" w:lineRule="auto"/>
        <w:ind w:left="360"/>
        <w:jc w:val="both"/>
        <w:rPr>
          <w:sz w:val="28"/>
          <w:szCs w:val="26"/>
          <w:lang w:val="uk-UA"/>
        </w:rPr>
      </w:pPr>
      <w:r w:rsidRPr="00440209">
        <w:rPr>
          <w:sz w:val="28"/>
          <w:szCs w:val="26"/>
          <w:lang w:val="uk-UA"/>
        </w:rPr>
        <w:t>забезпечити належні умови зберігання архівних документів,</w:t>
      </w:r>
    </w:p>
    <w:p w14:paraId="4B7E02DF" w14:textId="77777777" w:rsidR="00440209" w:rsidRPr="00440209" w:rsidRDefault="00440209" w:rsidP="00440209">
      <w:pPr>
        <w:spacing w:line="276" w:lineRule="auto"/>
        <w:ind w:left="360"/>
        <w:jc w:val="both"/>
        <w:rPr>
          <w:sz w:val="28"/>
          <w:szCs w:val="26"/>
          <w:lang w:val="uk-UA"/>
        </w:rPr>
      </w:pPr>
      <w:r w:rsidRPr="00440209">
        <w:rPr>
          <w:sz w:val="28"/>
          <w:szCs w:val="26"/>
          <w:lang w:val="uk-UA"/>
        </w:rPr>
        <w:t>приведення їх фізичного стану у відповідність до вимог нормативних документів.</w:t>
      </w:r>
    </w:p>
    <w:p w14:paraId="3C4108BE" w14:textId="77777777" w:rsidR="00440209" w:rsidRPr="00440209" w:rsidRDefault="00440209" w:rsidP="00440209">
      <w:pPr>
        <w:ind w:left="1080"/>
        <w:jc w:val="both"/>
        <w:rPr>
          <w:sz w:val="28"/>
          <w:szCs w:val="26"/>
          <w:lang w:val="uk-UA"/>
        </w:rPr>
      </w:pPr>
    </w:p>
    <w:p w14:paraId="25F931CC" w14:textId="77777777" w:rsidR="00440209" w:rsidRPr="00440209" w:rsidRDefault="00440209" w:rsidP="00440209">
      <w:pPr>
        <w:jc w:val="both"/>
        <w:rPr>
          <w:sz w:val="28"/>
          <w:szCs w:val="26"/>
          <w:lang w:val="uk-UA"/>
        </w:rPr>
      </w:pPr>
    </w:p>
    <w:p w14:paraId="63F8319B" w14:textId="77777777" w:rsidR="00440209" w:rsidRPr="00440209" w:rsidRDefault="00440209" w:rsidP="00440209">
      <w:pPr>
        <w:jc w:val="center"/>
        <w:rPr>
          <w:b/>
          <w:bCs/>
          <w:sz w:val="28"/>
          <w:szCs w:val="28"/>
          <w:lang w:val="uk-UA"/>
        </w:rPr>
      </w:pPr>
      <w:r w:rsidRPr="00440209">
        <w:rPr>
          <w:b/>
          <w:sz w:val="28"/>
          <w:szCs w:val="28"/>
          <w:lang w:val="uk-UA"/>
        </w:rPr>
        <w:t>Загальна характеристика Програми підтримки та розвитку архівної справи у Козятинській міській територіальній громаді</w:t>
      </w:r>
    </w:p>
    <w:p w14:paraId="4393E0A0" w14:textId="77777777" w:rsidR="00440209" w:rsidRDefault="00440209" w:rsidP="00440209">
      <w:pPr>
        <w:jc w:val="center"/>
        <w:rPr>
          <w:b/>
          <w:bCs/>
          <w:lang w:val="uk-UA"/>
        </w:rPr>
      </w:pPr>
    </w:p>
    <w:p w14:paraId="41D853CF" w14:textId="77777777" w:rsidR="003C78AB" w:rsidRPr="00440209" w:rsidRDefault="003C78AB" w:rsidP="00440209">
      <w:pPr>
        <w:jc w:val="center"/>
        <w:rPr>
          <w:b/>
          <w:bCs/>
          <w:lang w:val="uk-UA"/>
        </w:rPr>
      </w:pPr>
    </w:p>
    <w:p w14:paraId="1B1D2162" w14:textId="77777777" w:rsidR="00440209" w:rsidRPr="00440209" w:rsidRDefault="00440209" w:rsidP="00440209">
      <w:pPr>
        <w:jc w:val="cente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5070"/>
        <w:gridCol w:w="8737"/>
      </w:tblGrid>
      <w:tr w:rsidR="00440209" w:rsidRPr="00440209" w14:paraId="4F5FA3E0" w14:textId="77777777" w:rsidTr="000F7DFA">
        <w:trPr>
          <w:trHeight w:val="691"/>
        </w:trPr>
        <w:tc>
          <w:tcPr>
            <w:tcW w:w="618" w:type="dxa"/>
            <w:tcBorders>
              <w:top w:val="single" w:sz="4" w:space="0" w:color="auto"/>
              <w:left w:val="single" w:sz="4" w:space="0" w:color="auto"/>
              <w:bottom w:val="single" w:sz="4" w:space="0" w:color="auto"/>
              <w:right w:val="single" w:sz="4" w:space="0" w:color="auto"/>
            </w:tcBorders>
            <w:vAlign w:val="center"/>
          </w:tcPr>
          <w:p w14:paraId="47967C7A" w14:textId="77777777" w:rsidR="00440209" w:rsidRPr="00440209" w:rsidRDefault="00440209" w:rsidP="00440209">
            <w:pPr>
              <w:rPr>
                <w:sz w:val="28"/>
                <w:szCs w:val="28"/>
                <w:lang w:val="uk-UA"/>
              </w:rPr>
            </w:pPr>
            <w:r w:rsidRPr="00440209">
              <w:rPr>
                <w:sz w:val="28"/>
                <w:szCs w:val="28"/>
                <w:lang w:val="uk-UA"/>
              </w:rPr>
              <w:t>1</w:t>
            </w:r>
          </w:p>
        </w:tc>
        <w:tc>
          <w:tcPr>
            <w:tcW w:w="5070" w:type="dxa"/>
            <w:tcBorders>
              <w:top w:val="single" w:sz="4" w:space="0" w:color="auto"/>
              <w:left w:val="single" w:sz="4" w:space="0" w:color="auto"/>
              <w:bottom w:val="single" w:sz="4" w:space="0" w:color="auto"/>
              <w:right w:val="single" w:sz="4" w:space="0" w:color="auto"/>
            </w:tcBorders>
            <w:vAlign w:val="center"/>
          </w:tcPr>
          <w:p w14:paraId="73321FEC" w14:textId="77777777" w:rsidR="00440209" w:rsidRPr="00440209" w:rsidRDefault="00440209" w:rsidP="00440209">
            <w:pPr>
              <w:rPr>
                <w:sz w:val="28"/>
                <w:szCs w:val="28"/>
                <w:lang w:val="uk-UA"/>
              </w:rPr>
            </w:pPr>
            <w:r w:rsidRPr="00440209">
              <w:rPr>
                <w:sz w:val="28"/>
                <w:szCs w:val="28"/>
                <w:lang w:val="uk-UA"/>
              </w:rPr>
              <w:t>Ініціатор розроблення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64FF8523" w14:textId="77777777" w:rsidR="00440209" w:rsidRPr="00440209" w:rsidRDefault="00440209" w:rsidP="00440209">
            <w:pPr>
              <w:jc w:val="center"/>
              <w:rPr>
                <w:sz w:val="28"/>
                <w:szCs w:val="28"/>
                <w:lang w:val="uk-UA"/>
              </w:rPr>
            </w:pPr>
            <w:r w:rsidRPr="00440209">
              <w:rPr>
                <w:sz w:val="28"/>
                <w:szCs w:val="28"/>
                <w:lang w:val="uk-UA"/>
              </w:rPr>
              <w:t>Архівний відділ міської ради,</w:t>
            </w:r>
          </w:p>
          <w:p w14:paraId="39A378D7" w14:textId="77777777" w:rsidR="00440209" w:rsidRPr="00440209" w:rsidRDefault="00440209" w:rsidP="00440209">
            <w:pPr>
              <w:jc w:val="center"/>
              <w:rPr>
                <w:sz w:val="28"/>
                <w:szCs w:val="28"/>
                <w:lang w:val="uk-UA"/>
              </w:rPr>
            </w:pPr>
            <w:r w:rsidRPr="00440209">
              <w:rPr>
                <w:sz w:val="28"/>
                <w:szCs w:val="28"/>
                <w:lang w:val="uk-UA"/>
              </w:rPr>
              <w:t>КУ «Козятинський міський трудовий архів»</w:t>
            </w:r>
          </w:p>
        </w:tc>
      </w:tr>
      <w:tr w:rsidR="00440209" w:rsidRPr="00440209" w14:paraId="392A4661" w14:textId="77777777" w:rsidTr="000F7DFA">
        <w:trPr>
          <w:trHeight w:val="631"/>
        </w:trPr>
        <w:tc>
          <w:tcPr>
            <w:tcW w:w="618" w:type="dxa"/>
            <w:tcBorders>
              <w:top w:val="single" w:sz="4" w:space="0" w:color="auto"/>
              <w:left w:val="single" w:sz="4" w:space="0" w:color="auto"/>
              <w:bottom w:val="single" w:sz="4" w:space="0" w:color="auto"/>
              <w:right w:val="single" w:sz="4" w:space="0" w:color="auto"/>
            </w:tcBorders>
            <w:vAlign w:val="center"/>
          </w:tcPr>
          <w:p w14:paraId="231EA510" w14:textId="77777777" w:rsidR="00440209" w:rsidRPr="00440209" w:rsidRDefault="00440209" w:rsidP="00440209">
            <w:pPr>
              <w:rPr>
                <w:sz w:val="28"/>
                <w:szCs w:val="28"/>
                <w:lang w:val="uk-UA"/>
              </w:rPr>
            </w:pPr>
            <w:r w:rsidRPr="00440209">
              <w:rPr>
                <w:sz w:val="28"/>
                <w:szCs w:val="28"/>
                <w:lang w:val="uk-UA"/>
              </w:rPr>
              <w:t>2</w:t>
            </w:r>
          </w:p>
        </w:tc>
        <w:tc>
          <w:tcPr>
            <w:tcW w:w="5070" w:type="dxa"/>
            <w:tcBorders>
              <w:top w:val="single" w:sz="4" w:space="0" w:color="auto"/>
              <w:left w:val="single" w:sz="4" w:space="0" w:color="auto"/>
              <w:bottom w:val="single" w:sz="4" w:space="0" w:color="auto"/>
              <w:right w:val="single" w:sz="4" w:space="0" w:color="auto"/>
            </w:tcBorders>
            <w:vAlign w:val="center"/>
          </w:tcPr>
          <w:p w14:paraId="69AF24BC" w14:textId="77777777" w:rsidR="00440209" w:rsidRPr="00440209" w:rsidRDefault="00440209" w:rsidP="00440209">
            <w:pPr>
              <w:rPr>
                <w:sz w:val="28"/>
                <w:szCs w:val="28"/>
                <w:lang w:val="uk-UA"/>
              </w:rPr>
            </w:pPr>
            <w:r w:rsidRPr="00440209">
              <w:rPr>
                <w:sz w:val="28"/>
                <w:szCs w:val="28"/>
                <w:lang w:val="uk-UA"/>
              </w:rPr>
              <w:t>Дата, номер і назва розпорядчого документа органу виконавчої влади про розроблення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7F213CE6" w14:textId="77777777" w:rsidR="00440209" w:rsidRPr="00440209" w:rsidRDefault="00440209" w:rsidP="00440209">
            <w:pPr>
              <w:jc w:val="center"/>
              <w:rPr>
                <w:sz w:val="28"/>
                <w:szCs w:val="28"/>
                <w:lang w:val="uk-UA"/>
              </w:rPr>
            </w:pPr>
            <w:r w:rsidRPr="00440209">
              <w:rPr>
                <w:sz w:val="28"/>
                <w:szCs w:val="28"/>
                <w:lang w:val="uk-UA"/>
              </w:rPr>
              <w:t>-</w:t>
            </w:r>
          </w:p>
        </w:tc>
      </w:tr>
      <w:tr w:rsidR="00440209" w:rsidRPr="00440209" w14:paraId="1657FC13"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vAlign w:val="center"/>
          </w:tcPr>
          <w:p w14:paraId="25DAD6C6" w14:textId="77777777" w:rsidR="00440209" w:rsidRPr="00440209" w:rsidRDefault="00440209" w:rsidP="00440209">
            <w:pPr>
              <w:rPr>
                <w:sz w:val="28"/>
                <w:szCs w:val="28"/>
                <w:lang w:val="uk-UA"/>
              </w:rPr>
            </w:pPr>
            <w:r w:rsidRPr="00440209">
              <w:rPr>
                <w:sz w:val="28"/>
                <w:szCs w:val="28"/>
                <w:lang w:val="uk-UA"/>
              </w:rPr>
              <w:t>3</w:t>
            </w:r>
          </w:p>
        </w:tc>
        <w:tc>
          <w:tcPr>
            <w:tcW w:w="5070" w:type="dxa"/>
            <w:tcBorders>
              <w:top w:val="single" w:sz="4" w:space="0" w:color="auto"/>
              <w:left w:val="single" w:sz="4" w:space="0" w:color="auto"/>
              <w:bottom w:val="single" w:sz="4" w:space="0" w:color="auto"/>
              <w:right w:val="single" w:sz="4" w:space="0" w:color="auto"/>
            </w:tcBorders>
            <w:vAlign w:val="center"/>
          </w:tcPr>
          <w:p w14:paraId="576E341C" w14:textId="77777777" w:rsidR="00440209" w:rsidRPr="00440209" w:rsidRDefault="00440209" w:rsidP="00440209">
            <w:pPr>
              <w:rPr>
                <w:sz w:val="28"/>
                <w:szCs w:val="28"/>
                <w:lang w:val="uk-UA"/>
              </w:rPr>
            </w:pPr>
            <w:r w:rsidRPr="00440209">
              <w:rPr>
                <w:sz w:val="28"/>
                <w:szCs w:val="28"/>
                <w:lang w:val="uk-UA"/>
              </w:rPr>
              <w:t>Розробник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39D1E945" w14:textId="77777777" w:rsidR="00440209" w:rsidRPr="00440209" w:rsidRDefault="00440209" w:rsidP="00440209">
            <w:pPr>
              <w:jc w:val="center"/>
              <w:rPr>
                <w:sz w:val="28"/>
                <w:szCs w:val="28"/>
                <w:lang w:val="uk-UA"/>
              </w:rPr>
            </w:pPr>
            <w:r w:rsidRPr="00440209">
              <w:rPr>
                <w:sz w:val="28"/>
                <w:szCs w:val="28"/>
                <w:lang w:val="uk-UA"/>
              </w:rPr>
              <w:t>Архівний відділ міської ради,</w:t>
            </w:r>
          </w:p>
          <w:p w14:paraId="44EEC067" w14:textId="77777777" w:rsidR="00440209" w:rsidRPr="00440209" w:rsidRDefault="00440209" w:rsidP="00440209">
            <w:pPr>
              <w:jc w:val="center"/>
              <w:rPr>
                <w:sz w:val="28"/>
                <w:szCs w:val="28"/>
                <w:lang w:val="uk-UA"/>
              </w:rPr>
            </w:pPr>
            <w:r w:rsidRPr="00440209">
              <w:rPr>
                <w:sz w:val="28"/>
                <w:szCs w:val="28"/>
                <w:lang w:val="uk-UA"/>
              </w:rPr>
              <w:t>КУ «Козятинський міський трудовий архів»</w:t>
            </w:r>
          </w:p>
        </w:tc>
      </w:tr>
      <w:tr w:rsidR="00440209" w:rsidRPr="00440209" w14:paraId="34995AA3" w14:textId="77777777" w:rsidTr="000F7DFA">
        <w:trPr>
          <w:trHeight w:val="347"/>
        </w:trPr>
        <w:tc>
          <w:tcPr>
            <w:tcW w:w="618" w:type="dxa"/>
            <w:tcBorders>
              <w:top w:val="single" w:sz="4" w:space="0" w:color="auto"/>
              <w:left w:val="single" w:sz="4" w:space="0" w:color="auto"/>
              <w:bottom w:val="single" w:sz="4" w:space="0" w:color="auto"/>
              <w:right w:val="single" w:sz="4" w:space="0" w:color="auto"/>
            </w:tcBorders>
            <w:vAlign w:val="center"/>
          </w:tcPr>
          <w:p w14:paraId="486E1169" w14:textId="77777777" w:rsidR="00440209" w:rsidRPr="00440209" w:rsidRDefault="00440209" w:rsidP="00440209">
            <w:pPr>
              <w:rPr>
                <w:sz w:val="28"/>
                <w:szCs w:val="28"/>
                <w:lang w:val="uk-UA"/>
              </w:rPr>
            </w:pPr>
            <w:r w:rsidRPr="00440209">
              <w:rPr>
                <w:sz w:val="28"/>
                <w:szCs w:val="28"/>
                <w:lang w:val="uk-UA"/>
              </w:rPr>
              <w:t>4</w:t>
            </w:r>
          </w:p>
        </w:tc>
        <w:tc>
          <w:tcPr>
            <w:tcW w:w="5070" w:type="dxa"/>
            <w:tcBorders>
              <w:top w:val="single" w:sz="4" w:space="0" w:color="auto"/>
              <w:left w:val="single" w:sz="4" w:space="0" w:color="auto"/>
              <w:bottom w:val="single" w:sz="4" w:space="0" w:color="auto"/>
              <w:right w:val="single" w:sz="4" w:space="0" w:color="auto"/>
            </w:tcBorders>
            <w:vAlign w:val="center"/>
          </w:tcPr>
          <w:p w14:paraId="419EBEF0" w14:textId="77777777" w:rsidR="00440209" w:rsidRPr="00440209" w:rsidRDefault="00440209" w:rsidP="00440209">
            <w:pPr>
              <w:rPr>
                <w:sz w:val="28"/>
                <w:szCs w:val="28"/>
                <w:lang w:val="uk-UA"/>
              </w:rPr>
            </w:pPr>
            <w:proofErr w:type="spellStart"/>
            <w:r w:rsidRPr="00440209">
              <w:rPr>
                <w:sz w:val="28"/>
                <w:szCs w:val="28"/>
                <w:lang w:val="uk-UA"/>
              </w:rPr>
              <w:t>Співрозробники</w:t>
            </w:r>
            <w:proofErr w:type="spellEnd"/>
            <w:r w:rsidRPr="00440209">
              <w:rPr>
                <w:sz w:val="28"/>
                <w:szCs w:val="28"/>
                <w:lang w:val="uk-UA"/>
              </w:rPr>
              <w:t xml:space="preserve">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020FD635" w14:textId="77777777" w:rsidR="00440209" w:rsidRPr="00440209" w:rsidRDefault="00440209" w:rsidP="00440209">
            <w:pPr>
              <w:jc w:val="center"/>
              <w:rPr>
                <w:sz w:val="28"/>
                <w:szCs w:val="28"/>
                <w:lang w:val="uk-UA"/>
              </w:rPr>
            </w:pPr>
            <w:r w:rsidRPr="00440209">
              <w:rPr>
                <w:sz w:val="28"/>
                <w:szCs w:val="28"/>
                <w:lang w:val="uk-UA"/>
              </w:rPr>
              <w:t>-</w:t>
            </w:r>
          </w:p>
        </w:tc>
      </w:tr>
      <w:tr w:rsidR="00440209" w:rsidRPr="00440209" w14:paraId="3357A4A1"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vAlign w:val="center"/>
          </w:tcPr>
          <w:p w14:paraId="7A36FF92" w14:textId="77777777" w:rsidR="00440209" w:rsidRPr="00440209" w:rsidRDefault="00440209" w:rsidP="00440209">
            <w:pPr>
              <w:rPr>
                <w:sz w:val="28"/>
                <w:szCs w:val="28"/>
                <w:lang w:val="uk-UA"/>
              </w:rPr>
            </w:pPr>
            <w:r w:rsidRPr="00440209">
              <w:rPr>
                <w:sz w:val="28"/>
                <w:szCs w:val="28"/>
                <w:lang w:val="uk-UA"/>
              </w:rPr>
              <w:lastRenderedPageBreak/>
              <w:t>5</w:t>
            </w:r>
          </w:p>
        </w:tc>
        <w:tc>
          <w:tcPr>
            <w:tcW w:w="5070" w:type="dxa"/>
            <w:tcBorders>
              <w:top w:val="single" w:sz="4" w:space="0" w:color="auto"/>
              <w:left w:val="single" w:sz="4" w:space="0" w:color="auto"/>
              <w:bottom w:val="single" w:sz="4" w:space="0" w:color="auto"/>
              <w:right w:val="single" w:sz="4" w:space="0" w:color="auto"/>
            </w:tcBorders>
            <w:vAlign w:val="center"/>
          </w:tcPr>
          <w:p w14:paraId="2AF78B83" w14:textId="77777777" w:rsidR="00440209" w:rsidRPr="00440209" w:rsidRDefault="00440209" w:rsidP="00440209">
            <w:pPr>
              <w:rPr>
                <w:sz w:val="28"/>
                <w:szCs w:val="28"/>
                <w:lang w:val="uk-UA"/>
              </w:rPr>
            </w:pPr>
            <w:r w:rsidRPr="00440209">
              <w:rPr>
                <w:sz w:val="28"/>
                <w:szCs w:val="28"/>
                <w:lang w:val="uk-UA"/>
              </w:rPr>
              <w:t>Відповідальний виконавець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75AFE3A6" w14:textId="77777777" w:rsidR="00440209" w:rsidRPr="00440209" w:rsidRDefault="00440209" w:rsidP="00440209">
            <w:pPr>
              <w:jc w:val="center"/>
              <w:rPr>
                <w:sz w:val="28"/>
                <w:szCs w:val="28"/>
                <w:lang w:val="uk-UA"/>
              </w:rPr>
            </w:pPr>
            <w:r w:rsidRPr="00440209">
              <w:rPr>
                <w:sz w:val="28"/>
                <w:szCs w:val="28"/>
                <w:lang w:val="uk-UA"/>
              </w:rPr>
              <w:t>Архівний відділ міської ради,</w:t>
            </w:r>
          </w:p>
          <w:p w14:paraId="77BD46F2" w14:textId="77777777" w:rsidR="00440209" w:rsidRPr="00440209" w:rsidRDefault="00440209" w:rsidP="00440209">
            <w:pPr>
              <w:jc w:val="center"/>
              <w:rPr>
                <w:sz w:val="28"/>
                <w:szCs w:val="28"/>
                <w:lang w:val="uk-UA"/>
              </w:rPr>
            </w:pPr>
            <w:r w:rsidRPr="00440209">
              <w:rPr>
                <w:sz w:val="28"/>
                <w:szCs w:val="28"/>
                <w:lang w:val="uk-UA"/>
              </w:rPr>
              <w:t>КУ «Козятинський міський трудовий архів»</w:t>
            </w:r>
          </w:p>
        </w:tc>
      </w:tr>
      <w:tr w:rsidR="00440209" w:rsidRPr="00440209" w14:paraId="1977AEFE"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vAlign w:val="center"/>
          </w:tcPr>
          <w:p w14:paraId="445391ED" w14:textId="77777777" w:rsidR="00440209" w:rsidRPr="00440209" w:rsidRDefault="00440209" w:rsidP="00440209">
            <w:pPr>
              <w:rPr>
                <w:sz w:val="28"/>
                <w:szCs w:val="28"/>
                <w:lang w:val="uk-UA"/>
              </w:rPr>
            </w:pPr>
            <w:r w:rsidRPr="00440209">
              <w:rPr>
                <w:sz w:val="28"/>
                <w:szCs w:val="28"/>
                <w:lang w:val="uk-UA"/>
              </w:rPr>
              <w:t>6</w:t>
            </w:r>
          </w:p>
        </w:tc>
        <w:tc>
          <w:tcPr>
            <w:tcW w:w="5070" w:type="dxa"/>
            <w:tcBorders>
              <w:top w:val="single" w:sz="4" w:space="0" w:color="auto"/>
              <w:left w:val="single" w:sz="4" w:space="0" w:color="auto"/>
              <w:bottom w:val="single" w:sz="4" w:space="0" w:color="auto"/>
              <w:right w:val="single" w:sz="4" w:space="0" w:color="auto"/>
            </w:tcBorders>
            <w:vAlign w:val="center"/>
          </w:tcPr>
          <w:p w14:paraId="5511F7FB" w14:textId="77777777" w:rsidR="00440209" w:rsidRPr="00440209" w:rsidRDefault="00440209" w:rsidP="00440209">
            <w:pPr>
              <w:rPr>
                <w:sz w:val="28"/>
                <w:szCs w:val="28"/>
                <w:lang w:val="uk-UA"/>
              </w:rPr>
            </w:pPr>
            <w:r w:rsidRPr="00440209">
              <w:rPr>
                <w:sz w:val="28"/>
                <w:szCs w:val="28"/>
                <w:lang w:val="uk-UA"/>
              </w:rPr>
              <w:t>Учасники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2D632B95" w14:textId="77777777" w:rsidR="00440209" w:rsidRPr="00440209" w:rsidRDefault="00440209" w:rsidP="00440209">
            <w:pPr>
              <w:jc w:val="center"/>
              <w:rPr>
                <w:sz w:val="28"/>
                <w:szCs w:val="28"/>
                <w:lang w:val="uk-UA"/>
              </w:rPr>
            </w:pPr>
            <w:r w:rsidRPr="00440209">
              <w:rPr>
                <w:sz w:val="28"/>
                <w:szCs w:val="28"/>
                <w:lang w:val="uk-UA"/>
              </w:rPr>
              <w:t>Архівний відділ міської ради,</w:t>
            </w:r>
          </w:p>
          <w:p w14:paraId="508BACF9" w14:textId="77777777" w:rsidR="00440209" w:rsidRPr="00440209" w:rsidRDefault="00440209" w:rsidP="00440209">
            <w:pPr>
              <w:jc w:val="center"/>
              <w:rPr>
                <w:sz w:val="28"/>
                <w:szCs w:val="28"/>
                <w:lang w:val="uk-UA"/>
              </w:rPr>
            </w:pPr>
            <w:r w:rsidRPr="00440209">
              <w:rPr>
                <w:sz w:val="28"/>
                <w:szCs w:val="28"/>
                <w:lang w:val="uk-UA"/>
              </w:rPr>
              <w:t>КУ «Козятинський міський трудовий архів»</w:t>
            </w:r>
          </w:p>
        </w:tc>
      </w:tr>
      <w:tr w:rsidR="00440209" w:rsidRPr="00440209" w14:paraId="1F4D3D8D" w14:textId="77777777" w:rsidTr="000F7DFA">
        <w:trPr>
          <w:trHeight w:val="336"/>
        </w:trPr>
        <w:tc>
          <w:tcPr>
            <w:tcW w:w="618" w:type="dxa"/>
            <w:tcBorders>
              <w:top w:val="single" w:sz="4" w:space="0" w:color="auto"/>
              <w:left w:val="single" w:sz="4" w:space="0" w:color="auto"/>
              <w:bottom w:val="single" w:sz="4" w:space="0" w:color="auto"/>
              <w:right w:val="single" w:sz="4" w:space="0" w:color="auto"/>
            </w:tcBorders>
            <w:vAlign w:val="center"/>
          </w:tcPr>
          <w:p w14:paraId="1F80F448" w14:textId="77777777" w:rsidR="00440209" w:rsidRPr="00440209" w:rsidRDefault="00440209" w:rsidP="00440209">
            <w:pPr>
              <w:rPr>
                <w:sz w:val="28"/>
                <w:szCs w:val="28"/>
                <w:lang w:val="uk-UA"/>
              </w:rPr>
            </w:pPr>
            <w:r w:rsidRPr="00440209">
              <w:rPr>
                <w:sz w:val="28"/>
                <w:szCs w:val="28"/>
                <w:lang w:val="uk-UA"/>
              </w:rPr>
              <w:t>7</w:t>
            </w:r>
          </w:p>
        </w:tc>
        <w:tc>
          <w:tcPr>
            <w:tcW w:w="5070" w:type="dxa"/>
            <w:tcBorders>
              <w:top w:val="single" w:sz="4" w:space="0" w:color="auto"/>
              <w:left w:val="single" w:sz="4" w:space="0" w:color="auto"/>
              <w:bottom w:val="single" w:sz="4" w:space="0" w:color="auto"/>
              <w:right w:val="single" w:sz="4" w:space="0" w:color="auto"/>
            </w:tcBorders>
            <w:vAlign w:val="center"/>
          </w:tcPr>
          <w:p w14:paraId="312835DD" w14:textId="77777777" w:rsidR="00440209" w:rsidRPr="00440209" w:rsidRDefault="00440209" w:rsidP="00440209">
            <w:pPr>
              <w:rPr>
                <w:sz w:val="28"/>
                <w:szCs w:val="28"/>
                <w:lang w:val="uk-UA"/>
              </w:rPr>
            </w:pPr>
            <w:r w:rsidRPr="00440209">
              <w:rPr>
                <w:sz w:val="28"/>
                <w:szCs w:val="28"/>
                <w:lang w:val="uk-UA"/>
              </w:rPr>
              <w:t>Терміни реалізації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6EA7329A" w14:textId="77777777" w:rsidR="00440209" w:rsidRPr="00440209" w:rsidRDefault="00440209" w:rsidP="00440209">
            <w:pPr>
              <w:jc w:val="center"/>
              <w:rPr>
                <w:sz w:val="28"/>
                <w:szCs w:val="28"/>
                <w:lang w:val="uk-UA"/>
              </w:rPr>
            </w:pPr>
            <w:r w:rsidRPr="00440209">
              <w:rPr>
                <w:sz w:val="28"/>
                <w:szCs w:val="28"/>
                <w:lang w:val="uk-UA"/>
              </w:rPr>
              <w:t>2022 - 2024 роки</w:t>
            </w:r>
          </w:p>
        </w:tc>
      </w:tr>
      <w:tr w:rsidR="00440209" w:rsidRPr="00530824" w14:paraId="1A4FE7E7"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vAlign w:val="center"/>
          </w:tcPr>
          <w:p w14:paraId="713F0A95" w14:textId="77777777" w:rsidR="00440209" w:rsidRPr="00440209" w:rsidRDefault="00440209" w:rsidP="00440209">
            <w:pPr>
              <w:rPr>
                <w:sz w:val="28"/>
                <w:szCs w:val="28"/>
                <w:lang w:val="uk-UA"/>
              </w:rPr>
            </w:pPr>
            <w:r w:rsidRPr="00440209">
              <w:rPr>
                <w:sz w:val="28"/>
                <w:szCs w:val="28"/>
                <w:lang w:val="uk-UA"/>
              </w:rPr>
              <w:t>7.1</w:t>
            </w:r>
          </w:p>
        </w:tc>
        <w:tc>
          <w:tcPr>
            <w:tcW w:w="5070" w:type="dxa"/>
            <w:tcBorders>
              <w:top w:val="single" w:sz="4" w:space="0" w:color="auto"/>
              <w:left w:val="single" w:sz="4" w:space="0" w:color="auto"/>
              <w:bottom w:val="single" w:sz="4" w:space="0" w:color="auto"/>
              <w:right w:val="single" w:sz="4" w:space="0" w:color="auto"/>
            </w:tcBorders>
            <w:vAlign w:val="center"/>
          </w:tcPr>
          <w:p w14:paraId="1A85F775" w14:textId="77777777" w:rsidR="00440209" w:rsidRPr="00440209" w:rsidRDefault="00440209" w:rsidP="00440209">
            <w:pPr>
              <w:rPr>
                <w:sz w:val="28"/>
                <w:szCs w:val="28"/>
                <w:lang w:val="uk-UA"/>
              </w:rPr>
            </w:pPr>
            <w:r w:rsidRPr="00440209">
              <w:rPr>
                <w:sz w:val="28"/>
                <w:szCs w:val="28"/>
                <w:lang w:val="uk-UA"/>
              </w:rPr>
              <w:t>Етапи виконання Програми</w:t>
            </w:r>
          </w:p>
          <w:p w14:paraId="20730AC3" w14:textId="77777777" w:rsidR="00440209" w:rsidRPr="00440209" w:rsidRDefault="00440209" w:rsidP="00440209">
            <w:pPr>
              <w:rPr>
                <w:i/>
                <w:sz w:val="28"/>
                <w:szCs w:val="28"/>
                <w:lang w:val="uk-UA"/>
              </w:rPr>
            </w:pPr>
            <w:r w:rsidRPr="00440209">
              <w:rPr>
                <w:i/>
                <w:sz w:val="28"/>
                <w:szCs w:val="28"/>
                <w:lang w:val="uk-UA"/>
              </w:rPr>
              <w:t>(для довгострокових програм)</w:t>
            </w:r>
          </w:p>
        </w:tc>
        <w:tc>
          <w:tcPr>
            <w:tcW w:w="8737" w:type="dxa"/>
            <w:tcBorders>
              <w:top w:val="single" w:sz="4" w:space="0" w:color="auto"/>
              <w:left w:val="single" w:sz="4" w:space="0" w:color="auto"/>
              <w:bottom w:val="single" w:sz="4" w:space="0" w:color="auto"/>
              <w:right w:val="single" w:sz="4" w:space="0" w:color="auto"/>
            </w:tcBorders>
            <w:vAlign w:val="center"/>
          </w:tcPr>
          <w:p w14:paraId="7870AAB6" w14:textId="77777777" w:rsidR="00440209" w:rsidRPr="00440209" w:rsidRDefault="00440209" w:rsidP="00440209">
            <w:pPr>
              <w:jc w:val="center"/>
              <w:rPr>
                <w:sz w:val="28"/>
                <w:szCs w:val="28"/>
                <w:lang w:val="uk-UA"/>
              </w:rPr>
            </w:pPr>
            <w:r w:rsidRPr="00440209">
              <w:rPr>
                <w:sz w:val="28"/>
                <w:szCs w:val="28"/>
                <w:lang w:val="uk-UA"/>
              </w:rPr>
              <w:t>1 етап – 2022 рік</w:t>
            </w:r>
          </w:p>
          <w:p w14:paraId="1551FA16" w14:textId="77777777" w:rsidR="00440209" w:rsidRPr="00440209" w:rsidRDefault="00440209" w:rsidP="00440209">
            <w:pPr>
              <w:jc w:val="center"/>
              <w:rPr>
                <w:sz w:val="28"/>
                <w:szCs w:val="28"/>
                <w:lang w:val="uk-UA"/>
              </w:rPr>
            </w:pPr>
            <w:r w:rsidRPr="00440209">
              <w:rPr>
                <w:sz w:val="28"/>
                <w:szCs w:val="28"/>
                <w:lang w:val="uk-UA"/>
              </w:rPr>
              <w:t>2 етап – 2023 рік</w:t>
            </w:r>
          </w:p>
          <w:p w14:paraId="04F3DC1D" w14:textId="77777777" w:rsidR="00440209" w:rsidRPr="00440209" w:rsidRDefault="00440209" w:rsidP="00440209">
            <w:pPr>
              <w:jc w:val="center"/>
              <w:rPr>
                <w:sz w:val="28"/>
                <w:szCs w:val="28"/>
                <w:lang w:val="uk-UA"/>
              </w:rPr>
            </w:pPr>
            <w:r w:rsidRPr="00440209">
              <w:rPr>
                <w:sz w:val="28"/>
                <w:szCs w:val="28"/>
                <w:lang w:val="uk-UA"/>
              </w:rPr>
              <w:t>3 етап – 2024 рік</w:t>
            </w:r>
          </w:p>
        </w:tc>
      </w:tr>
      <w:tr w:rsidR="00440209" w:rsidRPr="00530824" w14:paraId="225E43BA"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vAlign w:val="center"/>
          </w:tcPr>
          <w:p w14:paraId="06805892" w14:textId="77777777" w:rsidR="00440209" w:rsidRPr="00440209" w:rsidRDefault="00440209" w:rsidP="00440209">
            <w:pPr>
              <w:rPr>
                <w:sz w:val="28"/>
                <w:szCs w:val="28"/>
                <w:lang w:val="uk-UA"/>
              </w:rPr>
            </w:pPr>
            <w:r w:rsidRPr="00440209">
              <w:rPr>
                <w:sz w:val="28"/>
                <w:szCs w:val="28"/>
                <w:lang w:val="uk-UA"/>
              </w:rPr>
              <w:t>8</w:t>
            </w:r>
          </w:p>
        </w:tc>
        <w:tc>
          <w:tcPr>
            <w:tcW w:w="5070" w:type="dxa"/>
            <w:tcBorders>
              <w:top w:val="single" w:sz="4" w:space="0" w:color="auto"/>
              <w:left w:val="single" w:sz="4" w:space="0" w:color="auto"/>
              <w:bottom w:val="single" w:sz="4" w:space="0" w:color="auto"/>
              <w:right w:val="single" w:sz="4" w:space="0" w:color="auto"/>
            </w:tcBorders>
            <w:vAlign w:val="center"/>
          </w:tcPr>
          <w:p w14:paraId="04D28FBE" w14:textId="77777777" w:rsidR="00440209" w:rsidRPr="00440209" w:rsidRDefault="00440209" w:rsidP="00440209">
            <w:pPr>
              <w:rPr>
                <w:i/>
                <w:sz w:val="28"/>
                <w:szCs w:val="28"/>
                <w:lang w:val="uk-UA"/>
              </w:rPr>
            </w:pPr>
            <w:r w:rsidRPr="00440209">
              <w:rPr>
                <w:sz w:val="28"/>
                <w:szCs w:val="28"/>
                <w:lang w:val="uk-UA"/>
              </w:rPr>
              <w:t xml:space="preserve">Перелік місцевих бюджетів, які беруть участь у виконанні Програми </w:t>
            </w:r>
          </w:p>
        </w:tc>
        <w:tc>
          <w:tcPr>
            <w:tcW w:w="8737" w:type="dxa"/>
            <w:tcBorders>
              <w:top w:val="single" w:sz="4" w:space="0" w:color="auto"/>
              <w:left w:val="single" w:sz="4" w:space="0" w:color="auto"/>
              <w:bottom w:val="single" w:sz="4" w:space="0" w:color="auto"/>
              <w:right w:val="single" w:sz="4" w:space="0" w:color="auto"/>
            </w:tcBorders>
            <w:vAlign w:val="center"/>
          </w:tcPr>
          <w:p w14:paraId="1CE11011" w14:textId="77777777" w:rsidR="00440209" w:rsidRPr="00440209" w:rsidRDefault="00440209" w:rsidP="00440209">
            <w:pPr>
              <w:jc w:val="center"/>
              <w:rPr>
                <w:sz w:val="28"/>
                <w:szCs w:val="28"/>
                <w:lang w:val="uk-UA"/>
              </w:rPr>
            </w:pPr>
            <w:r w:rsidRPr="00440209">
              <w:rPr>
                <w:sz w:val="28"/>
                <w:szCs w:val="28"/>
                <w:lang w:val="uk-UA"/>
              </w:rPr>
              <w:t>бюджет Козятинської територіальної громади;</w:t>
            </w:r>
          </w:p>
          <w:p w14:paraId="01321DD1"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Махнівської</w:t>
            </w:r>
            <w:proofErr w:type="spellEnd"/>
            <w:r w:rsidRPr="00440209">
              <w:rPr>
                <w:sz w:val="28"/>
                <w:szCs w:val="28"/>
                <w:lang w:val="uk-UA"/>
              </w:rPr>
              <w:t xml:space="preserve"> сільської громади;</w:t>
            </w:r>
          </w:p>
          <w:p w14:paraId="7AAE92E5"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Глухівецької</w:t>
            </w:r>
            <w:proofErr w:type="spellEnd"/>
            <w:r w:rsidRPr="00440209">
              <w:rPr>
                <w:sz w:val="28"/>
                <w:szCs w:val="28"/>
                <w:lang w:val="uk-UA"/>
              </w:rPr>
              <w:t xml:space="preserve"> селищної громади;</w:t>
            </w:r>
          </w:p>
          <w:p w14:paraId="16464F56"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Самгородоцької</w:t>
            </w:r>
            <w:proofErr w:type="spellEnd"/>
            <w:r w:rsidRPr="00440209">
              <w:rPr>
                <w:sz w:val="28"/>
                <w:szCs w:val="28"/>
                <w:lang w:val="uk-UA"/>
              </w:rPr>
              <w:t xml:space="preserve"> сільської громади.</w:t>
            </w:r>
          </w:p>
        </w:tc>
      </w:tr>
      <w:tr w:rsidR="00440209" w:rsidRPr="00440209" w14:paraId="2385F7A7" w14:textId="77777777" w:rsidTr="000F7DFA">
        <w:trPr>
          <w:trHeight w:val="699"/>
        </w:trPr>
        <w:tc>
          <w:tcPr>
            <w:tcW w:w="618" w:type="dxa"/>
            <w:tcBorders>
              <w:top w:val="single" w:sz="4" w:space="0" w:color="auto"/>
              <w:left w:val="single" w:sz="4" w:space="0" w:color="auto"/>
              <w:bottom w:val="single" w:sz="4" w:space="0" w:color="auto"/>
              <w:right w:val="single" w:sz="4" w:space="0" w:color="auto"/>
            </w:tcBorders>
            <w:vAlign w:val="center"/>
          </w:tcPr>
          <w:p w14:paraId="1558F3DD" w14:textId="77777777" w:rsidR="00440209" w:rsidRPr="00440209" w:rsidRDefault="00440209" w:rsidP="00440209">
            <w:pPr>
              <w:rPr>
                <w:sz w:val="28"/>
                <w:szCs w:val="28"/>
                <w:lang w:val="uk-UA"/>
              </w:rPr>
            </w:pPr>
            <w:r w:rsidRPr="00440209">
              <w:rPr>
                <w:sz w:val="28"/>
                <w:szCs w:val="28"/>
                <w:lang w:val="uk-UA"/>
              </w:rPr>
              <w:t>9</w:t>
            </w:r>
          </w:p>
        </w:tc>
        <w:tc>
          <w:tcPr>
            <w:tcW w:w="5070" w:type="dxa"/>
            <w:tcBorders>
              <w:top w:val="single" w:sz="4" w:space="0" w:color="auto"/>
              <w:left w:val="single" w:sz="4" w:space="0" w:color="auto"/>
              <w:bottom w:val="single" w:sz="4" w:space="0" w:color="auto"/>
              <w:right w:val="single" w:sz="4" w:space="0" w:color="auto"/>
            </w:tcBorders>
            <w:vAlign w:val="center"/>
          </w:tcPr>
          <w:p w14:paraId="10902F18" w14:textId="77777777" w:rsidR="00440209" w:rsidRPr="00440209" w:rsidRDefault="00440209" w:rsidP="00440209">
            <w:pPr>
              <w:rPr>
                <w:sz w:val="28"/>
                <w:szCs w:val="28"/>
                <w:lang w:val="uk-UA"/>
              </w:rPr>
            </w:pPr>
            <w:r w:rsidRPr="00440209">
              <w:rPr>
                <w:sz w:val="28"/>
                <w:szCs w:val="28"/>
                <w:lang w:val="uk-UA"/>
              </w:rPr>
              <w:t xml:space="preserve">Загальний обсяг фінансових ресурсів, необхідних для реалізації Програми: </w:t>
            </w:r>
          </w:p>
          <w:p w14:paraId="066B5BFA" w14:textId="77777777" w:rsidR="00440209" w:rsidRPr="00440209" w:rsidRDefault="00440209" w:rsidP="00440209">
            <w:pPr>
              <w:rPr>
                <w:sz w:val="28"/>
                <w:szCs w:val="28"/>
                <w:lang w:val="uk-UA"/>
              </w:rPr>
            </w:pPr>
            <w:r w:rsidRPr="00440209">
              <w:rPr>
                <w:sz w:val="28"/>
                <w:szCs w:val="28"/>
                <w:lang w:val="uk-UA"/>
              </w:rPr>
              <w:t>- по архівному відділу</w:t>
            </w:r>
          </w:p>
          <w:p w14:paraId="5FB43865" w14:textId="77777777" w:rsidR="00440209" w:rsidRPr="00440209" w:rsidRDefault="00440209" w:rsidP="00440209">
            <w:pPr>
              <w:rPr>
                <w:sz w:val="28"/>
                <w:szCs w:val="28"/>
                <w:lang w:val="uk-UA"/>
              </w:rPr>
            </w:pPr>
            <w:r w:rsidRPr="00440209">
              <w:rPr>
                <w:sz w:val="28"/>
                <w:szCs w:val="28"/>
                <w:lang w:val="uk-UA"/>
              </w:rPr>
              <w:t>- по Трудовому архіву</w:t>
            </w:r>
          </w:p>
        </w:tc>
        <w:tc>
          <w:tcPr>
            <w:tcW w:w="8737" w:type="dxa"/>
            <w:tcBorders>
              <w:top w:val="single" w:sz="4" w:space="0" w:color="auto"/>
              <w:left w:val="single" w:sz="4" w:space="0" w:color="auto"/>
              <w:bottom w:val="single" w:sz="4" w:space="0" w:color="auto"/>
              <w:right w:val="single" w:sz="4" w:space="0" w:color="auto"/>
            </w:tcBorders>
            <w:vAlign w:val="center"/>
          </w:tcPr>
          <w:p w14:paraId="48B51A63" w14:textId="77777777" w:rsidR="003C78AB" w:rsidRDefault="003C78AB" w:rsidP="00440209">
            <w:pPr>
              <w:jc w:val="center"/>
              <w:rPr>
                <w:sz w:val="28"/>
                <w:szCs w:val="28"/>
                <w:lang w:val="uk-UA"/>
              </w:rPr>
            </w:pPr>
          </w:p>
          <w:p w14:paraId="66C2258C" w14:textId="77777777" w:rsidR="003C78AB" w:rsidRDefault="003C78AB" w:rsidP="00440209">
            <w:pPr>
              <w:jc w:val="center"/>
              <w:rPr>
                <w:sz w:val="28"/>
                <w:szCs w:val="28"/>
                <w:lang w:val="uk-UA"/>
              </w:rPr>
            </w:pPr>
          </w:p>
          <w:p w14:paraId="1FE46BD6" w14:textId="77777777" w:rsidR="00440209" w:rsidRPr="00440209" w:rsidRDefault="00440209" w:rsidP="00440209">
            <w:pPr>
              <w:jc w:val="center"/>
              <w:rPr>
                <w:sz w:val="28"/>
                <w:szCs w:val="28"/>
                <w:lang w:val="uk-UA"/>
              </w:rPr>
            </w:pPr>
            <w:r w:rsidRPr="00440209">
              <w:rPr>
                <w:sz w:val="28"/>
                <w:szCs w:val="28"/>
                <w:lang w:val="uk-UA"/>
              </w:rPr>
              <w:t>по потребі</w:t>
            </w:r>
          </w:p>
          <w:p w14:paraId="1909AEDC" w14:textId="421DB7E7" w:rsidR="00440209" w:rsidRPr="00440209" w:rsidRDefault="003218C9" w:rsidP="00440209">
            <w:pPr>
              <w:jc w:val="center"/>
              <w:rPr>
                <w:sz w:val="28"/>
                <w:szCs w:val="28"/>
                <w:lang w:val="uk-UA"/>
              </w:rPr>
            </w:pPr>
            <w:r w:rsidRPr="003218C9">
              <w:rPr>
                <w:sz w:val="28"/>
                <w:szCs w:val="28"/>
                <w:lang w:val="uk-UA"/>
              </w:rPr>
              <w:t>1 095 324</w:t>
            </w:r>
            <w:r w:rsidR="00440209" w:rsidRPr="003218C9">
              <w:rPr>
                <w:sz w:val="28"/>
                <w:szCs w:val="28"/>
                <w:lang w:val="uk-UA"/>
              </w:rPr>
              <w:t xml:space="preserve"> </w:t>
            </w:r>
            <w:r w:rsidR="00440209" w:rsidRPr="00440209">
              <w:rPr>
                <w:sz w:val="28"/>
                <w:szCs w:val="28"/>
                <w:lang w:val="uk-UA"/>
              </w:rPr>
              <w:t>грн.</w:t>
            </w:r>
          </w:p>
        </w:tc>
      </w:tr>
      <w:tr w:rsidR="00440209" w:rsidRPr="00530824" w14:paraId="361C3B3C" w14:textId="77777777" w:rsidTr="000F7DFA">
        <w:trPr>
          <w:trHeight w:val="692"/>
        </w:trPr>
        <w:tc>
          <w:tcPr>
            <w:tcW w:w="618" w:type="dxa"/>
            <w:tcBorders>
              <w:top w:val="single" w:sz="4" w:space="0" w:color="auto"/>
              <w:left w:val="single" w:sz="4" w:space="0" w:color="auto"/>
              <w:bottom w:val="single" w:sz="4" w:space="0" w:color="auto"/>
              <w:right w:val="single" w:sz="4" w:space="0" w:color="auto"/>
            </w:tcBorders>
          </w:tcPr>
          <w:p w14:paraId="657A9151" w14:textId="77777777" w:rsidR="00440209" w:rsidRPr="00440209" w:rsidRDefault="00440209" w:rsidP="00440209">
            <w:pPr>
              <w:jc w:val="center"/>
              <w:rPr>
                <w:sz w:val="28"/>
                <w:szCs w:val="28"/>
                <w:lang w:val="uk-UA"/>
              </w:rPr>
            </w:pPr>
            <w:r w:rsidRPr="00440209">
              <w:rPr>
                <w:sz w:val="28"/>
                <w:szCs w:val="28"/>
                <w:lang w:val="uk-UA"/>
              </w:rPr>
              <w:t>10</w:t>
            </w:r>
          </w:p>
        </w:tc>
        <w:tc>
          <w:tcPr>
            <w:tcW w:w="5070" w:type="dxa"/>
            <w:tcBorders>
              <w:top w:val="single" w:sz="4" w:space="0" w:color="auto"/>
              <w:left w:val="single" w:sz="4" w:space="0" w:color="auto"/>
              <w:bottom w:val="single" w:sz="4" w:space="0" w:color="auto"/>
              <w:right w:val="single" w:sz="4" w:space="0" w:color="auto"/>
            </w:tcBorders>
          </w:tcPr>
          <w:p w14:paraId="2A25AD7D" w14:textId="77777777" w:rsidR="00440209" w:rsidRPr="00440209" w:rsidRDefault="00440209" w:rsidP="00440209">
            <w:pPr>
              <w:rPr>
                <w:sz w:val="28"/>
                <w:szCs w:val="28"/>
                <w:lang w:val="uk-UA"/>
              </w:rPr>
            </w:pPr>
            <w:r w:rsidRPr="00440209">
              <w:rPr>
                <w:sz w:val="28"/>
                <w:szCs w:val="28"/>
                <w:lang w:val="uk-UA"/>
              </w:rPr>
              <w:t>Основні джерела фінансування Програми</w:t>
            </w:r>
          </w:p>
        </w:tc>
        <w:tc>
          <w:tcPr>
            <w:tcW w:w="8737" w:type="dxa"/>
            <w:tcBorders>
              <w:top w:val="single" w:sz="4" w:space="0" w:color="auto"/>
              <w:left w:val="single" w:sz="4" w:space="0" w:color="auto"/>
              <w:bottom w:val="single" w:sz="4" w:space="0" w:color="auto"/>
              <w:right w:val="single" w:sz="4" w:space="0" w:color="auto"/>
            </w:tcBorders>
            <w:vAlign w:val="center"/>
          </w:tcPr>
          <w:p w14:paraId="027D5ED1" w14:textId="77777777" w:rsidR="00440209" w:rsidRPr="00440209" w:rsidRDefault="00440209" w:rsidP="00440209">
            <w:pPr>
              <w:jc w:val="center"/>
              <w:rPr>
                <w:sz w:val="28"/>
                <w:szCs w:val="28"/>
                <w:lang w:val="uk-UA"/>
              </w:rPr>
            </w:pPr>
            <w:r w:rsidRPr="00440209">
              <w:rPr>
                <w:sz w:val="28"/>
                <w:szCs w:val="28"/>
                <w:lang w:val="uk-UA"/>
              </w:rPr>
              <w:t>бюджет Козятинської територіальної громади;</w:t>
            </w:r>
          </w:p>
          <w:p w14:paraId="1EAB3991"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Глухівецької</w:t>
            </w:r>
            <w:proofErr w:type="spellEnd"/>
            <w:r w:rsidRPr="00440209">
              <w:rPr>
                <w:sz w:val="28"/>
                <w:szCs w:val="28"/>
                <w:lang w:val="uk-UA"/>
              </w:rPr>
              <w:t xml:space="preserve"> сільської громади;</w:t>
            </w:r>
          </w:p>
          <w:p w14:paraId="29CC27A7"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Махнівської</w:t>
            </w:r>
            <w:proofErr w:type="spellEnd"/>
            <w:r w:rsidRPr="00440209">
              <w:rPr>
                <w:sz w:val="28"/>
                <w:szCs w:val="28"/>
                <w:lang w:val="uk-UA"/>
              </w:rPr>
              <w:t xml:space="preserve"> селищної громади;</w:t>
            </w:r>
          </w:p>
          <w:p w14:paraId="1819F016" w14:textId="77777777" w:rsidR="00440209" w:rsidRPr="00440209" w:rsidRDefault="00440209" w:rsidP="00440209">
            <w:pPr>
              <w:jc w:val="center"/>
              <w:rPr>
                <w:sz w:val="28"/>
                <w:szCs w:val="28"/>
                <w:lang w:val="uk-UA"/>
              </w:rPr>
            </w:pPr>
            <w:r w:rsidRPr="00440209">
              <w:rPr>
                <w:sz w:val="28"/>
                <w:szCs w:val="28"/>
                <w:lang w:val="uk-UA"/>
              </w:rPr>
              <w:t xml:space="preserve">бюджет </w:t>
            </w:r>
            <w:proofErr w:type="spellStart"/>
            <w:r w:rsidRPr="00440209">
              <w:rPr>
                <w:sz w:val="28"/>
                <w:szCs w:val="28"/>
                <w:lang w:val="uk-UA"/>
              </w:rPr>
              <w:t>Самгородоцької</w:t>
            </w:r>
            <w:proofErr w:type="spellEnd"/>
            <w:r w:rsidRPr="00440209">
              <w:rPr>
                <w:sz w:val="28"/>
                <w:szCs w:val="28"/>
                <w:lang w:val="uk-UA"/>
              </w:rPr>
              <w:t xml:space="preserve"> сільської громади.</w:t>
            </w:r>
          </w:p>
        </w:tc>
      </w:tr>
    </w:tbl>
    <w:p w14:paraId="74192BF5" w14:textId="77777777" w:rsidR="00440209" w:rsidRPr="00440209" w:rsidRDefault="00440209" w:rsidP="00440209">
      <w:pPr>
        <w:rPr>
          <w:b/>
          <w:sz w:val="28"/>
          <w:szCs w:val="28"/>
          <w:lang w:val="uk-UA"/>
        </w:rPr>
      </w:pPr>
    </w:p>
    <w:p w14:paraId="15142B93" w14:textId="77777777" w:rsidR="003C78AB" w:rsidRDefault="003C78AB" w:rsidP="00440209">
      <w:pPr>
        <w:tabs>
          <w:tab w:val="left" w:pos="8340"/>
        </w:tabs>
        <w:rPr>
          <w:b/>
          <w:sz w:val="28"/>
          <w:szCs w:val="28"/>
          <w:lang w:val="uk-UA"/>
        </w:rPr>
      </w:pPr>
    </w:p>
    <w:p w14:paraId="04B85AEE" w14:textId="77777777" w:rsidR="00440209" w:rsidRPr="00440209" w:rsidRDefault="00440209" w:rsidP="00440209">
      <w:pPr>
        <w:tabs>
          <w:tab w:val="left" w:pos="8340"/>
        </w:tabs>
        <w:rPr>
          <w:lang w:val="uk-UA"/>
        </w:rPr>
      </w:pPr>
      <w:r w:rsidRPr="00440209">
        <w:rPr>
          <w:b/>
          <w:sz w:val="28"/>
          <w:szCs w:val="28"/>
          <w:lang w:val="uk-UA"/>
        </w:rPr>
        <w:tab/>
      </w:r>
    </w:p>
    <w:p w14:paraId="2F8518EE" w14:textId="77777777" w:rsidR="00440209" w:rsidRDefault="00440209" w:rsidP="00440209">
      <w:pPr>
        <w:rPr>
          <w:sz w:val="28"/>
          <w:szCs w:val="26"/>
          <w:lang w:val="uk-UA"/>
        </w:rPr>
      </w:pPr>
    </w:p>
    <w:p w14:paraId="231408E3" w14:textId="77777777" w:rsidR="003C78AB" w:rsidRDefault="003C78AB" w:rsidP="00440209">
      <w:pPr>
        <w:rPr>
          <w:sz w:val="28"/>
          <w:szCs w:val="26"/>
          <w:lang w:val="uk-UA"/>
        </w:rPr>
      </w:pPr>
    </w:p>
    <w:p w14:paraId="52A5BA64" w14:textId="77777777" w:rsidR="003C78AB" w:rsidRDefault="003C78AB" w:rsidP="00440209">
      <w:pPr>
        <w:rPr>
          <w:sz w:val="28"/>
          <w:szCs w:val="26"/>
          <w:lang w:val="uk-UA"/>
        </w:rPr>
      </w:pPr>
    </w:p>
    <w:p w14:paraId="3AEC6492" w14:textId="77777777" w:rsidR="003C78AB" w:rsidRDefault="003C78AB" w:rsidP="00440209">
      <w:pPr>
        <w:rPr>
          <w:sz w:val="28"/>
          <w:szCs w:val="26"/>
          <w:lang w:val="uk-UA"/>
        </w:rPr>
      </w:pPr>
    </w:p>
    <w:p w14:paraId="19DB1181" w14:textId="77777777" w:rsidR="003C78AB" w:rsidRPr="00440209" w:rsidRDefault="003C78AB" w:rsidP="00440209">
      <w:pPr>
        <w:rPr>
          <w:sz w:val="28"/>
          <w:szCs w:val="26"/>
          <w:lang w:val="uk-UA"/>
        </w:rPr>
      </w:pPr>
    </w:p>
    <w:p w14:paraId="201A2C58" w14:textId="77777777" w:rsidR="00440209" w:rsidRPr="00440209" w:rsidRDefault="00440209" w:rsidP="00440209">
      <w:pPr>
        <w:tabs>
          <w:tab w:val="left" w:pos="8145"/>
        </w:tabs>
        <w:jc w:val="center"/>
        <w:rPr>
          <w:i/>
          <w:lang w:val="uk-UA"/>
        </w:rPr>
      </w:pPr>
      <w:r w:rsidRPr="00440209">
        <w:rPr>
          <w:b/>
          <w:sz w:val="28"/>
          <w:szCs w:val="28"/>
          <w:lang w:val="uk-UA"/>
        </w:rPr>
        <w:lastRenderedPageBreak/>
        <w:t>VI. Завдання щодо збереження архівних документів, що не є складовою</w:t>
      </w:r>
    </w:p>
    <w:p w14:paraId="2723E331" w14:textId="77777777" w:rsidR="00440209" w:rsidRPr="00440209" w:rsidRDefault="00440209" w:rsidP="00440209">
      <w:pPr>
        <w:jc w:val="center"/>
        <w:rPr>
          <w:b/>
          <w:sz w:val="28"/>
          <w:szCs w:val="28"/>
          <w:lang w:val="uk-UA"/>
        </w:rPr>
      </w:pPr>
      <w:r w:rsidRPr="00440209">
        <w:rPr>
          <w:b/>
          <w:sz w:val="28"/>
          <w:szCs w:val="28"/>
          <w:lang w:val="uk-UA"/>
        </w:rPr>
        <w:t>Національного архівного фонду України</w:t>
      </w:r>
      <w:r w:rsidRPr="00440209">
        <w:rPr>
          <w:b/>
          <w:lang w:val="uk-UA"/>
        </w:rPr>
        <w:t xml:space="preserve"> </w:t>
      </w:r>
      <w:r w:rsidRPr="00440209">
        <w:rPr>
          <w:b/>
          <w:sz w:val="28"/>
          <w:szCs w:val="28"/>
          <w:lang w:val="uk-UA"/>
        </w:rPr>
        <w:t>до Програми підтримки та розвитку комунальної установи «Козятинський міський трудовий архів» на 2022-2024 роки</w:t>
      </w:r>
    </w:p>
    <w:p w14:paraId="26CFA39F" w14:textId="77777777" w:rsidR="00440209" w:rsidRPr="00440209" w:rsidRDefault="00440209" w:rsidP="00440209">
      <w:pPr>
        <w:jc w:val="center"/>
        <w:rPr>
          <w:b/>
          <w:sz w:val="22"/>
          <w:szCs w:val="22"/>
          <w:lang w:val="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4802"/>
        <w:gridCol w:w="1584"/>
        <w:gridCol w:w="1656"/>
        <w:gridCol w:w="1746"/>
        <w:gridCol w:w="2977"/>
      </w:tblGrid>
      <w:tr w:rsidR="00440209" w:rsidRPr="00440209" w14:paraId="45E575EA" w14:textId="77777777" w:rsidTr="000F7DFA">
        <w:tc>
          <w:tcPr>
            <w:tcW w:w="702" w:type="dxa"/>
            <w:vMerge w:val="restart"/>
            <w:tcBorders>
              <w:top w:val="single" w:sz="4" w:space="0" w:color="auto"/>
              <w:left w:val="single" w:sz="4" w:space="0" w:color="auto"/>
              <w:bottom w:val="single" w:sz="4" w:space="0" w:color="auto"/>
              <w:right w:val="single" w:sz="4" w:space="0" w:color="auto"/>
            </w:tcBorders>
            <w:vAlign w:val="center"/>
          </w:tcPr>
          <w:p w14:paraId="06C4D5EB" w14:textId="77777777" w:rsidR="00440209" w:rsidRPr="00440209" w:rsidRDefault="00440209" w:rsidP="00440209">
            <w:pPr>
              <w:jc w:val="center"/>
              <w:rPr>
                <w:b/>
                <w:sz w:val="28"/>
                <w:szCs w:val="28"/>
                <w:lang w:val="uk-UA"/>
              </w:rPr>
            </w:pPr>
            <w:r w:rsidRPr="00440209">
              <w:rPr>
                <w:b/>
                <w:sz w:val="28"/>
                <w:szCs w:val="28"/>
                <w:lang w:val="uk-UA"/>
              </w:rPr>
              <w:t>№</w:t>
            </w:r>
          </w:p>
          <w:p w14:paraId="484F52F7" w14:textId="77777777" w:rsidR="00440209" w:rsidRPr="00440209" w:rsidRDefault="00440209" w:rsidP="00440209">
            <w:pPr>
              <w:widowControl w:val="0"/>
              <w:autoSpaceDE w:val="0"/>
              <w:autoSpaceDN w:val="0"/>
              <w:adjustRightInd w:val="0"/>
              <w:jc w:val="center"/>
              <w:rPr>
                <w:b/>
                <w:sz w:val="28"/>
                <w:szCs w:val="28"/>
                <w:lang w:val="uk-UA"/>
              </w:rPr>
            </w:pPr>
            <w:r w:rsidRPr="00440209">
              <w:rPr>
                <w:b/>
                <w:sz w:val="28"/>
                <w:szCs w:val="28"/>
                <w:lang w:val="uk-UA"/>
              </w:rPr>
              <w:t>п/п</w:t>
            </w:r>
          </w:p>
        </w:tc>
        <w:tc>
          <w:tcPr>
            <w:tcW w:w="4802" w:type="dxa"/>
            <w:vMerge w:val="restart"/>
            <w:tcBorders>
              <w:top w:val="single" w:sz="4" w:space="0" w:color="auto"/>
              <w:left w:val="single" w:sz="4" w:space="0" w:color="auto"/>
              <w:bottom w:val="single" w:sz="4" w:space="0" w:color="auto"/>
              <w:right w:val="single" w:sz="4" w:space="0" w:color="auto"/>
            </w:tcBorders>
            <w:vAlign w:val="center"/>
          </w:tcPr>
          <w:p w14:paraId="262EA938" w14:textId="77777777" w:rsidR="00440209" w:rsidRPr="00440209" w:rsidRDefault="00440209" w:rsidP="00440209">
            <w:pPr>
              <w:widowControl w:val="0"/>
              <w:autoSpaceDE w:val="0"/>
              <w:autoSpaceDN w:val="0"/>
              <w:adjustRightInd w:val="0"/>
              <w:jc w:val="center"/>
              <w:rPr>
                <w:b/>
                <w:sz w:val="28"/>
                <w:szCs w:val="28"/>
                <w:lang w:val="uk-UA"/>
              </w:rPr>
            </w:pPr>
            <w:r w:rsidRPr="00440209">
              <w:rPr>
                <w:b/>
                <w:sz w:val="28"/>
                <w:szCs w:val="28"/>
                <w:lang w:val="uk-UA"/>
              </w:rPr>
              <w:t>Найменування завдання</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671E9ADD" w14:textId="77777777" w:rsidR="00440209" w:rsidRPr="00440209" w:rsidRDefault="00440209" w:rsidP="00440209">
            <w:pPr>
              <w:widowControl w:val="0"/>
              <w:autoSpaceDE w:val="0"/>
              <w:autoSpaceDN w:val="0"/>
              <w:adjustRightInd w:val="0"/>
              <w:jc w:val="center"/>
              <w:rPr>
                <w:b/>
                <w:sz w:val="28"/>
                <w:szCs w:val="28"/>
                <w:lang w:val="uk-UA"/>
              </w:rPr>
            </w:pPr>
            <w:r w:rsidRPr="00440209">
              <w:rPr>
                <w:b/>
                <w:sz w:val="28"/>
                <w:szCs w:val="28"/>
                <w:lang w:val="uk-UA"/>
              </w:rPr>
              <w:t xml:space="preserve">Термін виконання (роки), орієнтовна вартість </w:t>
            </w:r>
            <w:proofErr w:type="spellStart"/>
            <w:r w:rsidRPr="00440209">
              <w:rPr>
                <w:b/>
                <w:sz w:val="28"/>
                <w:szCs w:val="28"/>
                <w:lang w:val="uk-UA"/>
              </w:rPr>
              <w:t>робіт,тис.грн</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C28021B" w14:textId="77777777" w:rsidR="00440209" w:rsidRPr="00440209" w:rsidRDefault="00440209" w:rsidP="00440209">
            <w:pPr>
              <w:widowControl w:val="0"/>
              <w:autoSpaceDE w:val="0"/>
              <w:autoSpaceDN w:val="0"/>
              <w:adjustRightInd w:val="0"/>
              <w:jc w:val="center"/>
              <w:rPr>
                <w:b/>
                <w:sz w:val="28"/>
                <w:szCs w:val="28"/>
                <w:lang w:val="uk-UA"/>
              </w:rPr>
            </w:pPr>
            <w:r w:rsidRPr="00440209">
              <w:rPr>
                <w:b/>
                <w:sz w:val="28"/>
                <w:szCs w:val="28"/>
                <w:lang w:val="uk-UA"/>
              </w:rPr>
              <w:t>Виконавець</w:t>
            </w:r>
          </w:p>
        </w:tc>
      </w:tr>
      <w:tr w:rsidR="00440209" w:rsidRPr="00440209" w14:paraId="09F221BB" w14:textId="77777777" w:rsidTr="000F7DFA">
        <w:tc>
          <w:tcPr>
            <w:tcW w:w="702" w:type="dxa"/>
            <w:vMerge/>
            <w:tcBorders>
              <w:top w:val="single" w:sz="4" w:space="0" w:color="auto"/>
              <w:left w:val="single" w:sz="4" w:space="0" w:color="auto"/>
              <w:bottom w:val="single" w:sz="4" w:space="0" w:color="auto"/>
              <w:right w:val="single" w:sz="4" w:space="0" w:color="auto"/>
            </w:tcBorders>
            <w:vAlign w:val="center"/>
          </w:tcPr>
          <w:p w14:paraId="0EE95D04" w14:textId="77777777" w:rsidR="00440209" w:rsidRPr="00440209" w:rsidRDefault="00440209" w:rsidP="00440209">
            <w:pPr>
              <w:rPr>
                <w:b/>
                <w:sz w:val="22"/>
                <w:szCs w:val="22"/>
                <w:lang w:val="uk-UA"/>
              </w:rPr>
            </w:pPr>
          </w:p>
        </w:tc>
        <w:tc>
          <w:tcPr>
            <w:tcW w:w="4802" w:type="dxa"/>
            <w:vMerge/>
            <w:tcBorders>
              <w:top w:val="single" w:sz="4" w:space="0" w:color="auto"/>
              <w:left w:val="single" w:sz="4" w:space="0" w:color="auto"/>
              <w:bottom w:val="single" w:sz="4" w:space="0" w:color="auto"/>
              <w:right w:val="single" w:sz="4" w:space="0" w:color="auto"/>
            </w:tcBorders>
            <w:vAlign w:val="center"/>
          </w:tcPr>
          <w:p w14:paraId="29A20F1D" w14:textId="77777777" w:rsidR="00440209" w:rsidRPr="00440209" w:rsidRDefault="00440209" w:rsidP="00440209">
            <w:pPr>
              <w:rPr>
                <w:b/>
                <w:sz w:val="22"/>
                <w:szCs w:val="22"/>
                <w:lang w:val="uk-UA"/>
              </w:rPr>
            </w:pPr>
          </w:p>
        </w:tc>
        <w:tc>
          <w:tcPr>
            <w:tcW w:w="1584" w:type="dxa"/>
            <w:tcBorders>
              <w:top w:val="single" w:sz="4" w:space="0" w:color="auto"/>
              <w:left w:val="single" w:sz="4" w:space="0" w:color="auto"/>
              <w:bottom w:val="single" w:sz="4" w:space="0" w:color="auto"/>
              <w:right w:val="single" w:sz="4" w:space="0" w:color="auto"/>
            </w:tcBorders>
            <w:vAlign w:val="center"/>
          </w:tcPr>
          <w:p w14:paraId="492A88E7" w14:textId="77777777" w:rsidR="00440209" w:rsidRPr="00440209" w:rsidRDefault="00440209" w:rsidP="00440209">
            <w:pPr>
              <w:jc w:val="center"/>
              <w:rPr>
                <w:b/>
                <w:sz w:val="22"/>
                <w:szCs w:val="22"/>
                <w:lang w:val="uk-UA"/>
              </w:rPr>
            </w:pPr>
            <w:r w:rsidRPr="00440209">
              <w:rPr>
                <w:b/>
                <w:sz w:val="22"/>
                <w:szCs w:val="22"/>
                <w:lang w:val="uk-UA"/>
              </w:rPr>
              <w:t>2022р.</w:t>
            </w:r>
          </w:p>
        </w:tc>
        <w:tc>
          <w:tcPr>
            <w:tcW w:w="1656" w:type="dxa"/>
            <w:tcBorders>
              <w:top w:val="single" w:sz="4" w:space="0" w:color="auto"/>
              <w:left w:val="single" w:sz="4" w:space="0" w:color="auto"/>
              <w:bottom w:val="single" w:sz="4" w:space="0" w:color="auto"/>
              <w:right w:val="single" w:sz="4" w:space="0" w:color="auto"/>
            </w:tcBorders>
            <w:vAlign w:val="center"/>
          </w:tcPr>
          <w:p w14:paraId="7FD2D6B0" w14:textId="77777777" w:rsidR="00440209" w:rsidRPr="00440209" w:rsidRDefault="00440209" w:rsidP="00440209">
            <w:pPr>
              <w:jc w:val="center"/>
              <w:rPr>
                <w:b/>
                <w:sz w:val="22"/>
                <w:szCs w:val="22"/>
                <w:lang w:val="uk-UA"/>
              </w:rPr>
            </w:pPr>
            <w:r w:rsidRPr="00440209">
              <w:rPr>
                <w:b/>
                <w:sz w:val="22"/>
                <w:szCs w:val="22"/>
                <w:lang w:val="uk-UA"/>
              </w:rPr>
              <w:t>2023р.</w:t>
            </w:r>
          </w:p>
        </w:tc>
        <w:tc>
          <w:tcPr>
            <w:tcW w:w="1746" w:type="dxa"/>
            <w:tcBorders>
              <w:top w:val="single" w:sz="4" w:space="0" w:color="auto"/>
              <w:left w:val="single" w:sz="4" w:space="0" w:color="auto"/>
              <w:bottom w:val="single" w:sz="4" w:space="0" w:color="auto"/>
              <w:right w:val="single" w:sz="4" w:space="0" w:color="auto"/>
            </w:tcBorders>
            <w:vAlign w:val="center"/>
          </w:tcPr>
          <w:p w14:paraId="568316CC" w14:textId="77777777" w:rsidR="00440209" w:rsidRPr="00440209" w:rsidRDefault="00440209" w:rsidP="00440209">
            <w:pPr>
              <w:jc w:val="center"/>
              <w:rPr>
                <w:b/>
                <w:sz w:val="22"/>
                <w:szCs w:val="22"/>
                <w:lang w:val="uk-UA"/>
              </w:rPr>
            </w:pPr>
            <w:r w:rsidRPr="00440209">
              <w:rPr>
                <w:b/>
                <w:sz w:val="22"/>
                <w:szCs w:val="22"/>
                <w:lang w:val="uk-UA"/>
              </w:rPr>
              <w:t>2024р.</w:t>
            </w:r>
          </w:p>
        </w:tc>
        <w:tc>
          <w:tcPr>
            <w:tcW w:w="2977" w:type="dxa"/>
            <w:tcBorders>
              <w:top w:val="single" w:sz="4" w:space="0" w:color="auto"/>
              <w:left w:val="single" w:sz="4" w:space="0" w:color="auto"/>
              <w:bottom w:val="single" w:sz="4" w:space="0" w:color="auto"/>
              <w:right w:val="single" w:sz="4" w:space="0" w:color="auto"/>
            </w:tcBorders>
            <w:vAlign w:val="center"/>
          </w:tcPr>
          <w:p w14:paraId="7E0E697F" w14:textId="77777777" w:rsidR="00440209" w:rsidRPr="00440209" w:rsidRDefault="00440209" w:rsidP="00440209">
            <w:pPr>
              <w:rPr>
                <w:b/>
                <w:sz w:val="22"/>
                <w:szCs w:val="22"/>
                <w:lang w:val="uk-UA"/>
              </w:rPr>
            </w:pPr>
          </w:p>
        </w:tc>
      </w:tr>
      <w:tr w:rsidR="00440209" w:rsidRPr="00440209" w14:paraId="0ECE0B9D" w14:textId="77777777" w:rsidTr="000F7DFA">
        <w:tc>
          <w:tcPr>
            <w:tcW w:w="702" w:type="dxa"/>
            <w:tcBorders>
              <w:top w:val="single" w:sz="4" w:space="0" w:color="auto"/>
              <w:left w:val="single" w:sz="4" w:space="0" w:color="auto"/>
              <w:bottom w:val="single" w:sz="4" w:space="0" w:color="auto"/>
              <w:right w:val="single" w:sz="4" w:space="0" w:color="auto"/>
            </w:tcBorders>
            <w:vAlign w:val="center"/>
          </w:tcPr>
          <w:p w14:paraId="2904A853" w14:textId="77777777" w:rsidR="00440209" w:rsidRPr="00440209" w:rsidRDefault="00440209" w:rsidP="00440209">
            <w:pPr>
              <w:widowControl w:val="0"/>
              <w:autoSpaceDE w:val="0"/>
              <w:autoSpaceDN w:val="0"/>
              <w:adjustRightInd w:val="0"/>
              <w:jc w:val="center"/>
              <w:rPr>
                <w:lang w:val="uk-UA"/>
              </w:rPr>
            </w:pPr>
            <w:r w:rsidRPr="00440209">
              <w:rPr>
                <w:lang w:val="uk-UA"/>
              </w:rPr>
              <w:t>1</w:t>
            </w:r>
          </w:p>
        </w:tc>
        <w:tc>
          <w:tcPr>
            <w:tcW w:w="4802" w:type="dxa"/>
            <w:tcBorders>
              <w:top w:val="single" w:sz="4" w:space="0" w:color="auto"/>
              <w:left w:val="single" w:sz="4" w:space="0" w:color="auto"/>
              <w:bottom w:val="single" w:sz="4" w:space="0" w:color="auto"/>
              <w:right w:val="single" w:sz="4" w:space="0" w:color="auto"/>
            </w:tcBorders>
            <w:vAlign w:val="center"/>
          </w:tcPr>
          <w:p w14:paraId="32BA4421" w14:textId="77777777" w:rsidR="00440209" w:rsidRPr="00440209" w:rsidRDefault="00440209" w:rsidP="00440209">
            <w:pPr>
              <w:widowControl w:val="0"/>
              <w:autoSpaceDE w:val="0"/>
              <w:autoSpaceDN w:val="0"/>
              <w:adjustRightInd w:val="0"/>
              <w:jc w:val="center"/>
              <w:rPr>
                <w:lang w:val="uk-UA"/>
              </w:rPr>
            </w:pPr>
            <w:r w:rsidRPr="00440209">
              <w:rPr>
                <w:lang w:val="uk-UA"/>
              </w:rPr>
              <w:t>2</w:t>
            </w:r>
          </w:p>
        </w:tc>
        <w:tc>
          <w:tcPr>
            <w:tcW w:w="1584" w:type="dxa"/>
            <w:tcBorders>
              <w:top w:val="single" w:sz="4" w:space="0" w:color="auto"/>
              <w:left w:val="single" w:sz="4" w:space="0" w:color="auto"/>
              <w:bottom w:val="single" w:sz="4" w:space="0" w:color="auto"/>
              <w:right w:val="single" w:sz="4" w:space="0" w:color="auto"/>
            </w:tcBorders>
            <w:vAlign w:val="center"/>
          </w:tcPr>
          <w:p w14:paraId="2ED486DF" w14:textId="77777777" w:rsidR="00440209" w:rsidRPr="00440209" w:rsidRDefault="00440209" w:rsidP="00440209">
            <w:pPr>
              <w:widowControl w:val="0"/>
              <w:autoSpaceDE w:val="0"/>
              <w:autoSpaceDN w:val="0"/>
              <w:adjustRightInd w:val="0"/>
              <w:jc w:val="center"/>
              <w:rPr>
                <w:lang w:val="uk-UA"/>
              </w:rPr>
            </w:pPr>
          </w:p>
        </w:tc>
        <w:tc>
          <w:tcPr>
            <w:tcW w:w="1656" w:type="dxa"/>
            <w:tcBorders>
              <w:top w:val="single" w:sz="4" w:space="0" w:color="auto"/>
              <w:left w:val="single" w:sz="4" w:space="0" w:color="auto"/>
              <w:bottom w:val="single" w:sz="4" w:space="0" w:color="auto"/>
              <w:right w:val="single" w:sz="4" w:space="0" w:color="auto"/>
            </w:tcBorders>
            <w:vAlign w:val="center"/>
          </w:tcPr>
          <w:p w14:paraId="2A46ED88" w14:textId="77777777" w:rsidR="00440209" w:rsidRPr="00440209" w:rsidRDefault="00440209" w:rsidP="00440209">
            <w:pPr>
              <w:widowControl w:val="0"/>
              <w:autoSpaceDE w:val="0"/>
              <w:autoSpaceDN w:val="0"/>
              <w:adjustRightInd w:val="0"/>
              <w:jc w:val="center"/>
              <w:rPr>
                <w:lang w:val="uk-UA"/>
              </w:rPr>
            </w:pPr>
          </w:p>
        </w:tc>
        <w:tc>
          <w:tcPr>
            <w:tcW w:w="1746" w:type="dxa"/>
            <w:tcBorders>
              <w:top w:val="single" w:sz="4" w:space="0" w:color="auto"/>
              <w:left w:val="single" w:sz="4" w:space="0" w:color="auto"/>
              <w:bottom w:val="single" w:sz="4" w:space="0" w:color="auto"/>
              <w:right w:val="single" w:sz="4" w:space="0" w:color="auto"/>
            </w:tcBorders>
            <w:vAlign w:val="center"/>
          </w:tcPr>
          <w:p w14:paraId="7E13500C" w14:textId="77777777" w:rsidR="00440209" w:rsidRPr="00440209" w:rsidRDefault="00440209" w:rsidP="00440209">
            <w:pPr>
              <w:widowControl w:val="0"/>
              <w:autoSpaceDE w:val="0"/>
              <w:autoSpaceDN w:val="0"/>
              <w:adjustRightInd w:val="0"/>
              <w:jc w:val="center"/>
              <w:rPr>
                <w:lang w:val="uk-UA"/>
              </w:rPr>
            </w:pPr>
          </w:p>
        </w:tc>
        <w:tc>
          <w:tcPr>
            <w:tcW w:w="2977" w:type="dxa"/>
            <w:tcBorders>
              <w:top w:val="single" w:sz="4" w:space="0" w:color="auto"/>
              <w:left w:val="single" w:sz="4" w:space="0" w:color="auto"/>
              <w:bottom w:val="single" w:sz="4" w:space="0" w:color="auto"/>
              <w:right w:val="single" w:sz="4" w:space="0" w:color="auto"/>
            </w:tcBorders>
            <w:vAlign w:val="center"/>
          </w:tcPr>
          <w:p w14:paraId="45F2CDCD" w14:textId="77777777" w:rsidR="00440209" w:rsidRPr="00440209" w:rsidRDefault="00440209" w:rsidP="00440209">
            <w:pPr>
              <w:widowControl w:val="0"/>
              <w:autoSpaceDE w:val="0"/>
              <w:autoSpaceDN w:val="0"/>
              <w:adjustRightInd w:val="0"/>
              <w:jc w:val="center"/>
              <w:rPr>
                <w:lang w:val="uk-UA"/>
              </w:rPr>
            </w:pPr>
          </w:p>
        </w:tc>
      </w:tr>
      <w:tr w:rsidR="00440209" w:rsidRPr="00440209" w14:paraId="4A937EA9" w14:textId="77777777" w:rsidTr="000F7DFA">
        <w:tc>
          <w:tcPr>
            <w:tcW w:w="702" w:type="dxa"/>
            <w:tcBorders>
              <w:top w:val="single" w:sz="4" w:space="0" w:color="auto"/>
              <w:left w:val="single" w:sz="4" w:space="0" w:color="auto"/>
              <w:bottom w:val="single" w:sz="4" w:space="0" w:color="auto"/>
              <w:right w:val="single" w:sz="4" w:space="0" w:color="auto"/>
            </w:tcBorders>
            <w:vAlign w:val="center"/>
          </w:tcPr>
          <w:p w14:paraId="11A04D38" w14:textId="77777777" w:rsidR="00440209" w:rsidRPr="00440209" w:rsidRDefault="00440209" w:rsidP="00440209">
            <w:pPr>
              <w:widowControl w:val="0"/>
              <w:autoSpaceDE w:val="0"/>
              <w:autoSpaceDN w:val="0"/>
              <w:adjustRightInd w:val="0"/>
              <w:jc w:val="center"/>
              <w:rPr>
                <w:sz w:val="28"/>
                <w:szCs w:val="28"/>
                <w:lang w:val="uk-UA"/>
              </w:rPr>
            </w:pPr>
            <w:r w:rsidRPr="00440209">
              <w:rPr>
                <w:sz w:val="28"/>
                <w:szCs w:val="28"/>
                <w:lang w:val="uk-UA"/>
              </w:rPr>
              <w:t>1.</w:t>
            </w:r>
          </w:p>
        </w:tc>
        <w:tc>
          <w:tcPr>
            <w:tcW w:w="4802" w:type="dxa"/>
            <w:tcBorders>
              <w:top w:val="single" w:sz="4" w:space="0" w:color="auto"/>
              <w:left w:val="single" w:sz="4" w:space="0" w:color="auto"/>
              <w:bottom w:val="single" w:sz="4" w:space="0" w:color="auto"/>
              <w:right w:val="single" w:sz="4" w:space="0" w:color="auto"/>
            </w:tcBorders>
          </w:tcPr>
          <w:p w14:paraId="4DBF2640" w14:textId="77777777" w:rsidR="00440209" w:rsidRPr="00440209" w:rsidRDefault="00440209" w:rsidP="0044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eastAsia="uk-UA"/>
              </w:rPr>
            </w:pPr>
            <w:r w:rsidRPr="00440209">
              <w:rPr>
                <w:sz w:val="28"/>
                <w:szCs w:val="28"/>
                <w:lang w:val="uk-UA" w:eastAsia="uk-UA"/>
              </w:rPr>
              <w:t>Утримання штату трудового архіву</w:t>
            </w:r>
          </w:p>
        </w:tc>
        <w:tc>
          <w:tcPr>
            <w:tcW w:w="1584" w:type="dxa"/>
            <w:tcBorders>
              <w:top w:val="single" w:sz="4" w:space="0" w:color="auto"/>
              <w:left w:val="single" w:sz="4" w:space="0" w:color="auto"/>
              <w:bottom w:val="single" w:sz="4" w:space="0" w:color="auto"/>
              <w:right w:val="single" w:sz="4" w:space="0" w:color="auto"/>
            </w:tcBorders>
            <w:vAlign w:val="center"/>
          </w:tcPr>
          <w:p w14:paraId="392B34F9" w14:textId="525C63F3" w:rsidR="00440209" w:rsidRPr="00440209" w:rsidRDefault="00440209" w:rsidP="003C78AB">
            <w:pPr>
              <w:widowControl w:val="0"/>
              <w:autoSpaceDE w:val="0"/>
              <w:autoSpaceDN w:val="0"/>
              <w:adjustRightInd w:val="0"/>
              <w:jc w:val="center"/>
              <w:rPr>
                <w:sz w:val="28"/>
                <w:szCs w:val="28"/>
                <w:lang w:val="uk-UA"/>
              </w:rPr>
            </w:pPr>
            <w:r w:rsidRPr="00440209">
              <w:rPr>
                <w:sz w:val="28"/>
                <w:szCs w:val="28"/>
                <w:lang w:val="uk-UA"/>
              </w:rPr>
              <w:t>2</w:t>
            </w:r>
            <w:r w:rsidR="003C78AB">
              <w:rPr>
                <w:sz w:val="28"/>
                <w:szCs w:val="28"/>
                <w:lang w:val="uk-UA"/>
              </w:rPr>
              <w:t>44 042</w:t>
            </w:r>
          </w:p>
        </w:tc>
        <w:tc>
          <w:tcPr>
            <w:tcW w:w="1656" w:type="dxa"/>
            <w:tcBorders>
              <w:top w:val="single" w:sz="4" w:space="0" w:color="auto"/>
              <w:left w:val="single" w:sz="4" w:space="0" w:color="auto"/>
              <w:bottom w:val="single" w:sz="4" w:space="0" w:color="auto"/>
              <w:right w:val="single" w:sz="4" w:space="0" w:color="auto"/>
            </w:tcBorders>
            <w:vAlign w:val="center"/>
          </w:tcPr>
          <w:p w14:paraId="499C187C" w14:textId="69650F71" w:rsidR="00440209" w:rsidRPr="003218C9" w:rsidRDefault="003218C9" w:rsidP="00440209">
            <w:pPr>
              <w:widowControl w:val="0"/>
              <w:autoSpaceDE w:val="0"/>
              <w:autoSpaceDN w:val="0"/>
              <w:adjustRightInd w:val="0"/>
              <w:jc w:val="center"/>
              <w:rPr>
                <w:sz w:val="28"/>
                <w:szCs w:val="28"/>
                <w:lang w:val="uk-UA"/>
              </w:rPr>
            </w:pPr>
            <w:r w:rsidRPr="003218C9">
              <w:rPr>
                <w:sz w:val="28"/>
                <w:szCs w:val="28"/>
                <w:lang w:val="uk-UA"/>
              </w:rPr>
              <w:t>292 006</w:t>
            </w:r>
          </w:p>
        </w:tc>
        <w:tc>
          <w:tcPr>
            <w:tcW w:w="1746" w:type="dxa"/>
            <w:tcBorders>
              <w:top w:val="single" w:sz="4" w:space="0" w:color="auto"/>
              <w:left w:val="single" w:sz="4" w:space="0" w:color="auto"/>
              <w:bottom w:val="single" w:sz="4" w:space="0" w:color="auto"/>
              <w:right w:val="single" w:sz="4" w:space="0" w:color="auto"/>
            </w:tcBorders>
            <w:vAlign w:val="center"/>
          </w:tcPr>
          <w:p w14:paraId="046439B2" w14:textId="672FC7F6" w:rsidR="00440209" w:rsidRPr="003218C9" w:rsidRDefault="003218C9" w:rsidP="00440209">
            <w:pPr>
              <w:widowControl w:val="0"/>
              <w:autoSpaceDE w:val="0"/>
              <w:autoSpaceDN w:val="0"/>
              <w:adjustRightInd w:val="0"/>
              <w:jc w:val="center"/>
              <w:rPr>
                <w:sz w:val="28"/>
                <w:szCs w:val="28"/>
                <w:lang w:val="uk-UA"/>
              </w:rPr>
            </w:pPr>
            <w:r w:rsidRPr="003218C9">
              <w:rPr>
                <w:sz w:val="28"/>
                <w:szCs w:val="28"/>
                <w:lang w:val="uk-UA"/>
              </w:rPr>
              <w:t>400 009</w:t>
            </w:r>
          </w:p>
        </w:tc>
        <w:tc>
          <w:tcPr>
            <w:tcW w:w="2977" w:type="dxa"/>
            <w:tcBorders>
              <w:top w:val="single" w:sz="4" w:space="0" w:color="auto"/>
              <w:left w:val="single" w:sz="4" w:space="0" w:color="auto"/>
              <w:bottom w:val="single" w:sz="4" w:space="0" w:color="auto"/>
              <w:right w:val="single" w:sz="4" w:space="0" w:color="auto"/>
            </w:tcBorders>
            <w:vAlign w:val="center"/>
          </w:tcPr>
          <w:p w14:paraId="140623AE" w14:textId="77777777" w:rsidR="00440209" w:rsidRPr="00440209" w:rsidRDefault="00440209" w:rsidP="00440209">
            <w:pPr>
              <w:widowControl w:val="0"/>
              <w:autoSpaceDE w:val="0"/>
              <w:autoSpaceDN w:val="0"/>
              <w:adjustRightInd w:val="0"/>
              <w:jc w:val="center"/>
              <w:rPr>
                <w:sz w:val="28"/>
                <w:szCs w:val="28"/>
                <w:lang w:val="uk-UA"/>
              </w:rPr>
            </w:pPr>
            <w:r w:rsidRPr="00440209">
              <w:rPr>
                <w:sz w:val="28"/>
                <w:szCs w:val="28"/>
                <w:lang w:val="uk-UA"/>
              </w:rPr>
              <w:t>Трудовий архів</w:t>
            </w:r>
          </w:p>
        </w:tc>
      </w:tr>
      <w:tr w:rsidR="00440209" w:rsidRPr="00440209" w14:paraId="539E94D8" w14:textId="77777777" w:rsidTr="000F7DFA">
        <w:tc>
          <w:tcPr>
            <w:tcW w:w="702" w:type="dxa"/>
            <w:tcBorders>
              <w:top w:val="single" w:sz="4" w:space="0" w:color="auto"/>
              <w:left w:val="single" w:sz="4" w:space="0" w:color="auto"/>
              <w:bottom w:val="single" w:sz="4" w:space="0" w:color="auto"/>
              <w:right w:val="single" w:sz="4" w:space="0" w:color="auto"/>
            </w:tcBorders>
            <w:vAlign w:val="center"/>
          </w:tcPr>
          <w:p w14:paraId="176EF8EE" w14:textId="77777777" w:rsidR="00440209" w:rsidRPr="00440209" w:rsidRDefault="00440209" w:rsidP="00440209">
            <w:pPr>
              <w:widowControl w:val="0"/>
              <w:autoSpaceDE w:val="0"/>
              <w:autoSpaceDN w:val="0"/>
              <w:adjustRightInd w:val="0"/>
              <w:jc w:val="center"/>
              <w:rPr>
                <w:sz w:val="28"/>
                <w:szCs w:val="28"/>
                <w:lang w:val="uk-UA"/>
              </w:rPr>
            </w:pPr>
            <w:r w:rsidRPr="00440209">
              <w:rPr>
                <w:sz w:val="28"/>
                <w:szCs w:val="28"/>
                <w:lang w:val="uk-UA"/>
              </w:rPr>
              <w:t>2.</w:t>
            </w:r>
          </w:p>
        </w:tc>
        <w:tc>
          <w:tcPr>
            <w:tcW w:w="4802" w:type="dxa"/>
            <w:tcBorders>
              <w:top w:val="single" w:sz="4" w:space="0" w:color="auto"/>
              <w:left w:val="single" w:sz="4" w:space="0" w:color="auto"/>
              <w:bottom w:val="single" w:sz="4" w:space="0" w:color="auto"/>
              <w:right w:val="single" w:sz="4" w:space="0" w:color="auto"/>
            </w:tcBorders>
          </w:tcPr>
          <w:p w14:paraId="17508CA5" w14:textId="77777777" w:rsidR="00440209" w:rsidRPr="00440209" w:rsidRDefault="00440209" w:rsidP="0044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eastAsia="uk-UA"/>
              </w:rPr>
            </w:pPr>
            <w:r w:rsidRPr="00440209">
              <w:rPr>
                <w:sz w:val="28"/>
                <w:szCs w:val="28"/>
                <w:lang w:val="uk-UA" w:eastAsia="uk-UA"/>
              </w:rPr>
              <w:t>Оплата енергоносіїв та газопостачання</w:t>
            </w:r>
          </w:p>
        </w:tc>
        <w:tc>
          <w:tcPr>
            <w:tcW w:w="1584" w:type="dxa"/>
            <w:tcBorders>
              <w:top w:val="single" w:sz="4" w:space="0" w:color="auto"/>
              <w:left w:val="single" w:sz="4" w:space="0" w:color="auto"/>
              <w:bottom w:val="single" w:sz="4" w:space="0" w:color="auto"/>
              <w:right w:val="single" w:sz="4" w:space="0" w:color="auto"/>
            </w:tcBorders>
            <w:vAlign w:val="center"/>
          </w:tcPr>
          <w:p w14:paraId="083042AD" w14:textId="0800B275" w:rsidR="00440209" w:rsidRPr="00440209" w:rsidRDefault="003C78AB" w:rsidP="00440209">
            <w:pPr>
              <w:widowControl w:val="0"/>
              <w:autoSpaceDE w:val="0"/>
              <w:autoSpaceDN w:val="0"/>
              <w:adjustRightInd w:val="0"/>
              <w:jc w:val="center"/>
              <w:rPr>
                <w:sz w:val="28"/>
                <w:szCs w:val="28"/>
                <w:lang w:val="uk-UA"/>
              </w:rPr>
            </w:pPr>
            <w:r>
              <w:rPr>
                <w:sz w:val="28"/>
                <w:szCs w:val="28"/>
                <w:lang w:val="uk-UA"/>
              </w:rPr>
              <w:t>51 693</w:t>
            </w:r>
          </w:p>
        </w:tc>
        <w:tc>
          <w:tcPr>
            <w:tcW w:w="1656" w:type="dxa"/>
            <w:tcBorders>
              <w:top w:val="single" w:sz="4" w:space="0" w:color="auto"/>
              <w:left w:val="single" w:sz="4" w:space="0" w:color="auto"/>
              <w:bottom w:val="single" w:sz="4" w:space="0" w:color="auto"/>
              <w:right w:val="single" w:sz="4" w:space="0" w:color="auto"/>
            </w:tcBorders>
            <w:vAlign w:val="center"/>
          </w:tcPr>
          <w:p w14:paraId="3E7AAB2F" w14:textId="6E78675C" w:rsidR="00440209" w:rsidRPr="003218C9" w:rsidRDefault="003218C9" w:rsidP="00440209">
            <w:pPr>
              <w:widowControl w:val="0"/>
              <w:autoSpaceDE w:val="0"/>
              <w:autoSpaceDN w:val="0"/>
              <w:adjustRightInd w:val="0"/>
              <w:jc w:val="center"/>
              <w:rPr>
                <w:sz w:val="28"/>
                <w:szCs w:val="28"/>
                <w:lang w:val="uk-UA"/>
              </w:rPr>
            </w:pPr>
            <w:r w:rsidRPr="003218C9">
              <w:rPr>
                <w:sz w:val="28"/>
                <w:szCs w:val="28"/>
                <w:lang w:val="uk-UA"/>
              </w:rPr>
              <w:t>23 667</w:t>
            </w:r>
          </w:p>
        </w:tc>
        <w:tc>
          <w:tcPr>
            <w:tcW w:w="1746" w:type="dxa"/>
            <w:tcBorders>
              <w:top w:val="single" w:sz="4" w:space="0" w:color="auto"/>
              <w:left w:val="single" w:sz="4" w:space="0" w:color="auto"/>
              <w:bottom w:val="single" w:sz="4" w:space="0" w:color="auto"/>
              <w:right w:val="single" w:sz="4" w:space="0" w:color="auto"/>
            </w:tcBorders>
            <w:vAlign w:val="center"/>
          </w:tcPr>
          <w:p w14:paraId="0305F6BB" w14:textId="238DFC78" w:rsidR="00440209" w:rsidRPr="003218C9" w:rsidRDefault="003218C9" w:rsidP="00440209">
            <w:pPr>
              <w:widowControl w:val="0"/>
              <w:autoSpaceDE w:val="0"/>
              <w:autoSpaceDN w:val="0"/>
              <w:adjustRightInd w:val="0"/>
              <w:jc w:val="center"/>
              <w:rPr>
                <w:sz w:val="28"/>
                <w:szCs w:val="28"/>
                <w:lang w:val="uk-UA"/>
              </w:rPr>
            </w:pPr>
            <w:r w:rsidRPr="003218C9">
              <w:rPr>
                <w:sz w:val="28"/>
                <w:szCs w:val="28"/>
                <w:lang w:val="uk-UA"/>
              </w:rPr>
              <w:t>63 107</w:t>
            </w:r>
          </w:p>
        </w:tc>
        <w:tc>
          <w:tcPr>
            <w:tcW w:w="2977" w:type="dxa"/>
            <w:tcBorders>
              <w:top w:val="single" w:sz="4" w:space="0" w:color="auto"/>
              <w:left w:val="single" w:sz="4" w:space="0" w:color="auto"/>
              <w:bottom w:val="single" w:sz="4" w:space="0" w:color="auto"/>
              <w:right w:val="single" w:sz="4" w:space="0" w:color="auto"/>
            </w:tcBorders>
            <w:vAlign w:val="center"/>
          </w:tcPr>
          <w:p w14:paraId="16D71072" w14:textId="77777777" w:rsidR="00440209" w:rsidRPr="00440209" w:rsidRDefault="00440209" w:rsidP="00440209">
            <w:pPr>
              <w:widowControl w:val="0"/>
              <w:autoSpaceDE w:val="0"/>
              <w:autoSpaceDN w:val="0"/>
              <w:adjustRightInd w:val="0"/>
              <w:jc w:val="center"/>
              <w:rPr>
                <w:sz w:val="28"/>
                <w:szCs w:val="28"/>
                <w:lang w:val="uk-UA"/>
              </w:rPr>
            </w:pPr>
            <w:r w:rsidRPr="00440209">
              <w:rPr>
                <w:sz w:val="28"/>
                <w:szCs w:val="28"/>
                <w:lang w:val="uk-UA"/>
              </w:rPr>
              <w:t>Трудовий архів</w:t>
            </w:r>
          </w:p>
        </w:tc>
      </w:tr>
      <w:tr w:rsidR="00440209" w:rsidRPr="00440209" w14:paraId="61B509AE" w14:textId="77777777" w:rsidTr="000F7DFA">
        <w:tc>
          <w:tcPr>
            <w:tcW w:w="702" w:type="dxa"/>
            <w:tcBorders>
              <w:top w:val="single" w:sz="4" w:space="0" w:color="auto"/>
              <w:left w:val="single" w:sz="4" w:space="0" w:color="auto"/>
              <w:bottom w:val="single" w:sz="4" w:space="0" w:color="auto"/>
              <w:right w:val="single" w:sz="4" w:space="0" w:color="auto"/>
            </w:tcBorders>
            <w:vAlign w:val="center"/>
          </w:tcPr>
          <w:p w14:paraId="05C1127E" w14:textId="77777777" w:rsidR="00440209" w:rsidRPr="0044020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440209">
              <w:rPr>
                <w:sz w:val="28"/>
                <w:szCs w:val="28"/>
                <w:lang w:val="uk-UA"/>
              </w:rPr>
              <w:t>3.</w:t>
            </w:r>
          </w:p>
        </w:tc>
        <w:tc>
          <w:tcPr>
            <w:tcW w:w="4802" w:type="dxa"/>
            <w:tcBorders>
              <w:top w:val="single" w:sz="4" w:space="0" w:color="auto"/>
              <w:left w:val="single" w:sz="4" w:space="0" w:color="auto"/>
              <w:bottom w:val="single" w:sz="4" w:space="0" w:color="auto"/>
              <w:right w:val="single" w:sz="4" w:space="0" w:color="auto"/>
            </w:tcBorders>
          </w:tcPr>
          <w:p w14:paraId="5AEF0E17" w14:textId="77777777" w:rsidR="00440209" w:rsidRPr="00440209" w:rsidRDefault="00440209" w:rsidP="0044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eastAsia="uk-UA"/>
              </w:rPr>
            </w:pPr>
            <w:r w:rsidRPr="00440209">
              <w:rPr>
                <w:sz w:val="28"/>
                <w:szCs w:val="28"/>
                <w:lang w:val="uk-UA" w:eastAsia="uk-UA"/>
              </w:rPr>
              <w:t>Придбання стелажів</w:t>
            </w:r>
          </w:p>
        </w:tc>
        <w:tc>
          <w:tcPr>
            <w:tcW w:w="1584" w:type="dxa"/>
            <w:tcBorders>
              <w:top w:val="single" w:sz="4" w:space="0" w:color="auto"/>
              <w:left w:val="single" w:sz="4" w:space="0" w:color="auto"/>
              <w:bottom w:val="single" w:sz="4" w:space="0" w:color="auto"/>
              <w:right w:val="single" w:sz="4" w:space="0" w:color="auto"/>
            </w:tcBorders>
          </w:tcPr>
          <w:p w14:paraId="1FFC698A" w14:textId="77777777" w:rsidR="00440209" w:rsidRPr="0044020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440209">
              <w:rPr>
                <w:sz w:val="28"/>
                <w:szCs w:val="28"/>
                <w:lang w:val="uk-UA"/>
              </w:rPr>
              <w:t>-</w:t>
            </w:r>
          </w:p>
        </w:tc>
        <w:tc>
          <w:tcPr>
            <w:tcW w:w="1656" w:type="dxa"/>
            <w:tcBorders>
              <w:top w:val="single" w:sz="4" w:space="0" w:color="auto"/>
              <w:left w:val="single" w:sz="4" w:space="0" w:color="auto"/>
              <w:bottom w:val="single" w:sz="4" w:space="0" w:color="auto"/>
              <w:right w:val="single" w:sz="4" w:space="0" w:color="auto"/>
            </w:tcBorders>
          </w:tcPr>
          <w:p w14:paraId="31699D2A" w14:textId="738B9DFA" w:rsidR="00440209" w:rsidRPr="003218C9" w:rsidRDefault="00440209" w:rsidP="003218C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3218C9">
              <w:rPr>
                <w:sz w:val="28"/>
                <w:szCs w:val="28"/>
                <w:lang w:val="uk-UA"/>
              </w:rPr>
              <w:t>2</w:t>
            </w:r>
            <w:r w:rsidR="003218C9" w:rsidRPr="003218C9">
              <w:rPr>
                <w:sz w:val="28"/>
                <w:szCs w:val="28"/>
                <w:lang w:val="uk-UA"/>
              </w:rPr>
              <w:t>0</w:t>
            </w:r>
            <w:r w:rsidRPr="003218C9">
              <w:rPr>
                <w:sz w:val="28"/>
                <w:szCs w:val="28"/>
                <w:lang w:val="uk-UA"/>
              </w:rPr>
              <w:t xml:space="preserve"> </w:t>
            </w:r>
            <w:r w:rsidR="003218C9" w:rsidRPr="003218C9">
              <w:rPr>
                <w:sz w:val="28"/>
                <w:szCs w:val="28"/>
                <w:lang w:val="uk-UA"/>
              </w:rPr>
              <w:t>8</w:t>
            </w:r>
            <w:r w:rsidRPr="003218C9">
              <w:rPr>
                <w:sz w:val="28"/>
                <w:szCs w:val="28"/>
                <w:lang w:val="uk-UA"/>
              </w:rPr>
              <w:t>00</w:t>
            </w:r>
          </w:p>
        </w:tc>
        <w:tc>
          <w:tcPr>
            <w:tcW w:w="1746" w:type="dxa"/>
            <w:tcBorders>
              <w:top w:val="single" w:sz="4" w:space="0" w:color="auto"/>
              <w:left w:val="single" w:sz="4" w:space="0" w:color="auto"/>
              <w:bottom w:val="single" w:sz="4" w:space="0" w:color="auto"/>
              <w:right w:val="single" w:sz="4" w:space="0" w:color="auto"/>
            </w:tcBorders>
          </w:tcPr>
          <w:p w14:paraId="3BBF196B" w14:textId="77777777" w:rsidR="00440209" w:rsidRPr="003218C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3218C9">
              <w:rPr>
                <w:sz w:val="28"/>
                <w:szCs w:val="28"/>
                <w:lang w:val="uk-UA"/>
              </w:rPr>
              <w:t>-</w:t>
            </w:r>
          </w:p>
        </w:tc>
        <w:tc>
          <w:tcPr>
            <w:tcW w:w="2977" w:type="dxa"/>
            <w:tcBorders>
              <w:top w:val="single" w:sz="4" w:space="0" w:color="auto"/>
              <w:left w:val="single" w:sz="4" w:space="0" w:color="auto"/>
              <w:bottom w:val="single" w:sz="4" w:space="0" w:color="auto"/>
              <w:right w:val="single" w:sz="4" w:space="0" w:color="auto"/>
            </w:tcBorders>
          </w:tcPr>
          <w:p w14:paraId="2D3EEA73" w14:textId="77777777" w:rsidR="00440209" w:rsidRPr="0044020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440209">
              <w:rPr>
                <w:sz w:val="28"/>
                <w:szCs w:val="28"/>
                <w:lang w:val="uk-UA"/>
              </w:rPr>
              <w:t>Трудовий архів</w:t>
            </w:r>
          </w:p>
        </w:tc>
      </w:tr>
      <w:tr w:rsidR="00440209" w:rsidRPr="00440209" w14:paraId="5A52130A" w14:textId="77777777" w:rsidTr="000F7DFA">
        <w:tc>
          <w:tcPr>
            <w:tcW w:w="702" w:type="dxa"/>
            <w:tcBorders>
              <w:top w:val="single" w:sz="4" w:space="0" w:color="auto"/>
              <w:left w:val="single" w:sz="4" w:space="0" w:color="auto"/>
              <w:bottom w:val="single" w:sz="4" w:space="0" w:color="auto"/>
              <w:right w:val="single" w:sz="4" w:space="0" w:color="auto"/>
            </w:tcBorders>
            <w:vAlign w:val="center"/>
          </w:tcPr>
          <w:p w14:paraId="7941321F" w14:textId="77777777" w:rsidR="00440209" w:rsidRPr="0044020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p>
        </w:tc>
        <w:tc>
          <w:tcPr>
            <w:tcW w:w="4802" w:type="dxa"/>
            <w:tcBorders>
              <w:top w:val="single" w:sz="4" w:space="0" w:color="auto"/>
              <w:left w:val="single" w:sz="4" w:space="0" w:color="auto"/>
              <w:bottom w:val="single" w:sz="4" w:space="0" w:color="auto"/>
              <w:right w:val="single" w:sz="4" w:space="0" w:color="auto"/>
            </w:tcBorders>
          </w:tcPr>
          <w:p w14:paraId="552CCE44" w14:textId="77777777" w:rsidR="00440209" w:rsidRPr="00440209" w:rsidRDefault="00440209" w:rsidP="0044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eastAsia="uk-UA"/>
              </w:rPr>
            </w:pPr>
            <w:r w:rsidRPr="00440209">
              <w:rPr>
                <w:b/>
                <w:sz w:val="28"/>
                <w:szCs w:val="28"/>
                <w:lang w:val="uk-UA" w:eastAsia="uk-UA"/>
              </w:rPr>
              <w:t>ВСЬОГО:</w:t>
            </w:r>
          </w:p>
        </w:tc>
        <w:tc>
          <w:tcPr>
            <w:tcW w:w="1584" w:type="dxa"/>
            <w:tcBorders>
              <w:top w:val="single" w:sz="4" w:space="0" w:color="auto"/>
              <w:left w:val="single" w:sz="4" w:space="0" w:color="auto"/>
              <w:bottom w:val="single" w:sz="4" w:space="0" w:color="auto"/>
              <w:right w:val="single" w:sz="4" w:space="0" w:color="auto"/>
            </w:tcBorders>
            <w:vAlign w:val="center"/>
          </w:tcPr>
          <w:p w14:paraId="32F1DC0C" w14:textId="67D74669" w:rsidR="00440209" w:rsidRPr="00440209" w:rsidRDefault="00440209" w:rsidP="003C78AB">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lang w:val="uk-UA"/>
              </w:rPr>
            </w:pPr>
            <w:r w:rsidRPr="00440209">
              <w:rPr>
                <w:b/>
                <w:sz w:val="28"/>
                <w:szCs w:val="28"/>
                <w:lang w:val="uk-UA"/>
              </w:rPr>
              <w:t xml:space="preserve">295 </w:t>
            </w:r>
            <w:r w:rsidR="003C78AB" w:rsidRPr="003C78AB">
              <w:rPr>
                <w:b/>
                <w:sz w:val="28"/>
                <w:szCs w:val="28"/>
                <w:lang w:val="uk-UA"/>
              </w:rPr>
              <w:t>73</w:t>
            </w:r>
            <w:r w:rsidRPr="00440209">
              <w:rPr>
                <w:b/>
                <w:sz w:val="28"/>
                <w:szCs w:val="28"/>
                <w:lang w:val="uk-UA"/>
              </w:rPr>
              <w:t>5</w:t>
            </w:r>
          </w:p>
        </w:tc>
        <w:tc>
          <w:tcPr>
            <w:tcW w:w="1656" w:type="dxa"/>
            <w:tcBorders>
              <w:top w:val="single" w:sz="4" w:space="0" w:color="auto"/>
              <w:left w:val="single" w:sz="4" w:space="0" w:color="auto"/>
              <w:bottom w:val="single" w:sz="4" w:space="0" w:color="auto"/>
              <w:right w:val="single" w:sz="4" w:space="0" w:color="auto"/>
            </w:tcBorders>
            <w:vAlign w:val="center"/>
          </w:tcPr>
          <w:p w14:paraId="03938DEE" w14:textId="77777777" w:rsidR="00440209" w:rsidRPr="003218C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lang w:val="uk-UA"/>
              </w:rPr>
            </w:pPr>
            <w:r w:rsidRPr="003218C9">
              <w:rPr>
                <w:b/>
                <w:sz w:val="28"/>
                <w:szCs w:val="28"/>
                <w:lang w:val="uk-UA"/>
              </w:rPr>
              <w:t>336 473</w:t>
            </w:r>
          </w:p>
        </w:tc>
        <w:tc>
          <w:tcPr>
            <w:tcW w:w="1746" w:type="dxa"/>
            <w:tcBorders>
              <w:top w:val="single" w:sz="4" w:space="0" w:color="auto"/>
              <w:left w:val="single" w:sz="4" w:space="0" w:color="auto"/>
              <w:bottom w:val="single" w:sz="4" w:space="0" w:color="auto"/>
              <w:right w:val="single" w:sz="4" w:space="0" w:color="auto"/>
            </w:tcBorders>
            <w:vAlign w:val="center"/>
          </w:tcPr>
          <w:p w14:paraId="4EB8A792" w14:textId="44DB5188" w:rsidR="00440209" w:rsidRPr="003218C9" w:rsidRDefault="003218C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lang w:val="uk-UA"/>
              </w:rPr>
            </w:pPr>
            <w:r w:rsidRPr="003218C9">
              <w:rPr>
                <w:b/>
                <w:sz w:val="28"/>
                <w:szCs w:val="28"/>
                <w:lang w:val="uk-UA"/>
              </w:rPr>
              <w:t>463 116</w:t>
            </w:r>
          </w:p>
        </w:tc>
        <w:tc>
          <w:tcPr>
            <w:tcW w:w="2977" w:type="dxa"/>
            <w:tcBorders>
              <w:top w:val="single" w:sz="4" w:space="0" w:color="auto"/>
              <w:left w:val="single" w:sz="4" w:space="0" w:color="auto"/>
              <w:bottom w:val="single" w:sz="4" w:space="0" w:color="auto"/>
              <w:right w:val="single" w:sz="4" w:space="0" w:color="auto"/>
            </w:tcBorders>
            <w:vAlign w:val="center"/>
          </w:tcPr>
          <w:p w14:paraId="1D016A27" w14:textId="77777777" w:rsidR="00440209" w:rsidRPr="00440209" w:rsidRDefault="00440209" w:rsidP="00440209">
            <w:pPr>
              <w:widowControl w:val="0"/>
              <w:tabs>
                <w:tab w:val="left" w:pos="916"/>
                <w:tab w:val="left" w:pos="205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val="uk-UA"/>
              </w:rPr>
            </w:pPr>
            <w:r w:rsidRPr="00440209">
              <w:rPr>
                <w:sz w:val="28"/>
                <w:szCs w:val="28"/>
                <w:lang w:val="uk-UA"/>
              </w:rPr>
              <w:t>Трудовий архів</w:t>
            </w:r>
          </w:p>
        </w:tc>
      </w:tr>
    </w:tbl>
    <w:p w14:paraId="3F182A66" w14:textId="77777777" w:rsidR="00FC7A43" w:rsidRPr="00826C07" w:rsidRDefault="00FC7A43" w:rsidP="00FC7A43">
      <w:pPr>
        <w:rPr>
          <w:b/>
          <w:sz w:val="22"/>
          <w:szCs w:val="22"/>
          <w:lang w:val="uk-UA"/>
        </w:rPr>
      </w:pPr>
    </w:p>
    <w:p w14:paraId="6F4ED2B4" w14:textId="77777777" w:rsidR="003C78AB" w:rsidRDefault="00FC7A43" w:rsidP="00FC7A43">
      <w:pPr>
        <w:ind w:firstLine="544"/>
        <w:jc w:val="both"/>
        <w:rPr>
          <w:sz w:val="28"/>
          <w:szCs w:val="28"/>
          <w:lang w:val="uk-UA"/>
        </w:rPr>
      </w:pPr>
      <w:r>
        <w:rPr>
          <w:sz w:val="28"/>
          <w:szCs w:val="28"/>
          <w:lang w:val="uk-UA"/>
        </w:rPr>
        <w:t xml:space="preserve">                        </w:t>
      </w:r>
    </w:p>
    <w:p w14:paraId="2BC56D61" w14:textId="77777777" w:rsidR="003C78AB" w:rsidRDefault="003C78AB" w:rsidP="00FC7A43">
      <w:pPr>
        <w:ind w:firstLine="544"/>
        <w:jc w:val="both"/>
        <w:rPr>
          <w:sz w:val="28"/>
          <w:szCs w:val="28"/>
          <w:lang w:val="uk-UA"/>
        </w:rPr>
      </w:pPr>
    </w:p>
    <w:p w14:paraId="5001FCE7" w14:textId="77777777" w:rsidR="003C78AB" w:rsidRDefault="003C78AB" w:rsidP="00FC7A43">
      <w:pPr>
        <w:ind w:firstLine="544"/>
        <w:jc w:val="both"/>
        <w:rPr>
          <w:sz w:val="28"/>
          <w:szCs w:val="28"/>
          <w:lang w:val="uk-UA"/>
        </w:rPr>
      </w:pPr>
    </w:p>
    <w:p w14:paraId="774FFB83" w14:textId="77777777" w:rsidR="003C78AB" w:rsidRDefault="003C78AB" w:rsidP="00FC7A43">
      <w:pPr>
        <w:ind w:firstLine="544"/>
        <w:jc w:val="both"/>
        <w:rPr>
          <w:sz w:val="28"/>
          <w:szCs w:val="28"/>
          <w:lang w:val="uk-UA"/>
        </w:rPr>
      </w:pPr>
    </w:p>
    <w:p w14:paraId="5270C960" w14:textId="77777777" w:rsidR="003C78AB" w:rsidRDefault="003C78AB" w:rsidP="00FC7A43">
      <w:pPr>
        <w:ind w:firstLine="544"/>
        <w:jc w:val="both"/>
        <w:rPr>
          <w:sz w:val="28"/>
          <w:szCs w:val="28"/>
          <w:lang w:val="uk-UA"/>
        </w:rPr>
      </w:pPr>
    </w:p>
    <w:p w14:paraId="1D1F6F50" w14:textId="2F956469" w:rsidR="00FC7A43" w:rsidRPr="00861780" w:rsidRDefault="005C1C99" w:rsidP="00FC7A43">
      <w:pPr>
        <w:ind w:firstLine="544"/>
        <w:jc w:val="both"/>
        <w:rPr>
          <w:b/>
          <w:bCs/>
          <w:sz w:val="28"/>
          <w:szCs w:val="28"/>
          <w:lang w:val="uk-UA"/>
        </w:rPr>
      </w:pPr>
      <w:r>
        <w:rPr>
          <w:b/>
          <w:bCs/>
          <w:sz w:val="28"/>
          <w:szCs w:val="28"/>
          <w:lang w:val="uk-UA"/>
        </w:rPr>
        <w:t>Секретар ради                                                                                      Ірина РЕПАЛО</w:t>
      </w:r>
    </w:p>
    <w:p w14:paraId="59FE04E3" w14:textId="77777777" w:rsidR="00FC7A43" w:rsidRDefault="00FC7A43" w:rsidP="00FC7A43">
      <w:pPr>
        <w:ind w:firstLine="544"/>
        <w:jc w:val="both"/>
        <w:rPr>
          <w:sz w:val="28"/>
          <w:szCs w:val="28"/>
          <w:lang w:val="uk-UA"/>
        </w:rPr>
      </w:pPr>
    </w:p>
    <w:p w14:paraId="6C119831" w14:textId="6FCC926C" w:rsidR="006C58E4" w:rsidRPr="004B1137" w:rsidRDefault="00FC7A43" w:rsidP="00FC7A43">
      <w:pPr>
        <w:ind w:firstLine="544"/>
        <w:jc w:val="center"/>
        <w:rPr>
          <w:sz w:val="20"/>
          <w:szCs w:val="20"/>
          <w:lang w:val="uk-UA"/>
        </w:rPr>
      </w:pPr>
      <w:r>
        <w:rPr>
          <w:sz w:val="28"/>
          <w:szCs w:val="28"/>
          <w:lang w:val="uk-UA"/>
        </w:rPr>
        <w:t xml:space="preserve">                                     </w:t>
      </w:r>
      <w:r w:rsidR="00861780">
        <w:rPr>
          <w:sz w:val="28"/>
          <w:szCs w:val="28"/>
          <w:lang w:val="uk-UA"/>
        </w:rPr>
        <w:t xml:space="preserve"> </w:t>
      </w:r>
    </w:p>
    <w:sectPr w:rsidR="006C58E4" w:rsidRPr="004B1137" w:rsidSect="006C58E4">
      <w:pgSz w:w="16838" w:h="11906" w:orient="landscape"/>
      <w:pgMar w:top="851" w:right="1134" w:bottom="170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351C4" w14:textId="77777777" w:rsidR="004C0856" w:rsidRDefault="004C0856" w:rsidP="004B7CD9">
      <w:r>
        <w:separator/>
      </w:r>
    </w:p>
  </w:endnote>
  <w:endnote w:type="continuationSeparator" w:id="0">
    <w:p w14:paraId="41A7970E" w14:textId="77777777" w:rsidR="004C0856" w:rsidRDefault="004C0856"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1E582" w14:textId="77777777" w:rsidR="004C0856" w:rsidRDefault="004C0856" w:rsidP="004B7CD9">
      <w:r>
        <w:separator/>
      </w:r>
    </w:p>
  </w:footnote>
  <w:footnote w:type="continuationSeparator" w:id="0">
    <w:p w14:paraId="351D578B" w14:textId="77777777" w:rsidR="004C0856" w:rsidRDefault="004C0856"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94CBD"/>
    <w:multiLevelType w:val="multilevel"/>
    <w:tmpl w:val="70422008"/>
    <w:lvl w:ilvl="0">
      <w:start w:val="1"/>
      <w:numFmt w:val="decimal"/>
      <w:lvlText w:val="%1."/>
      <w:lvlJc w:val="left"/>
      <w:pPr>
        <w:ind w:left="585" w:hanging="585"/>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21993"/>
    <w:multiLevelType w:val="hybridMultilevel"/>
    <w:tmpl w:val="B98235B4"/>
    <w:lvl w:ilvl="0" w:tplc="979490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42314"/>
    <w:rsid w:val="000634D5"/>
    <w:rsid w:val="00064891"/>
    <w:rsid w:val="000701CB"/>
    <w:rsid w:val="000920E4"/>
    <w:rsid w:val="00094AE8"/>
    <w:rsid w:val="00094D07"/>
    <w:rsid w:val="000A0699"/>
    <w:rsid w:val="000B0B93"/>
    <w:rsid w:val="000B7E38"/>
    <w:rsid w:val="000C0196"/>
    <w:rsid w:val="000C21D4"/>
    <w:rsid w:val="000D0A0D"/>
    <w:rsid w:val="000D5998"/>
    <w:rsid w:val="000F0486"/>
    <w:rsid w:val="000F7C88"/>
    <w:rsid w:val="00102598"/>
    <w:rsid w:val="001065DD"/>
    <w:rsid w:val="00125C7B"/>
    <w:rsid w:val="0013624E"/>
    <w:rsid w:val="001446A5"/>
    <w:rsid w:val="00152AC1"/>
    <w:rsid w:val="00176A46"/>
    <w:rsid w:val="00177503"/>
    <w:rsid w:val="00181C3B"/>
    <w:rsid w:val="00190365"/>
    <w:rsid w:val="00194132"/>
    <w:rsid w:val="00194CA1"/>
    <w:rsid w:val="001954F1"/>
    <w:rsid w:val="001B0A8D"/>
    <w:rsid w:val="001C1DEB"/>
    <w:rsid w:val="001E501E"/>
    <w:rsid w:val="001F31BD"/>
    <w:rsid w:val="002072F6"/>
    <w:rsid w:val="00246F2A"/>
    <w:rsid w:val="002527B6"/>
    <w:rsid w:val="00270EEF"/>
    <w:rsid w:val="00271DEC"/>
    <w:rsid w:val="00277ADD"/>
    <w:rsid w:val="00285CB6"/>
    <w:rsid w:val="002860BB"/>
    <w:rsid w:val="00291FDA"/>
    <w:rsid w:val="002B5FFE"/>
    <w:rsid w:val="002C55A2"/>
    <w:rsid w:val="002E20F3"/>
    <w:rsid w:val="003218C9"/>
    <w:rsid w:val="0032222A"/>
    <w:rsid w:val="00323FD9"/>
    <w:rsid w:val="00325D11"/>
    <w:rsid w:val="00330E3A"/>
    <w:rsid w:val="003322C7"/>
    <w:rsid w:val="00333771"/>
    <w:rsid w:val="00340E2E"/>
    <w:rsid w:val="00344118"/>
    <w:rsid w:val="00345951"/>
    <w:rsid w:val="003468EC"/>
    <w:rsid w:val="0035202F"/>
    <w:rsid w:val="003552D7"/>
    <w:rsid w:val="003703F0"/>
    <w:rsid w:val="00383A3F"/>
    <w:rsid w:val="003A5F49"/>
    <w:rsid w:val="003B695B"/>
    <w:rsid w:val="003C78AB"/>
    <w:rsid w:val="003D132E"/>
    <w:rsid w:val="003E28C1"/>
    <w:rsid w:val="003F1932"/>
    <w:rsid w:val="00403881"/>
    <w:rsid w:val="004074E3"/>
    <w:rsid w:val="004325CB"/>
    <w:rsid w:val="00440209"/>
    <w:rsid w:val="00443144"/>
    <w:rsid w:val="0045177A"/>
    <w:rsid w:val="00473D2A"/>
    <w:rsid w:val="0048015D"/>
    <w:rsid w:val="00480771"/>
    <w:rsid w:val="0048522F"/>
    <w:rsid w:val="004A61DD"/>
    <w:rsid w:val="004B1137"/>
    <w:rsid w:val="004B77C8"/>
    <w:rsid w:val="004B7CD9"/>
    <w:rsid w:val="004C0856"/>
    <w:rsid w:val="004D2ACE"/>
    <w:rsid w:val="004E1EAC"/>
    <w:rsid w:val="004E734C"/>
    <w:rsid w:val="005003CC"/>
    <w:rsid w:val="0050457C"/>
    <w:rsid w:val="00504F1C"/>
    <w:rsid w:val="00530824"/>
    <w:rsid w:val="005438A4"/>
    <w:rsid w:val="00573512"/>
    <w:rsid w:val="00575524"/>
    <w:rsid w:val="005A59F5"/>
    <w:rsid w:val="005B088E"/>
    <w:rsid w:val="005C1C99"/>
    <w:rsid w:val="005E022A"/>
    <w:rsid w:val="00607609"/>
    <w:rsid w:val="00612A5E"/>
    <w:rsid w:val="00612BC2"/>
    <w:rsid w:val="00613856"/>
    <w:rsid w:val="0062171D"/>
    <w:rsid w:val="006306BE"/>
    <w:rsid w:val="00647B09"/>
    <w:rsid w:val="00653C51"/>
    <w:rsid w:val="006742E0"/>
    <w:rsid w:val="00675A06"/>
    <w:rsid w:val="006818FA"/>
    <w:rsid w:val="00681D12"/>
    <w:rsid w:val="006A4D9D"/>
    <w:rsid w:val="006B5D24"/>
    <w:rsid w:val="006B67B4"/>
    <w:rsid w:val="006C0DCD"/>
    <w:rsid w:val="006C58E4"/>
    <w:rsid w:val="006D5154"/>
    <w:rsid w:val="006D6E46"/>
    <w:rsid w:val="006F0EE1"/>
    <w:rsid w:val="006F3338"/>
    <w:rsid w:val="00701307"/>
    <w:rsid w:val="0070744D"/>
    <w:rsid w:val="00714AF1"/>
    <w:rsid w:val="00747BE5"/>
    <w:rsid w:val="00754374"/>
    <w:rsid w:val="007665CF"/>
    <w:rsid w:val="007772DB"/>
    <w:rsid w:val="007840F6"/>
    <w:rsid w:val="007A71BF"/>
    <w:rsid w:val="007B18C1"/>
    <w:rsid w:val="007C056F"/>
    <w:rsid w:val="007C0BEF"/>
    <w:rsid w:val="007D2097"/>
    <w:rsid w:val="007D2443"/>
    <w:rsid w:val="007D289A"/>
    <w:rsid w:val="007D7E04"/>
    <w:rsid w:val="007E25E6"/>
    <w:rsid w:val="00813DD1"/>
    <w:rsid w:val="00815B27"/>
    <w:rsid w:val="00821B5A"/>
    <w:rsid w:val="00823959"/>
    <w:rsid w:val="008249D4"/>
    <w:rsid w:val="00861780"/>
    <w:rsid w:val="00897D89"/>
    <w:rsid w:val="008A332C"/>
    <w:rsid w:val="008D53FA"/>
    <w:rsid w:val="008E3DF6"/>
    <w:rsid w:val="0092489F"/>
    <w:rsid w:val="00932288"/>
    <w:rsid w:val="00947920"/>
    <w:rsid w:val="009516E9"/>
    <w:rsid w:val="009569DA"/>
    <w:rsid w:val="009720DD"/>
    <w:rsid w:val="00977713"/>
    <w:rsid w:val="00981D73"/>
    <w:rsid w:val="00990A45"/>
    <w:rsid w:val="0099134F"/>
    <w:rsid w:val="00995C51"/>
    <w:rsid w:val="009A1238"/>
    <w:rsid w:val="009B16F1"/>
    <w:rsid w:val="009D6EC3"/>
    <w:rsid w:val="009E1FC4"/>
    <w:rsid w:val="009E289C"/>
    <w:rsid w:val="00A07C41"/>
    <w:rsid w:val="00A21F95"/>
    <w:rsid w:val="00A30709"/>
    <w:rsid w:val="00A45140"/>
    <w:rsid w:val="00A57231"/>
    <w:rsid w:val="00A6046C"/>
    <w:rsid w:val="00A77867"/>
    <w:rsid w:val="00A86842"/>
    <w:rsid w:val="00A87D97"/>
    <w:rsid w:val="00A92248"/>
    <w:rsid w:val="00AA48E2"/>
    <w:rsid w:val="00AA5166"/>
    <w:rsid w:val="00AC6913"/>
    <w:rsid w:val="00AD3309"/>
    <w:rsid w:val="00AF1337"/>
    <w:rsid w:val="00B12DD8"/>
    <w:rsid w:val="00B26F58"/>
    <w:rsid w:val="00B274B5"/>
    <w:rsid w:val="00B34CBF"/>
    <w:rsid w:val="00B5662C"/>
    <w:rsid w:val="00B6136D"/>
    <w:rsid w:val="00B71FD9"/>
    <w:rsid w:val="00B87157"/>
    <w:rsid w:val="00BA26FE"/>
    <w:rsid w:val="00BA7457"/>
    <w:rsid w:val="00BB219D"/>
    <w:rsid w:val="00C045E1"/>
    <w:rsid w:val="00C16F74"/>
    <w:rsid w:val="00C26B1C"/>
    <w:rsid w:val="00C341DD"/>
    <w:rsid w:val="00C43BCB"/>
    <w:rsid w:val="00C555DC"/>
    <w:rsid w:val="00C74626"/>
    <w:rsid w:val="00C8327B"/>
    <w:rsid w:val="00C8422D"/>
    <w:rsid w:val="00C90D22"/>
    <w:rsid w:val="00C914CC"/>
    <w:rsid w:val="00CA5D0E"/>
    <w:rsid w:val="00CA6E0E"/>
    <w:rsid w:val="00CA70FE"/>
    <w:rsid w:val="00CB245C"/>
    <w:rsid w:val="00CB53D3"/>
    <w:rsid w:val="00CD1FA7"/>
    <w:rsid w:val="00CD4EB0"/>
    <w:rsid w:val="00CE337B"/>
    <w:rsid w:val="00CE36BA"/>
    <w:rsid w:val="00CE4C1B"/>
    <w:rsid w:val="00CF0871"/>
    <w:rsid w:val="00CF339C"/>
    <w:rsid w:val="00D1635E"/>
    <w:rsid w:val="00D239AA"/>
    <w:rsid w:val="00D24644"/>
    <w:rsid w:val="00D3226A"/>
    <w:rsid w:val="00D3519E"/>
    <w:rsid w:val="00D3608F"/>
    <w:rsid w:val="00D46B3B"/>
    <w:rsid w:val="00D749DB"/>
    <w:rsid w:val="00D74E7C"/>
    <w:rsid w:val="00D91B1A"/>
    <w:rsid w:val="00DB3C8D"/>
    <w:rsid w:val="00DC4667"/>
    <w:rsid w:val="00DD53DD"/>
    <w:rsid w:val="00DF4CFE"/>
    <w:rsid w:val="00E40DCA"/>
    <w:rsid w:val="00E43252"/>
    <w:rsid w:val="00E55673"/>
    <w:rsid w:val="00E55EE2"/>
    <w:rsid w:val="00E5732B"/>
    <w:rsid w:val="00E61334"/>
    <w:rsid w:val="00EB3FA7"/>
    <w:rsid w:val="00EB5B6E"/>
    <w:rsid w:val="00EC1426"/>
    <w:rsid w:val="00EE09F2"/>
    <w:rsid w:val="00EE2A4A"/>
    <w:rsid w:val="00EE4CDE"/>
    <w:rsid w:val="00EE6BF7"/>
    <w:rsid w:val="00EF520F"/>
    <w:rsid w:val="00F40393"/>
    <w:rsid w:val="00F63A3B"/>
    <w:rsid w:val="00F765D8"/>
    <w:rsid w:val="00F90885"/>
    <w:rsid w:val="00FA0ED6"/>
    <w:rsid w:val="00FA17D9"/>
    <w:rsid w:val="00FA180E"/>
    <w:rsid w:val="00FA394E"/>
    <w:rsid w:val="00FA4319"/>
    <w:rsid w:val="00FA7848"/>
    <w:rsid w:val="00FC420D"/>
    <w:rsid w:val="00FC7A43"/>
    <w:rsid w:val="00FF091E"/>
    <w:rsid w:val="00FF25E7"/>
    <w:rsid w:val="00FF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70CF"/>
  <w15:docId w15:val="{CF58CA51-8856-45A0-91A5-D8D1365C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B26F58"/>
    <w:rPr>
      <w:rFonts w:ascii="TimesNewRomanPS-BoldMT" w:hAnsi="TimesNewRomanPS-BoldMT" w:hint="default"/>
      <w:b/>
      <w:bCs/>
      <w:i w:val="0"/>
      <w:iCs w:val="0"/>
      <w:color w:val="000000"/>
      <w:sz w:val="28"/>
      <w:szCs w:val="28"/>
    </w:rPr>
  </w:style>
  <w:style w:type="paragraph" w:styleId="ab">
    <w:name w:val="List Paragraph"/>
    <w:basedOn w:val="a"/>
    <w:uiPriority w:val="99"/>
    <w:qFormat/>
    <w:rsid w:val="006C58E4"/>
    <w:pPr>
      <w:spacing w:after="340"/>
      <w:ind w:left="708" w:right="23" w:firstLine="697"/>
      <w:jc w:val="both"/>
    </w:pPr>
    <w:rPr>
      <w:sz w:val="20"/>
      <w:szCs w:val="20"/>
    </w:rPr>
  </w:style>
  <w:style w:type="paragraph" w:styleId="23">
    <w:name w:val="Body Text Indent 2"/>
    <w:basedOn w:val="a"/>
    <w:link w:val="24"/>
    <w:semiHidden/>
    <w:unhideWhenUsed/>
    <w:rsid w:val="00440209"/>
    <w:pPr>
      <w:spacing w:after="120" w:line="480" w:lineRule="auto"/>
      <w:ind w:left="283"/>
    </w:pPr>
  </w:style>
  <w:style w:type="character" w:customStyle="1" w:styleId="24">
    <w:name w:val="Основной текст с отступом 2 Знак"/>
    <w:basedOn w:val="a0"/>
    <w:link w:val="23"/>
    <w:semiHidden/>
    <w:rsid w:val="00440209"/>
    <w:rPr>
      <w:sz w:val="24"/>
      <w:szCs w:val="24"/>
    </w:rPr>
  </w:style>
  <w:style w:type="paragraph" w:styleId="ac">
    <w:name w:val="Body Text Indent"/>
    <w:basedOn w:val="a"/>
    <w:link w:val="ad"/>
    <w:semiHidden/>
    <w:unhideWhenUsed/>
    <w:rsid w:val="00440209"/>
    <w:pPr>
      <w:spacing w:after="120"/>
      <w:ind w:left="283"/>
    </w:pPr>
  </w:style>
  <w:style w:type="character" w:customStyle="1" w:styleId="ad">
    <w:name w:val="Основной текст с отступом Знак"/>
    <w:basedOn w:val="a0"/>
    <w:link w:val="ac"/>
    <w:semiHidden/>
    <w:rsid w:val="004402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863</Words>
  <Characters>4925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Пользователь</dc:creator>
  <cp:lastModifiedBy>Larisa</cp:lastModifiedBy>
  <cp:revision>2</cp:revision>
  <cp:lastPrinted>2023-12-12T12:57:00Z</cp:lastPrinted>
  <dcterms:created xsi:type="dcterms:W3CDTF">2024-01-22T14:35:00Z</dcterms:created>
  <dcterms:modified xsi:type="dcterms:W3CDTF">2024-01-22T14:35:00Z</dcterms:modified>
</cp:coreProperties>
</file>