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A95" w:rsidRPr="00BF4CEF" w:rsidRDefault="004A0A95" w:rsidP="004A0A95">
      <w:pPr>
        <w:rPr>
          <w:sz w:val="16"/>
          <w:szCs w:val="16"/>
          <w:lang w:val="uk-UA"/>
        </w:rPr>
      </w:pPr>
      <w:r w:rsidRPr="00D02077">
        <w:rPr>
          <w:noProof/>
          <w:sz w:val="27"/>
          <w:szCs w:val="27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-88900</wp:posOffset>
            </wp:positionV>
            <wp:extent cx="631190" cy="721360"/>
            <wp:effectExtent l="0" t="0" r="0" b="2540"/>
            <wp:wrapTopAndBottom/>
            <wp:docPr id="1" name="Рисунок 1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0A95" w:rsidRPr="008537AD" w:rsidRDefault="004A0A95" w:rsidP="004A0A95">
      <w:pPr>
        <w:jc w:val="center"/>
        <w:rPr>
          <w:sz w:val="28"/>
          <w:szCs w:val="28"/>
          <w:lang w:val="uk-UA"/>
        </w:rPr>
      </w:pPr>
      <w:r w:rsidRPr="008537AD">
        <w:rPr>
          <w:sz w:val="28"/>
          <w:szCs w:val="28"/>
          <w:lang w:val="uk-UA"/>
        </w:rPr>
        <w:t>КОЗЯТИНСЬКА МІСЬКА РАДА ВІННИЦЬКОЇ ОБЛАСТІ</w:t>
      </w:r>
    </w:p>
    <w:p w:rsidR="004A0A95" w:rsidRPr="008537AD" w:rsidRDefault="004A0A95" w:rsidP="004A0A95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i w:val="0"/>
          <w:color w:val="auto"/>
          <w:szCs w:val="28"/>
          <w:lang w:val="uk-UA"/>
        </w:rPr>
      </w:pPr>
      <w:r w:rsidRPr="008537AD">
        <w:rPr>
          <w:rFonts w:ascii="Times New Roman" w:hAnsi="Times New Roman"/>
          <w:i w:val="0"/>
          <w:color w:val="auto"/>
          <w:szCs w:val="28"/>
          <w:lang w:val="uk-UA"/>
        </w:rPr>
        <w:t>КОМІСІЯ З ПИТАНЬ ТЕХНОГЕННО-ЕКОЛОГІЧНОЇ БЕЗПЕКИ</w:t>
      </w:r>
    </w:p>
    <w:p w:rsidR="004A0A95" w:rsidRPr="008537AD" w:rsidRDefault="004A0A95" w:rsidP="004A0A95">
      <w:pPr>
        <w:pStyle w:val="a5"/>
        <w:pBdr>
          <w:bottom w:val="single" w:sz="12" w:space="1" w:color="auto"/>
        </w:pBdr>
        <w:spacing w:after="240"/>
        <w:jc w:val="center"/>
        <w:rPr>
          <w:rFonts w:ascii="Book Antiqua" w:hAnsi="Book Antiqua"/>
          <w:i w:val="0"/>
          <w:color w:val="auto"/>
          <w:szCs w:val="28"/>
          <w:lang w:val="uk-UA"/>
        </w:rPr>
      </w:pPr>
      <w:r w:rsidRPr="008537AD">
        <w:rPr>
          <w:rFonts w:ascii="Times New Roman" w:hAnsi="Times New Roman"/>
          <w:i w:val="0"/>
          <w:color w:val="auto"/>
          <w:szCs w:val="28"/>
          <w:lang w:val="uk-UA"/>
        </w:rPr>
        <w:t>ТА НАДЗВИЧАЙНИХ СИТУАЦІЙ</w:t>
      </w:r>
    </w:p>
    <w:p w:rsidR="004A0A95" w:rsidRPr="00FE3E60" w:rsidRDefault="004A0A95" w:rsidP="004A0A95">
      <w:pPr>
        <w:jc w:val="center"/>
        <w:rPr>
          <w:bCs/>
          <w:sz w:val="24"/>
          <w:szCs w:val="24"/>
          <w:u w:val="single"/>
          <w:lang w:val="uk-UA"/>
        </w:rPr>
      </w:pPr>
    </w:p>
    <w:p w:rsidR="004A0A95" w:rsidRPr="003C0B18" w:rsidRDefault="003A3C1A" w:rsidP="004A0A95">
      <w:pPr>
        <w:jc w:val="center"/>
        <w:rPr>
          <w:bCs/>
          <w:i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ПРОТОКОЛ № 3</w:t>
      </w:r>
    </w:p>
    <w:p w:rsidR="004A0A95" w:rsidRPr="003C0B18" w:rsidRDefault="004A0A95" w:rsidP="004A0A95">
      <w:pPr>
        <w:jc w:val="center"/>
        <w:rPr>
          <w:sz w:val="24"/>
          <w:szCs w:val="24"/>
          <w:lang w:val="uk-UA"/>
        </w:rPr>
      </w:pPr>
      <w:r w:rsidRPr="003C0B18">
        <w:rPr>
          <w:sz w:val="24"/>
          <w:szCs w:val="24"/>
          <w:lang w:val="uk-UA"/>
        </w:rPr>
        <w:t>позачергового засідання міської комісії з питань техногенно-екологічної безпеки та надзвичайних ситуацій</w:t>
      </w:r>
    </w:p>
    <w:p w:rsidR="004A0A95" w:rsidRPr="003C0B18" w:rsidRDefault="004A0A95" w:rsidP="004A0A95">
      <w:pPr>
        <w:jc w:val="center"/>
        <w:rPr>
          <w:sz w:val="24"/>
          <w:szCs w:val="24"/>
          <w:lang w:val="uk-UA"/>
        </w:rPr>
      </w:pPr>
    </w:p>
    <w:p w:rsidR="004A0A95" w:rsidRDefault="003A3C1A" w:rsidP="004A0A9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 лютого 2024</w:t>
      </w:r>
      <w:r w:rsidR="004A0A95" w:rsidRPr="00EC4BBF">
        <w:rPr>
          <w:rFonts w:ascii="Times New Roman" w:hAnsi="Times New Roman" w:cs="Times New Roman"/>
          <w:b/>
          <w:bCs/>
          <w:sz w:val="24"/>
          <w:szCs w:val="24"/>
        </w:rPr>
        <w:t xml:space="preserve"> року                                                                 м. Козятин</w:t>
      </w:r>
    </w:p>
    <w:p w:rsidR="004A0A95" w:rsidRPr="00EC4BBF" w:rsidRDefault="004A0A95" w:rsidP="004A0A95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4A0A95" w:rsidRPr="00BF27D7" w:rsidRDefault="004A0A95" w:rsidP="004A0A95">
      <w:pPr>
        <w:ind w:firstLine="36"/>
        <w:jc w:val="both"/>
        <w:rPr>
          <w:sz w:val="24"/>
          <w:szCs w:val="24"/>
          <w:lang w:val="uk-UA"/>
        </w:rPr>
      </w:pPr>
      <w:r w:rsidRPr="00BF27D7">
        <w:rPr>
          <w:b/>
          <w:sz w:val="24"/>
          <w:szCs w:val="24"/>
          <w:lang w:val="uk-UA"/>
        </w:rPr>
        <w:t>Головував</w:t>
      </w:r>
      <w:r w:rsidRPr="00BF27D7">
        <w:rPr>
          <w:sz w:val="24"/>
          <w:szCs w:val="24"/>
          <w:lang w:val="uk-UA"/>
        </w:rPr>
        <w:t>: голова</w:t>
      </w:r>
      <w:r>
        <w:rPr>
          <w:sz w:val="24"/>
          <w:szCs w:val="24"/>
          <w:lang w:val="uk-UA"/>
        </w:rPr>
        <w:t xml:space="preserve"> міської</w:t>
      </w:r>
      <w:r w:rsidRPr="00BF27D7">
        <w:rPr>
          <w:rFonts w:eastAsia="Times New Roman CYR"/>
          <w:sz w:val="24"/>
          <w:szCs w:val="24"/>
          <w:lang w:val="uk-UA"/>
        </w:rPr>
        <w:t xml:space="preserve">комісії з питань техногенно-екологічної безпеки та надзвичайних ситуацій – </w:t>
      </w:r>
      <w:r>
        <w:rPr>
          <w:rFonts w:eastAsia="Times New Roman CYR"/>
          <w:sz w:val="24"/>
          <w:szCs w:val="24"/>
          <w:lang w:val="uk-UA"/>
        </w:rPr>
        <w:t>міський голова Тетяна ЄРМОЛАЄВА</w:t>
      </w:r>
      <w:r w:rsidRPr="00BF27D7">
        <w:rPr>
          <w:rFonts w:eastAsia="Times New Roman CYR"/>
          <w:sz w:val="24"/>
          <w:szCs w:val="24"/>
          <w:lang w:val="uk-UA"/>
        </w:rPr>
        <w:t>.</w:t>
      </w:r>
    </w:p>
    <w:p w:rsidR="004A0A95" w:rsidRPr="00BF27D7" w:rsidRDefault="004A0A95" w:rsidP="004A0A95">
      <w:pPr>
        <w:rPr>
          <w:sz w:val="24"/>
          <w:szCs w:val="24"/>
          <w:lang w:val="uk-UA"/>
        </w:rPr>
      </w:pPr>
    </w:p>
    <w:p w:rsidR="004A0A95" w:rsidRPr="00BF27D7" w:rsidRDefault="004A0A95" w:rsidP="004A0A95">
      <w:pPr>
        <w:ind w:left="36" w:right="43"/>
        <w:jc w:val="both"/>
        <w:rPr>
          <w:rFonts w:eastAsia="Times New Roman CYR"/>
          <w:spacing w:val="-9"/>
          <w:sz w:val="24"/>
          <w:szCs w:val="24"/>
          <w:lang w:val="uk-UA"/>
        </w:rPr>
      </w:pPr>
      <w:r w:rsidRPr="00BF27D7">
        <w:rPr>
          <w:rFonts w:eastAsia="Times New Roman CYR"/>
          <w:b/>
          <w:sz w:val="24"/>
          <w:szCs w:val="24"/>
          <w:lang w:val="uk-UA"/>
        </w:rPr>
        <w:t xml:space="preserve">       Присутні</w:t>
      </w:r>
      <w:r>
        <w:rPr>
          <w:rFonts w:eastAsia="Times New Roman CYR"/>
          <w:sz w:val="24"/>
          <w:szCs w:val="24"/>
          <w:lang w:val="uk-UA"/>
        </w:rPr>
        <w:t>: члени міської</w:t>
      </w:r>
      <w:r w:rsidRPr="00BF27D7">
        <w:rPr>
          <w:rFonts w:eastAsia="Times New Roman CYR"/>
          <w:sz w:val="24"/>
          <w:szCs w:val="24"/>
          <w:lang w:val="uk-UA"/>
        </w:rPr>
        <w:t xml:space="preserve"> комісії з питань ТЕБ та НС (за </w:t>
      </w:r>
      <w:r w:rsidRPr="00BF27D7">
        <w:rPr>
          <w:rFonts w:eastAsia="Times New Roman CYR"/>
          <w:spacing w:val="-9"/>
          <w:sz w:val="24"/>
          <w:szCs w:val="24"/>
          <w:lang w:val="uk-UA"/>
        </w:rPr>
        <w:t>списком).</w:t>
      </w:r>
    </w:p>
    <w:p w:rsidR="004A0A95" w:rsidRPr="00BF27D7" w:rsidRDefault="004A0A95" w:rsidP="004A0A95">
      <w:pPr>
        <w:ind w:left="36" w:right="43"/>
        <w:jc w:val="both"/>
        <w:rPr>
          <w:rFonts w:eastAsia="Times New Roman CYR"/>
          <w:spacing w:val="-9"/>
          <w:sz w:val="24"/>
          <w:szCs w:val="24"/>
          <w:lang w:val="uk-UA"/>
        </w:rPr>
      </w:pPr>
    </w:p>
    <w:p w:rsidR="004A0A95" w:rsidRPr="004A0A95" w:rsidRDefault="004A0A95" w:rsidP="004A0A95">
      <w:pPr>
        <w:pStyle w:val="30"/>
        <w:shd w:val="clear" w:color="auto" w:fill="auto"/>
        <w:tabs>
          <w:tab w:val="left" w:pos="1188"/>
        </w:tabs>
        <w:spacing w:before="0" w:line="240" w:lineRule="auto"/>
        <w:ind w:firstLine="0"/>
        <w:jc w:val="both"/>
        <w:rPr>
          <w:sz w:val="24"/>
          <w:szCs w:val="24"/>
          <w:lang w:val="ru-RU"/>
        </w:rPr>
      </w:pPr>
      <w:r w:rsidRPr="004A0A95">
        <w:rPr>
          <w:sz w:val="24"/>
          <w:szCs w:val="24"/>
          <w:lang w:val="ru-RU"/>
        </w:rPr>
        <w:t xml:space="preserve">        І. </w:t>
      </w:r>
      <w:r w:rsidRPr="004A0A95">
        <w:rPr>
          <w:sz w:val="24"/>
          <w:szCs w:val="24"/>
          <w:lang w:val="uk-UA"/>
        </w:rPr>
        <w:t>Про ситуацію із захворюваності на грип та гострі респіраторні вірусні інфекції н</w:t>
      </w:r>
      <w:r>
        <w:rPr>
          <w:sz w:val="24"/>
          <w:szCs w:val="24"/>
          <w:lang w:val="uk-UA"/>
        </w:rPr>
        <w:t>а території Козятинської міської територіальної громади.</w:t>
      </w:r>
    </w:p>
    <w:p w:rsidR="004A0A95" w:rsidRPr="00BF27D7" w:rsidRDefault="004A0A95" w:rsidP="004A0A95">
      <w:pPr>
        <w:jc w:val="both"/>
        <w:rPr>
          <w:rFonts w:eastAsia="NSimSun"/>
          <w:bCs/>
          <w:iCs/>
          <w:spacing w:val="-1"/>
          <w:sz w:val="24"/>
          <w:szCs w:val="24"/>
          <w:lang w:val="uk-UA"/>
        </w:rPr>
      </w:pPr>
    </w:p>
    <w:p w:rsidR="004A0A95" w:rsidRDefault="004A0A95" w:rsidP="004A0A95">
      <w:pPr>
        <w:jc w:val="both"/>
        <w:rPr>
          <w:sz w:val="24"/>
          <w:szCs w:val="24"/>
          <w:lang w:val="uk-UA"/>
        </w:rPr>
      </w:pPr>
      <w:r w:rsidRPr="00BF27D7">
        <w:rPr>
          <w:rFonts w:eastAsia="NSimSun"/>
          <w:bCs/>
          <w:iCs/>
          <w:spacing w:val="-1"/>
          <w:sz w:val="24"/>
          <w:szCs w:val="24"/>
          <w:lang w:val="uk-UA"/>
        </w:rPr>
        <w:t xml:space="preserve">       СЛУХАЛИ: </w:t>
      </w:r>
      <w:r w:rsidR="00597B30" w:rsidRPr="00597B30">
        <w:rPr>
          <w:rFonts w:eastAsia="NSimSun"/>
          <w:bCs/>
          <w:iCs/>
          <w:spacing w:val="-1"/>
          <w:sz w:val="24"/>
          <w:szCs w:val="24"/>
          <w:lang w:val="uk-UA"/>
        </w:rPr>
        <w:t>заступника міського голови з питань діяльності органів виконавчої ради Павла ХОЛКОВСЬКОГО</w:t>
      </w:r>
      <w:r w:rsidRPr="00597B30">
        <w:rPr>
          <w:rFonts w:eastAsia="NSimSun"/>
          <w:bCs/>
          <w:iCs/>
          <w:spacing w:val="-1"/>
          <w:sz w:val="24"/>
          <w:szCs w:val="24"/>
          <w:lang w:val="uk-UA"/>
        </w:rPr>
        <w:t>.</w:t>
      </w:r>
    </w:p>
    <w:p w:rsidR="00597B30" w:rsidRPr="00BD0D69" w:rsidRDefault="00597B30" w:rsidP="00597B3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За даними </w:t>
      </w:r>
      <w:r w:rsidRPr="00207B48">
        <w:rPr>
          <w:sz w:val="24"/>
          <w:szCs w:val="24"/>
          <w:lang w:val="uk-UA"/>
        </w:rPr>
        <w:t xml:space="preserve">ВСП </w:t>
      </w:r>
      <w:r>
        <w:rPr>
          <w:sz w:val="24"/>
          <w:szCs w:val="24"/>
          <w:lang w:val="uk-UA"/>
        </w:rPr>
        <w:t>Козятинського відділу</w:t>
      </w:r>
      <w:r w:rsidRPr="00207B48">
        <w:rPr>
          <w:sz w:val="24"/>
          <w:szCs w:val="24"/>
          <w:lang w:val="uk-UA"/>
        </w:rPr>
        <w:t xml:space="preserve"> ДУ «Вінницький ОЦКПХ МОЗ»</w:t>
      </w:r>
      <w:r>
        <w:rPr>
          <w:sz w:val="24"/>
          <w:szCs w:val="24"/>
          <w:lang w:val="uk-UA"/>
        </w:rPr>
        <w:t xml:space="preserve"> станом на 12 лютого </w:t>
      </w:r>
      <w:r w:rsidRPr="00BD0D69">
        <w:rPr>
          <w:sz w:val="24"/>
          <w:szCs w:val="24"/>
          <w:lang w:val="uk-UA"/>
        </w:rPr>
        <w:t>2024 року перевищення епідеміологічного порогу</w:t>
      </w:r>
      <w:r>
        <w:rPr>
          <w:sz w:val="24"/>
          <w:szCs w:val="24"/>
          <w:lang w:val="uk-UA"/>
        </w:rPr>
        <w:t xml:space="preserve"> на території Козятинської МТГ не зафіксовано</w:t>
      </w:r>
      <w:r w:rsidRPr="00BD0D69">
        <w:rPr>
          <w:sz w:val="24"/>
          <w:szCs w:val="24"/>
          <w:lang w:val="uk-UA"/>
        </w:rPr>
        <w:t>.</w:t>
      </w:r>
    </w:p>
    <w:p w:rsidR="00597B30" w:rsidRPr="00BD0D69" w:rsidRDefault="00597B30" w:rsidP="00597B3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По Козятинській МТГ звернення по захворюваність складає 546 осіб, з них 278 – діти до 17 років. </w:t>
      </w:r>
    </w:p>
    <w:p w:rsidR="00597B30" w:rsidRPr="00BF27D7" w:rsidRDefault="00597B30" w:rsidP="00597B3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Госпіталізовано протягом 6 тижнів 2024 року 147 осіб,</w:t>
      </w:r>
      <w:r w:rsidRPr="00BD0D69">
        <w:rPr>
          <w:sz w:val="24"/>
          <w:szCs w:val="24"/>
          <w:lang w:val="uk-UA"/>
        </w:rPr>
        <w:t xml:space="preserve">  в тому числі 6</w:t>
      </w:r>
      <w:r>
        <w:rPr>
          <w:sz w:val="24"/>
          <w:szCs w:val="24"/>
          <w:lang w:val="uk-UA"/>
        </w:rPr>
        <w:t>6</w:t>
      </w:r>
      <w:r w:rsidRPr="00BD0D69">
        <w:rPr>
          <w:sz w:val="24"/>
          <w:szCs w:val="24"/>
          <w:lang w:val="uk-UA"/>
        </w:rPr>
        <w:t xml:space="preserve"> дітей.</w:t>
      </w:r>
    </w:p>
    <w:p w:rsidR="00597B30" w:rsidRDefault="00597B30" w:rsidP="00597B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F27D7">
        <w:rPr>
          <w:rFonts w:ascii="Times New Roman" w:hAnsi="Times New Roman"/>
          <w:sz w:val="24"/>
          <w:szCs w:val="24"/>
        </w:rPr>
        <w:t xml:space="preserve">       За результатами доповідіта обговорень, з урахуванням протокольного рішення </w:t>
      </w:r>
      <w:r>
        <w:rPr>
          <w:rFonts w:ascii="Times New Roman" w:hAnsi="Times New Roman"/>
          <w:sz w:val="24"/>
          <w:szCs w:val="24"/>
        </w:rPr>
        <w:t xml:space="preserve">районної </w:t>
      </w:r>
      <w:r w:rsidRPr="00BF27D7">
        <w:rPr>
          <w:rFonts w:ascii="Times New Roman" w:hAnsi="Times New Roman"/>
          <w:sz w:val="24"/>
          <w:szCs w:val="24"/>
        </w:rPr>
        <w:t xml:space="preserve">комісії з питань ТЕБ та НС від </w:t>
      </w:r>
      <w:r>
        <w:rPr>
          <w:rFonts w:ascii="Times New Roman" w:hAnsi="Times New Roman"/>
          <w:sz w:val="24"/>
          <w:szCs w:val="24"/>
        </w:rPr>
        <w:t>09.02.2024</w:t>
      </w:r>
      <w:r w:rsidRPr="00BF27D7">
        <w:rPr>
          <w:rFonts w:ascii="Times New Roman" w:hAnsi="Times New Roman"/>
          <w:sz w:val="24"/>
          <w:szCs w:val="24"/>
        </w:rPr>
        <w:t xml:space="preserve"> №3</w:t>
      </w:r>
      <w:r>
        <w:rPr>
          <w:rFonts w:ascii="Times New Roman" w:hAnsi="Times New Roman"/>
          <w:sz w:val="24"/>
          <w:szCs w:val="24"/>
        </w:rPr>
        <w:t>,</w:t>
      </w:r>
    </w:p>
    <w:p w:rsidR="00597B30" w:rsidRDefault="00597B30" w:rsidP="00597B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97B30" w:rsidRPr="00BF27D7" w:rsidRDefault="00597B30" w:rsidP="00597B3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F27D7">
        <w:rPr>
          <w:rFonts w:ascii="Times New Roman" w:hAnsi="Times New Roman"/>
          <w:b/>
          <w:sz w:val="24"/>
          <w:szCs w:val="24"/>
        </w:rPr>
        <w:t>Комісія вирішила:</w:t>
      </w:r>
    </w:p>
    <w:p w:rsidR="00597B30" w:rsidRDefault="00597B30" w:rsidP="00597B30">
      <w:pPr>
        <w:jc w:val="both"/>
        <w:rPr>
          <w:b/>
          <w:sz w:val="24"/>
          <w:szCs w:val="24"/>
          <w:lang w:val="uk-UA"/>
        </w:rPr>
      </w:pPr>
    </w:p>
    <w:p w:rsidR="003A070A" w:rsidRDefault="003A070A" w:rsidP="003A070A">
      <w:pPr>
        <w:shd w:val="clear" w:color="auto" w:fill="FFFFFF"/>
        <w:tabs>
          <w:tab w:val="left" w:pos="1248"/>
        </w:tabs>
        <w:jc w:val="both"/>
        <w:rPr>
          <w:bCs/>
          <w:spacing w:val="1"/>
          <w:sz w:val="24"/>
          <w:szCs w:val="24"/>
          <w:lang w:val="uk-UA"/>
        </w:rPr>
      </w:pPr>
      <w:r w:rsidRPr="000548FF">
        <w:rPr>
          <w:sz w:val="24"/>
          <w:szCs w:val="24"/>
          <w:lang w:val="uk-UA"/>
        </w:rPr>
        <w:t xml:space="preserve">1. </w:t>
      </w:r>
      <w:r w:rsidRPr="000548FF">
        <w:rPr>
          <w:spacing w:val="11"/>
          <w:sz w:val="24"/>
          <w:szCs w:val="24"/>
          <w:lang w:val="uk-UA"/>
        </w:rPr>
        <w:t xml:space="preserve">Вважати ситуацію </w:t>
      </w:r>
      <w:r>
        <w:rPr>
          <w:spacing w:val="11"/>
          <w:sz w:val="24"/>
          <w:szCs w:val="24"/>
          <w:lang w:val="uk-UA"/>
        </w:rPr>
        <w:t>в громаді</w:t>
      </w:r>
      <w:r w:rsidRPr="000548FF">
        <w:rPr>
          <w:spacing w:val="11"/>
          <w:sz w:val="24"/>
          <w:szCs w:val="24"/>
          <w:lang w:val="uk-UA"/>
        </w:rPr>
        <w:t xml:space="preserve">із захворюваності на грип і гострі респіраторні </w:t>
      </w:r>
      <w:r w:rsidRPr="000548FF">
        <w:rPr>
          <w:spacing w:val="3"/>
          <w:sz w:val="24"/>
          <w:szCs w:val="24"/>
          <w:lang w:val="uk-UA"/>
        </w:rPr>
        <w:t>вірусні інфекції передепідемічною</w:t>
      </w:r>
      <w:r w:rsidRPr="000548FF">
        <w:rPr>
          <w:bCs/>
          <w:spacing w:val="-2"/>
          <w:sz w:val="24"/>
          <w:szCs w:val="24"/>
          <w:lang w:val="uk-UA"/>
        </w:rPr>
        <w:t>, а  найбільш ефективним заходом  захисту  людей від захворювання на грип, особливо із групи ризику</w:t>
      </w:r>
      <w:r>
        <w:rPr>
          <w:bCs/>
          <w:spacing w:val="-2"/>
          <w:sz w:val="24"/>
          <w:szCs w:val="24"/>
          <w:lang w:val="uk-UA"/>
        </w:rPr>
        <w:t xml:space="preserve">, </w:t>
      </w:r>
      <w:r w:rsidRPr="000548FF">
        <w:rPr>
          <w:bCs/>
          <w:spacing w:val="1"/>
          <w:sz w:val="24"/>
          <w:szCs w:val="24"/>
          <w:lang w:val="uk-UA"/>
        </w:rPr>
        <w:t>проведення профілактичних щеплень.</w:t>
      </w:r>
    </w:p>
    <w:p w:rsidR="003A070A" w:rsidRDefault="003A070A" w:rsidP="003A070A">
      <w:pPr>
        <w:shd w:val="clear" w:color="auto" w:fill="FFFFFF"/>
        <w:tabs>
          <w:tab w:val="left" w:pos="1248"/>
        </w:tabs>
        <w:jc w:val="both"/>
        <w:rPr>
          <w:bCs/>
          <w:spacing w:val="1"/>
          <w:sz w:val="24"/>
          <w:szCs w:val="24"/>
          <w:lang w:val="uk-UA"/>
        </w:rPr>
      </w:pPr>
    </w:p>
    <w:p w:rsidR="003A070A" w:rsidRDefault="003A070A" w:rsidP="003A070A">
      <w:pPr>
        <w:jc w:val="both"/>
        <w:rPr>
          <w:sz w:val="24"/>
          <w:szCs w:val="24"/>
          <w:lang w:val="uk-UA"/>
        </w:rPr>
      </w:pPr>
      <w:r>
        <w:rPr>
          <w:bCs/>
          <w:spacing w:val="1"/>
          <w:sz w:val="24"/>
          <w:szCs w:val="24"/>
          <w:lang w:val="uk-UA"/>
        </w:rPr>
        <w:tab/>
        <w:t xml:space="preserve">     2. </w:t>
      </w:r>
      <w:r w:rsidRPr="003A070A">
        <w:rPr>
          <w:sz w:val="24"/>
          <w:szCs w:val="24"/>
          <w:lang w:val="uk-UA"/>
        </w:rPr>
        <w:t>Рекомендувати керівникам установ, підприємств та організацій</w:t>
      </w:r>
      <w:r>
        <w:rPr>
          <w:sz w:val="24"/>
          <w:szCs w:val="24"/>
          <w:lang w:val="uk-UA"/>
        </w:rPr>
        <w:t>, освітнім закладам</w:t>
      </w:r>
      <w:r w:rsidRPr="00B63103">
        <w:rPr>
          <w:spacing w:val="2"/>
          <w:sz w:val="24"/>
          <w:szCs w:val="24"/>
        </w:rPr>
        <w:t xml:space="preserve">(в межах </w:t>
      </w:r>
      <w:r w:rsidRPr="003A070A">
        <w:rPr>
          <w:spacing w:val="2"/>
          <w:sz w:val="24"/>
          <w:szCs w:val="24"/>
          <w:lang w:val="uk-UA"/>
        </w:rPr>
        <w:t>компетенції</w:t>
      </w:r>
      <w:r w:rsidRPr="00B63103">
        <w:rPr>
          <w:spacing w:val="2"/>
          <w:sz w:val="24"/>
          <w:szCs w:val="24"/>
        </w:rPr>
        <w:t>):</w:t>
      </w:r>
    </w:p>
    <w:p w:rsidR="003A070A" w:rsidRDefault="003A070A" w:rsidP="003A070A">
      <w:pPr>
        <w:jc w:val="both"/>
        <w:rPr>
          <w:sz w:val="24"/>
          <w:szCs w:val="24"/>
          <w:lang w:val="uk-UA"/>
        </w:rPr>
      </w:pPr>
    </w:p>
    <w:p w:rsidR="003A070A" w:rsidRPr="00B63103" w:rsidRDefault="003A070A" w:rsidP="003A070A">
      <w:pPr>
        <w:shd w:val="clear" w:color="auto" w:fill="FFFFFF"/>
        <w:tabs>
          <w:tab w:val="left" w:pos="1248"/>
        </w:tabs>
        <w:jc w:val="both"/>
        <w:rPr>
          <w:bCs/>
          <w:spacing w:val="1"/>
          <w:sz w:val="24"/>
          <w:szCs w:val="24"/>
          <w:lang w:val="uk-UA"/>
        </w:rPr>
      </w:pPr>
      <w:r w:rsidRPr="00B63103">
        <w:rPr>
          <w:bCs/>
          <w:spacing w:val="1"/>
          <w:sz w:val="24"/>
          <w:szCs w:val="24"/>
          <w:lang w:val="uk-UA"/>
        </w:rPr>
        <w:t xml:space="preserve">1) при перевищенні епідемічних порогів захворюваності на грип, ГРВІ та </w:t>
      </w:r>
      <w:r w:rsidRPr="00B63103">
        <w:rPr>
          <w:bCs/>
          <w:spacing w:val="1"/>
          <w:sz w:val="24"/>
          <w:szCs w:val="24"/>
        </w:rPr>
        <w:t>COVID</w:t>
      </w:r>
      <w:r w:rsidRPr="00B63103">
        <w:rPr>
          <w:bCs/>
          <w:spacing w:val="1"/>
          <w:sz w:val="24"/>
          <w:szCs w:val="24"/>
          <w:lang w:val="uk-UA"/>
        </w:rPr>
        <w:t>-19 рекомендувати на позачергових засіданнях місцевих комісії з питань ТЕБ та НС розглянути питання введення додаткових обме</w:t>
      </w:r>
      <w:r>
        <w:rPr>
          <w:bCs/>
          <w:spacing w:val="1"/>
          <w:sz w:val="24"/>
          <w:szCs w:val="24"/>
          <w:lang w:val="uk-UA"/>
        </w:rPr>
        <w:t>жувальних заходів в установах</w:t>
      </w:r>
      <w:r w:rsidRPr="00B63103">
        <w:rPr>
          <w:bCs/>
          <w:spacing w:val="1"/>
          <w:sz w:val="24"/>
          <w:szCs w:val="24"/>
          <w:lang w:val="uk-UA"/>
        </w:rPr>
        <w:t>,</w:t>
      </w:r>
      <w:r w:rsidRPr="003A070A">
        <w:rPr>
          <w:sz w:val="24"/>
          <w:szCs w:val="24"/>
          <w:lang w:val="uk-UA"/>
        </w:rPr>
        <w:t>підприємств</w:t>
      </w:r>
      <w:r>
        <w:rPr>
          <w:sz w:val="24"/>
          <w:szCs w:val="24"/>
          <w:lang w:val="uk-UA"/>
        </w:rPr>
        <w:t>ах та організаціях</w:t>
      </w:r>
      <w:r w:rsidRPr="00B63103">
        <w:rPr>
          <w:bCs/>
          <w:spacing w:val="1"/>
          <w:sz w:val="24"/>
          <w:szCs w:val="24"/>
          <w:lang w:val="uk-UA"/>
        </w:rPr>
        <w:t xml:space="preserve"> зокрема, </w:t>
      </w:r>
      <w:r w:rsidRPr="00B63103">
        <w:rPr>
          <w:spacing w:val="4"/>
          <w:sz w:val="24"/>
          <w:szCs w:val="24"/>
          <w:lang w:val="uk-UA"/>
        </w:rPr>
        <w:t xml:space="preserve">запроваджувати посилений протиепідемічний режим у місцях масового перебування людей,закладах культури та освіти усіх рівнів, </w:t>
      </w:r>
      <w:r>
        <w:rPr>
          <w:spacing w:val="4"/>
          <w:sz w:val="24"/>
          <w:szCs w:val="24"/>
          <w:lang w:val="uk-UA"/>
        </w:rPr>
        <w:t xml:space="preserve">а також </w:t>
      </w:r>
      <w:r w:rsidRPr="00B63103">
        <w:rPr>
          <w:spacing w:val="4"/>
          <w:sz w:val="24"/>
          <w:szCs w:val="24"/>
          <w:lang w:val="uk-UA"/>
        </w:rPr>
        <w:t xml:space="preserve">закладах </w:t>
      </w:r>
      <w:r w:rsidRPr="00B63103">
        <w:rPr>
          <w:spacing w:val="4"/>
          <w:sz w:val="24"/>
          <w:szCs w:val="24"/>
          <w:lang w:val="uk-UA"/>
        </w:rPr>
        <w:lastRenderedPageBreak/>
        <w:t>охорони здоров'я незалежно від форми власності</w:t>
      </w:r>
      <w:r w:rsidRPr="00B63103">
        <w:rPr>
          <w:bCs/>
          <w:spacing w:val="1"/>
          <w:sz w:val="24"/>
          <w:szCs w:val="24"/>
          <w:lang w:val="uk-UA"/>
        </w:rPr>
        <w:t>;</w:t>
      </w:r>
    </w:p>
    <w:p w:rsidR="003A070A" w:rsidRPr="00B63103" w:rsidRDefault="003A070A" w:rsidP="003A070A">
      <w:pPr>
        <w:shd w:val="clear" w:color="auto" w:fill="FFFFFF"/>
        <w:tabs>
          <w:tab w:val="left" w:pos="1248"/>
        </w:tabs>
        <w:ind w:firstLine="709"/>
        <w:jc w:val="both"/>
        <w:rPr>
          <w:bCs/>
          <w:spacing w:val="1"/>
          <w:sz w:val="24"/>
          <w:szCs w:val="24"/>
          <w:lang w:val="uk-UA"/>
        </w:rPr>
      </w:pPr>
    </w:p>
    <w:p w:rsidR="00937AA8" w:rsidRDefault="003A070A" w:rsidP="003A070A">
      <w:pPr>
        <w:ind w:left="5760" w:firstLine="477"/>
        <w:jc w:val="both"/>
        <w:rPr>
          <w:bCs/>
          <w:spacing w:val="1"/>
          <w:sz w:val="24"/>
          <w:szCs w:val="24"/>
          <w:u w:val="single"/>
          <w:lang w:val="uk-UA"/>
        </w:rPr>
      </w:pPr>
      <w:r w:rsidRPr="003A070A">
        <w:rPr>
          <w:b/>
          <w:spacing w:val="1"/>
          <w:sz w:val="24"/>
          <w:szCs w:val="24"/>
          <w:u w:val="single"/>
          <w:lang w:val="uk-UA"/>
        </w:rPr>
        <w:t>Термін виконання</w:t>
      </w:r>
      <w:r w:rsidRPr="003A070A">
        <w:rPr>
          <w:bCs/>
          <w:spacing w:val="1"/>
          <w:sz w:val="24"/>
          <w:szCs w:val="24"/>
          <w:u w:val="single"/>
          <w:lang w:val="uk-UA"/>
        </w:rPr>
        <w:t>: невідкладно</w:t>
      </w:r>
    </w:p>
    <w:p w:rsidR="003A070A" w:rsidRPr="003A070A" w:rsidRDefault="003A070A" w:rsidP="003A070A">
      <w:pPr>
        <w:shd w:val="clear" w:color="auto" w:fill="FFFFFF"/>
        <w:tabs>
          <w:tab w:val="left" w:pos="1248"/>
        </w:tabs>
        <w:jc w:val="both"/>
        <w:rPr>
          <w:bCs/>
          <w:spacing w:val="1"/>
          <w:sz w:val="24"/>
          <w:szCs w:val="24"/>
          <w:lang w:val="uk-UA"/>
        </w:rPr>
      </w:pPr>
      <w:r w:rsidRPr="00B63103">
        <w:rPr>
          <w:bCs/>
          <w:spacing w:val="1"/>
          <w:sz w:val="24"/>
          <w:szCs w:val="24"/>
        </w:rPr>
        <w:t xml:space="preserve">2) </w:t>
      </w:r>
      <w:r w:rsidRPr="003A070A">
        <w:rPr>
          <w:bCs/>
          <w:spacing w:val="1"/>
          <w:sz w:val="24"/>
          <w:szCs w:val="24"/>
          <w:lang w:val="uk-UA"/>
        </w:rPr>
        <w:t>розглянути питання щодо виділення додаткових коштів лікувально-профілактичним закладам на:</w:t>
      </w:r>
    </w:p>
    <w:p w:rsidR="003A070A" w:rsidRPr="003A070A" w:rsidRDefault="003A070A" w:rsidP="003A070A">
      <w:pPr>
        <w:shd w:val="clear" w:color="auto" w:fill="FFFFFF"/>
        <w:tabs>
          <w:tab w:val="left" w:pos="1248"/>
        </w:tabs>
        <w:ind w:firstLine="709"/>
        <w:jc w:val="both"/>
        <w:rPr>
          <w:bCs/>
          <w:spacing w:val="1"/>
          <w:sz w:val="24"/>
          <w:szCs w:val="24"/>
          <w:lang w:val="uk-UA"/>
        </w:rPr>
      </w:pPr>
      <w:r w:rsidRPr="003A070A">
        <w:rPr>
          <w:bCs/>
          <w:spacing w:val="1"/>
          <w:sz w:val="24"/>
          <w:szCs w:val="24"/>
          <w:lang w:val="uk-UA"/>
        </w:rPr>
        <w:t>-    проведення лабораторних обстежень хворих;</w:t>
      </w:r>
    </w:p>
    <w:p w:rsidR="003A070A" w:rsidRDefault="003A070A" w:rsidP="003A070A">
      <w:pPr>
        <w:shd w:val="clear" w:color="auto" w:fill="FFFFFF"/>
        <w:tabs>
          <w:tab w:val="left" w:pos="1248"/>
        </w:tabs>
        <w:ind w:firstLine="709"/>
        <w:jc w:val="both"/>
        <w:rPr>
          <w:bCs/>
          <w:spacing w:val="1"/>
          <w:sz w:val="24"/>
          <w:szCs w:val="24"/>
          <w:lang w:val="uk-UA"/>
        </w:rPr>
      </w:pPr>
      <w:r w:rsidRPr="003A070A">
        <w:rPr>
          <w:bCs/>
          <w:spacing w:val="1"/>
          <w:sz w:val="24"/>
          <w:szCs w:val="24"/>
          <w:lang w:val="uk-UA"/>
        </w:rPr>
        <w:t>- створення додаткового запасу лікарських та дезінфекційних засобів, виробів медичного призначення та паливно-мастильних матеріалів для санітарного транспорту</w:t>
      </w:r>
      <w:r w:rsidRPr="00B63103">
        <w:rPr>
          <w:bCs/>
          <w:spacing w:val="1"/>
          <w:sz w:val="24"/>
          <w:szCs w:val="24"/>
        </w:rPr>
        <w:t>;</w:t>
      </w:r>
    </w:p>
    <w:p w:rsidR="003A070A" w:rsidRPr="00B63103" w:rsidRDefault="003A070A" w:rsidP="003A070A">
      <w:pPr>
        <w:shd w:val="clear" w:color="auto" w:fill="FFFFFF"/>
        <w:tabs>
          <w:tab w:val="left" w:pos="1248"/>
        </w:tabs>
        <w:ind w:firstLine="709"/>
        <w:jc w:val="both"/>
        <w:rPr>
          <w:bCs/>
          <w:spacing w:val="1"/>
          <w:sz w:val="24"/>
          <w:szCs w:val="24"/>
          <w:lang w:val="uk-UA"/>
        </w:rPr>
      </w:pPr>
    </w:p>
    <w:p w:rsidR="003A070A" w:rsidRPr="00DE1BBD" w:rsidRDefault="003A070A" w:rsidP="003A070A">
      <w:pPr>
        <w:shd w:val="clear" w:color="auto" w:fill="FFFFFF"/>
        <w:tabs>
          <w:tab w:val="left" w:pos="1248"/>
        </w:tabs>
        <w:ind w:firstLine="709"/>
        <w:jc w:val="right"/>
        <w:rPr>
          <w:bCs/>
          <w:spacing w:val="1"/>
          <w:sz w:val="24"/>
          <w:szCs w:val="24"/>
          <w:lang w:val="uk-UA"/>
        </w:rPr>
      </w:pPr>
      <w:r w:rsidRPr="00DE1BBD">
        <w:rPr>
          <w:b/>
          <w:spacing w:val="1"/>
          <w:sz w:val="24"/>
          <w:szCs w:val="24"/>
          <w:u w:val="single"/>
          <w:lang w:val="uk-UA"/>
        </w:rPr>
        <w:t>Термін виконання</w:t>
      </w:r>
      <w:r w:rsidRPr="00DE1BBD">
        <w:rPr>
          <w:bCs/>
          <w:spacing w:val="1"/>
          <w:sz w:val="24"/>
          <w:szCs w:val="24"/>
          <w:u w:val="single"/>
          <w:lang w:val="uk-UA"/>
        </w:rPr>
        <w:t>: лютий 2024року</w:t>
      </w:r>
    </w:p>
    <w:p w:rsidR="003A070A" w:rsidRPr="00B63103" w:rsidRDefault="003A070A" w:rsidP="003A070A">
      <w:pPr>
        <w:shd w:val="clear" w:color="auto" w:fill="FFFFFF"/>
        <w:tabs>
          <w:tab w:val="left" w:pos="1248"/>
        </w:tabs>
        <w:jc w:val="both"/>
        <w:rPr>
          <w:bCs/>
          <w:spacing w:val="1"/>
          <w:sz w:val="24"/>
          <w:szCs w:val="24"/>
          <w:lang w:val="uk-UA"/>
        </w:rPr>
      </w:pPr>
      <w:r w:rsidRPr="00B63103">
        <w:rPr>
          <w:bCs/>
          <w:spacing w:val="1"/>
          <w:sz w:val="24"/>
          <w:szCs w:val="24"/>
          <w:lang w:val="uk-UA"/>
        </w:rPr>
        <w:t xml:space="preserve">3) вжити відповідних заходів, щодо  забезпечення медичних пунктів дошкільних, загальноосвітніх  закладів необхідним засобами та обладнанням (термометри, бактерицидні </w:t>
      </w:r>
      <w:r>
        <w:rPr>
          <w:bCs/>
          <w:spacing w:val="1"/>
          <w:sz w:val="24"/>
          <w:szCs w:val="24"/>
          <w:lang w:val="uk-UA"/>
        </w:rPr>
        <w:t>опромінювачі</w:t>
      </w:r>
      <w:r w:rsidRPr="00B63103">
        <w:rPr>
          <w:bCs/>
          <w:spacing w:val="1"/>
          <w:sz w:val="24"/>
          <w:szCs w:val="24"/>
          <w:lang w:val="uk-UA"/>
        </w:rPr>
        <w:t>, дезінфекційні  засоби, засоби особистої гігієни та індивідуального захисту), створення належних умов для дотримання правил особистої гігієни (миття рук) дітьми та персоналом;</w:t>
      </w:r>
    </w:p>
    <w:p w:rsidR="003A070A" w:rsidRPr="001D26AB" w:rsidRDefault="003A070A" w:rsidP="003A070A">
      <w:pPr>
        <w:shd w:val="clear" w:color="auto" w:fill="FFFFFF"/>
        <w:tabs>
          <w:tab w:val="left" w:pos="1248"/>
        </w:tabs>
        <w:ind w:firstLine="709"/>
        <w:jc w:val="right"/>
        <w:rPr>
          <w:bCs/>
          <w:spacing w:val="1"/>
          <w:sz w:val="24"/>
          <w:szCs w:val="24"/>
          <w:u w:val="single"/>
          <w:lang w:val="uk-UA"/>
        </w:rPr>
      </w:pPr>
      <w:proofErr w:type="spellStart"/>
      <w:r w:rsidRPr="001D26AB">
        <w:rPr>
          <w:b/>
          <w:spacing w:val="1"/>
          <w:sz w:val="24"/>
          <w:szCs w:val="24"/>
          <w:u w:val="single"/>
          <w:lang w:val="uk-UA"/>
        </w:rPr>
        <w:t>Термінвиконання</w:t>
      </w:r>
      <w:proofErr w:type="spellEnd"/>
      <w:r w:rsidRPr="001D26AB">
        <w:rPr>
          <w:bCs/>
          <w:spacing w:val="1"/>
          <w:sz w:val="24"/>
          <w:szCs w:val="24"/>
          <w:u w:val="single"/>
          <w:lang w:val="uk-UA"/>
        </w:rPr>
        <w:t>: лютий 2024 року та постійно</w:t>
      </w:r>
    </w:p>
    <w:p w:rsidR="003A070A" w:rsidRPr="00DE1BBD" w:rsidRDefault="003A070A" w:rsidP="003A070A">
      <w:pPr>
        <w:shd w:val="clear" w:color="auto" w:fill="FFFFFF"/>
        <w:ind w:hanging="696"/>
        <w:jc w:val="both"/>
        <w:rPr>
          <w:spacing w:val="5"/>
          <w:sz w:val="24"/>
          <w:szCs w:val="24"/>
          <w:lang w:val="uk-UA"/>
        </w:rPr>
      </w:pPr>
      <w:r w:rsidRPr="00DE1BBD">
        <w:rPr>
          <w:spacing w:val="-9"/>
          <w:sz w:val="24"/>
          <w:szCs w:val="24"/>
          <w:lang w:val="uk-UA"/>
        </w:rPr>
        <w:t>4)</w:t>
      </w:r>
      <w:r w:rsidRPr="00B63103">
        <w:rPr>
          <w:sz w:val="24"/>
          <w:szCs w:val="24"/>
        </w:rPr>
        <w:t> </w:t>
      </w:r>
      <w:r w:rsidRPr="00DE1BBD">
        <w:rPr>
          <w:sz w:val="24"/>
          <w:szCs w:val="24"/>
          <w:lang w:val="uk-UA"/>
        </w:rPr>
        <w:t>зобов’язати керівників відповідних служб, підприємств, установ, організацій, незалежно від форм власності</w:t>
      </w:r>
      <w:r w:rsidR="00074C7D">
        <w:rPr>
          <w:sz w:val="24"/>
          <w:szCs w:val="24"/>
          <w:lang w:val="uk-UA"/>
        </w:rPr>
        <w:t>,</w:t>
      </w:r>
      <w:r w:rsidRPr="00DE1BBD">
        <w:rPr>
          <w:sz w:val="24"/>
          <w:szCs w:val="24"/>
          <w:lang w:val="uk-UA"/>
        </w:rPr>
        <w:t xml:space="preserve"> забезпеч</w:t>
      </w:r>
      <w:r>
        <w:rPr>
          <w:sz w:val="24"/>
          <w:szCs w:val="24"/>
          <w:lang w:val="uk-UA"/>
        </w:rPr>
        <w:t>ити</w:t>
      </w:r>
      <w:r w:rsidRPr="00DE1BBD">
        <w:rPr>
          <w:sz w:val="24"/>
          <w:szCs w:val="24"/>
          <w:lang w:val="uk-UA"/>
        </w:rPr>
        <w:t xml:space="preserve"> в зимовий період  пров</w:t>
      </w:r>
      <w:r w:rsidRPr="00DE1BBD">
        <w:rPr>
          <w:spacing w:val="5"/>
          <w:sz w:val="24"/>
          <w:szCs w:val="24"/>
          <w:lang w:val="uk-UA"/>
        </w:rPr>
        <w:t>едення необхідних робіт по підтриманню відповідного повітряно-температурного режиму в закладах освіти усіх рівнів, лікувально-профілактичних установах, житлових приміщеннях та транспорті;</w:t>
      </w:r>
    </w:p>
    <w:p w:rsidR="003A070A" w:rsidRPr="00DE1BBD" w:rsidRDefault="003A070A" w:rsidP="003A070A">
      <w:pPr>
        <w:shd w:val="clear" w:color="auto" w:fill="FFFFFF"/>
        <w:ind w:firstLine="851"/>
        <w:jc w:val="both"/>
        <w:rPr>
          <w:b/>
          <w:spacing w:val="1"/>
          <w:sz w:val="24"/>
          <w:szCs w:val="24"/>
          <w:u w:val="single"/>
          <w:lang w:val="uk-UA"/>
        </w:rPr>
      </w:pPr>
    </w:p>
    <w:p w:rsidR="003A070A" w:rsidRPr="00DE1BBD" w:rsidRDefault="003A070A" w:rsidP="003A070A">
      <w:pPr>
        <w:shd w:val="clear" w:color="auto" w:fill="FFFFFF"/>
        <w:ind w:firstLine="851"/>
        <w:jc w:val="right"/>
        <w:rPr>
          <w:spacing w:val="-9"/>
          <w:sz w:val="24"/>
          <w:szCs w:val="24"/>
          <w:highlight w:val="yellow"/>
          <w:lang w:val="uk-UA"/>
        </w:rPr>
      </w:pPr>
      <w:r w:rsidRPr="00DE1BBD">
        <w:rPr>
          <w:b/>
          <w:spacing w:val="1"/>
          <w:sz w:val="24"/>
          <w:szCs w:val="24"/>
          <w:u w:val="single"/>
          <w:lang w:val="uk-UA"/>
        </w:rPr>
        <w:t>Термін виконання</w:t>
      </w:r>
      <w:r w:rsidRPr="00DE1BBD">
        <w:rPr>
          <w:bCs/>
          <w:spacing w:val="1"/>
          <w:sz w:val="24"/>
          <w:szCs w:val="24"/>
          <w:u w:val="single"/>
          <w:lang w:val="uk-UA"/>
        </w:rPr>
        <w:t>:</w:t>
      </w:r>
      <w:r w:rsidRPr="00DE1BBD">
        <w:rPr>
          <w:spacing w:val="5"/>
          <w:sz w:val="24"/>
          <w:szCs w:val="24"/>
          <w:u w:val="single"/>
          <w:lang w:val="uk-UA"/>
        </w:rPr>
        <w:t xml:space="preserve"> постійно</w:t>
      </w:r>
    </w:p>
    <w:p w:rsidR="003A070A" w:rsidRPr="00DE1BBD" w:rsidRDefault="003A070A" w:rsidP="003A070A">
      <w:pPr>
        <w:shd w:val="clear" w:color="auto" w:fill="FFFFFF"/>
        <w:ind w:firstLine="851"/>
        <w:jc w:val="both"/>
        <w:rPr>
          <w:spacing w:val="-9"/>
          <w:sz w:val="24"/>
          <w:szCs w:val="24"/>
          <w:highlight w:val="yellow"/>
          <w:lang w:val="uk-UA"/>
        </w:rPr>
      </w:pPr>
    </w:p>
    <w:p w:rsidR="00074C7D" w:rsidRDefault="00074C7D" w:rsidP="00074C7D">
      <w:pPr>
        <w:pStyle w:val="a7"/>
        <w:ind w:left="0" w:firstLine="720"/>
        <w:jc w:val="both"/>
        <w:rPr>
          <w:sz w:val="24"/>
          <w:szCs w:val="24"/>
          <w:lang w:val="uk-UA"/>
        </w:rPr>
      </w:pPr>
      <w:r>
        <w:rPr>
          <w:bCs/>
          <w:spacing w:val="1"/>
          <w:sz w:val="24"/>
          <w:szCs w:val="24"/>
          <w:lang w:val="uk-UA"/>
        </w:rPr>
        <w:t xml:space="preserve">3. </w:t>
      </w:r>
      <w:r>
        <w:rPr>
          <w:iCs/>
          <w:sz w:val="24"/>
          <w:szCs w:val="24"/>
          <w:lang w:val="uk-UA"/>
        </w:rPr>
        <w:t>Завідувачу</w:t>
      </w:r>
      <w:r w:rsidRPr="003C0B18">
        <w:rPr>
          <w:iCs/>
          <w:sz w:val="24"/>
          <w:szCs w:val="24"/>
          <w:lang w:val="uk-UA"/>
        </w:rPr>
        <w:t xml:space="preserve"> ВСП Козятинського відділу </w:t>
      </w:r>
      <w:r w:rsidRPr="003C0B18">
        <w:rPr>
          <w:sz w:val="24"/>
          <w:szCs w:val="24"/>
          <w:lang w:val="uk-UA"/>
        </w:rPr>
        <w:t>ДУ «</w:t>
      </w:r>
      <w:r w:rsidRPr="003C0B18">
        <w:rPr>
          <w:sz w:val="24"/>
          <w:szCs w:val="24"/>
        </w:rPr>
        <w:t>B</w:t>
      </w:r>
      <w:r w:rsidR="003A3C1A">
        <w:rPr>
          <w:sz w:val="24"/>
          <w:szCs w:val="24"/>
          <w:lang w:val="uk-UA"/>
        </w:rPr>
        <w:t>ОЦ КПХ МОЗУ» (ЯЩУК)</w:t>
      </w:r>
      <w:r>
        <w:rPr>
          <w:sz w:val="24"/>
          <w:szCs w:val="24"/>
          <w:lang w:val="uk-UA"/>
        </w:rPr>
        <w:t>.</w:t>
      </w:r>
    </w:p>
    <w:p w:rsidR="00074C7D" w:rsidRPr="00F564A6" w:rsidRDefault="00074C7D" w:rsidP="00074C7D">
      <w:pPr>
        <w:shd w:val="clear" w:color="auto" w:fill="FFFFFF"/>
        <w:ind w:firstLine="720"/>
        <w:jc w:val="both"/>
        <w:rPr>
          <w:spacing w:val="-2"/>
          <w:sz w:val="24"/>
          <w:szCs w:val="24"/>
          <w:lang w:val="uk-UA"/>
        </w:rPr>
      </w:pPr>
      <w:r w:rsidRPr="00F564A6">
        <w:rPr>
          <w:spacing w:val="-2"/>
          <w:sz w:val="24"/>
          <w:szCs w:val="24"/>
          <w:lang w:val="uk-UA"/>
        </w:rPr>
        <w:t>1) забезпечити отримання та узагальнення даних про кількість хворих, госпіталізованих та вакцинованих осіб</w:t>
      </w:r>
      <w:r>
        <w:rPr>
          <w:spacing w:val="-2"/>
          <w:sz w:val="24"/>
          <w:szCs w:val="24"/>
          <w:lang w:val="uk-UA"/>
        </w:rPr>
        <w:t xml:space="preserve"> у громаді, а</w:t>
      </w:r>
      <w:r w:rsidRPr="00F564A6">
        <w:rPr>
          <w:spacing w:val="-2"/>
          <w:sz w:val="24"/>
          <w:szCs w:val="24"/>
          <w:lang w:val="uk-UA"/>
        </w:rPr>
        <w:t xml:space="preserve"> та</w:t>
      </w:r>
      <w:r>
        <w:rPr>
          <w:spacing w:val="-2"/>
          <w:sz w:val="24"/>
          <w:szCs w:val="24"/>
          <w:lang w:val="uk-UA"/>
        </w:rPr>
        <w:t>кож</w:t>
      </w:r>
      <w:r w:rsidRPr="00F564A6">
        <w:rPr>
          <w:spacing w:val="-2"/>
          <w:sz w:val="24"/>
          <w:szCs w:val="24"/>
          <w:lang w:val="uk-UA"/>
        </w:rPr>
        <w:t xml:space="preserve"> надання відповідної інформації</w:t>
      </w:r>
      <w:r>
        <w:rPr>
          <w:spacing w:val="-2"/>
          <w:sz w:val="24"/>
          <w:szCs w:val="24"/>
          <w:lang w:val="uk-UA"/>
        </w:rPr>
        <w:t xml:space="preserve"> доКозятинської міської ради</w:t>
      </w:r>
      <w:r w:rsidRPr="00F564A6">
        <w:rPr>
          <w:spacing w:val="-2"/>
          <w:sz w:val="24"/>
          <w:szCs w:val="24"/>
          <w:lang w:val="uk-UA"/>
        </w:rPr>
        <w:t xml:space="preserve"> та ДУ «Вінницький ОЦКПХ МОЗ України»;</w:t>
      </w:r>
    </w:p>
    <w:p w:rsidR="00074C7D" w:rsidRPr="00F564A6" w:rsidRDefault="00074C7D" w:rsidP="00074C7D">
      <w:pPr>
        <w:shd w:val="clear" w:color="auto" w:fill="FFFFFF"/>
        <w:jc w:val="both"/>
        <w:rPr>
          <w:spacing w:val="-2"/>
          <w:sz w:val="24"/>
          <w:szCs w:val="24"/>
        </w:rPr>
      </w:pPr>
      <w:r w:rsidRPr="00F564A6">
        <w:rPr>
          <w:spacing w:val="-2"/>
          <w:sz w:val="24"/>
          <w:szCs w:val="24"/>
        </w:rPr>
        <w:t xml:space="preserve">2) </w:t>
      </w:r>
      <w:r w:rsidRPr="00074C7D">
        <w:rPr>
          <w:spacing w:val="-2"/>
          <w:sz w:val="24"/>
          <w:szCs w:val="24"/>
          <w:lang w:val="uk-UA"/>
        </w:rPr>
        <w:t>забезпечити дієвий нагляд за організацією та проведенням імунізації населення проти грипу, умовами зберігання, транспортування та використання вакцин в лікувально-профілактичних</w:t>
      </w:r>
      <w:r w:rsidRPr="00F564A6">
        <w:rPr>
          <w:spacing w:val="-2"/>
          <w:sz w:val="24"/>
          <w:szCs w:val="24"/>
        </w:rPr>
        <w:t xml:space="preserve"> закладах;</w:t>
      </w:r>
    </w:p>
    <w:p w:rsidR="00074C7D" w:rsidRPr="00DE1BBD" w:rsidRDefault="00074C7D" w:rsidP="00074C7D">
      <w:pPr>
        <w:shd w:val="clear" w:color="auto" w:fill="FFFFFF"/>
        <w:jc w:val="both"/>
        <w:rPr>
          <w:spacing w:val="-2"/>
          <w:sz w:val="24"/>
          <w:szCs w:val="24"/>
          <w:lang w:val="uk-UA"/>
        </w:rPr>
      </w:pPr>
      <w:r w:rsidRPr="00DE1BBD">
        <w:rPr>
          <w:spacing w:val="-2"/>
          <w:sz w:val="24"/>
          <w:szCs w:val="24"/>
          <w:lang w:val="uk-UA"/>
        </w:rPr>
        <w:t>3) своєчасне виявлення та локалізацію осередків грипу та ГРВІ в організованих колективах та стаціонарах з проведенням етіологічної розшифровки збудників, які обумовили спалах захворювання;</w:t>
      </w:r>
    </w:p>
    <w:p w:rsidR="00074C7D" w:rsidRPr="00DE1BBD" w:rsidRDefault="00074C7D" w:rsidP="00074C7D">
      <w:pPr>
        <w:shd w:val="clear" w:color="auto" w:fill="FFFFFF"/>
        <w:ind w:firstLine="851"/>
        <w:jc w:val="right"/>
        <w:rPr>
          <w:spacing w:val="-9"/>
          <w:sz w:val="24"/>
          <w:szCs w:val="24"/>
          <w:highlight w:val="yellow"/>
          <w:lang w:val="uk-UA"/>
        </w:rPr>
      </w:pPr>
      <w:r w:rsidRPr="00DE1BBD">
        <w:rPr>
          <w:b/>
          <w:spacing w:val="1"/>
          <w:sz w:val="24"/>
          <w:szCs w:val="24"/>
          <w:u w:val="single"/>
          <w:lang w:val="uk-UA"/>
        </w:rPr>
        <w:t>Термін виконання</w:t>
      </w:r>
      <w:r w:rsidRPr="00DE1BBD">
        <w:rPr>
          <w:bCs/>
          <w:spacing w:val="1"/>
          <w:sz w:val="24"/>
          <w:szCs w:val="24"/>
          <w:u w:val="single"/>
          <w:lang w:val="uk-UA"/>
        </w:rPr>
        <w:t>:</w:t>
      </w:r>
      <w:r w:rsidRPr="00DE1BBD">
        <w:rPr>
          <w:spacing w:val="5"/>
          <w:sz w:val="24"/>
          <w:szCs w:val="24"/>
          <w:u w:val="single"/>
          <w:lang w:val="uk-UA"/>
        </w:rPr>
        <w:t xml:space="preserve"> постійно.</w:t>
      </w:r>
    </w:p>
    <w:p w:rsidR="00074C7D" w:rsidRDefault="00074C7D" w:rsidP="00074C7D">
      <w:pPr>
        <w:shd w:val="clear" w:color="auto" w:fill="FFFFFF"/>
        <w:jc w:val="both"/>
        <w:rPr>
          <w:spacing w:val="-2"/>
          <w:sz w:val="24"/>
          <w:szCs w:val="24"/>
          <w:lang w:val="uk-UA"/>
        </w:rPr>
      </w:pPr>
      <w:r w:rsidRPr="00DE1BBD">
        <w:rPr>
          <w:spacing w:val="-2"/>
          <w:sz w:val="24"/>
          <w:szCs w:val="24"/>
          <w:lang w:val="uk-UA"/>
        </w:rPr>
        <w:t>4) забезпечити своєчасне інформування про початок епідемічного підйому грипу</w:t>
      </w:r>
      <w:r>
        <w:rPr>
          <w:spacing w:val="-2"/>
          <w:sz w:val="24"/>
          <w:szCs w:val="24"/>
          <w:lang w:val="uk-UA"/>
        </w:rPr>
        <w:t xml:space="preserve">органи </w:t>
      </w:r>
      <w:r w:rsidRPr="00DE1BBD">
        <w:rPr>
          <w:spacing w:val="-2"/>
          <w:sz w:val="24"/>
          <w:szCs w:val="24"/>
          <w:lang w:val="uk-UA"/>
        </w:rPr>
        <w:t>місцевого самоврядування;</w:t>
      </w:r>
    </w:p>
    <w:p w:rsidR="00074C7D" w:rsidRPr="00F564A6" w:rsidRDefault="00074C7D" w:rsidP="00074C7D">
      <w:pPr>
        <w:shd w:val="clear" w:color="auto" w:fill="FFFFFF"/>
        <w:jc w:val="both"/>
        <w:rPr>
          <w:spacing w:val="-2"/>
          <w:sz w:val="24"/>
          <w:szCs w:val="24"/>
          <w:lang w:val="uk-UA"/>
        </w:rPr>
      </w:pPr>
    </w:p>
    <w:p w:rsidR="00074C7D" w:rsidRPr="001D26AB" w:rsidRDefault="00074C7D" w:rsidP="00074C7D">
      <w:pPr>
        <w:shd w:val="clear" w:color="auto" w:fill="FFFFFF"/>
        <w:ind w:firstLine="851"/>
        <w:jc w:val="right"/>
        <w:rPr>
          <w:spacing w:val="-2"/>
          <w:sz w:val="24"/>
          <w:szCs w:val="24"/>
          <w:u w:val="single"/>
          <w:lang w:val="uk-UA"/>
        </w:rPr>
      </w:pPr>
      <w:proofErr w:type="spellStart"/>
      <w:r w:rsidRPr="001D26AB">
        <w:rPr>
          <w:b/>
          <w:spacing w:val="1"/>
          <w:sz w:val="24"/>
          <w:szCs w:val="24"/>
          <w:u w:val="single"/>
          <w:lang w:val="uk-UA"/>
        </w:rPr>
        <w:t>Термінвиконання</w:t>
      </w:r>
      <w:proofErr w:type="spellEnd"/>
      <w:r w:rsidRPr="001D26AB">
        <w:rPr>
          <w:bCs/>
          <w:spacing w:val="1"/>
          <w:sz w:val="24"/>
          <w:szCs w:val="24"/>
          <w:u w:val="single"/>
          <w:lang w:val="uk-UA"/>
        </w:rPr>
        <w:t>:</w:t>
      </w:r>
      <w:r w:rsidRPr="001D26AB">
        <w:rPr>
          <w:spacing w:val="-2"/>
          <w:sz w:val="24"/>
          <w:szCs w:val="24"/>
          <w:u w:val="single"/>
          <w:lang w:val="uk-UA"/>
        </w:rPr>
        <w:t xml:space="preserve">при </w:t>
      </w:r>
      <w:proofErr w:type="spellStart"/>
      <w:r w:rsidRPr="001D26AB">
        <w:rPr>
          <w:spacing w:val="-2"/>
          <w:sz w:val="24"/>
          <w:szCs w:val="24"/>
          <w:u w:val="single"/>
          <w:lang w:val="uk-UA"/>
        </w:rPr>
        <w:t>ускладненніепідситуації</w:t>
      </w:r>
      <w:proofErr w:type="spellEnd"/>
      <w:r w:rsidRPr="001D26AB">
        <w:rPr>
          <w:spacing w:val="-2"/>
          <w:sz w:val="24"/>
          <w:szCs w:val="24"/>
          <w:u w:val="single"/>
          <w:lang w:val="uk-UA"/>
        </w:rPr>
        <w:t>.</w:t>
      </w:r>
    </w:p>
    <w:p w:rsidR="00074C7D" w:rsidRPr="001D26AB" w:rsidRDefault="00074C7D" w:rsidP="00074C7D">
      <w:pPr>
        <w:pStyle w:val="a7"/>
        <w:ind w:left="0" w:firstLine="720"/>
        <w:jc w:val="both"/>
        <w:rPr>
          <w:sz w:val="24"/>
          <w:szCs w:val="24"/>
          <w:lang w:val="uk-UA"/>
        </w:rPr>
      </w:pPr>
    </w:p>
    <w:p w:rsidR="00CE1EAE" w:rsidRPr="00A1143F" w:rsidRDefault="00CE1EAE" w:rsidP="00CE1EAE">
      <w:pPr>
        <w:pStyle w:val="31"/>
        <w:tabs>
          <w:tab w:val="left" w:pos="708"/>
        </w:tabs>
        <w:spacing w:after="0"/>
        <w:ind w:left="0"/>
        <w:jc w:val="both"/>
        <w:rPr>
          <w:sz w:val="24"/>
          <w:szCs w:val="24"/>
        </w:rPr>
      </w:pPr>
      <w:r w:rsidRPr="001D26AB">
        <w:rPr>
          <w:spacing w:val="2"/>
          <w:sz w:val="24"/>
          <w:szCs w:val="24"/>
        </w:rPr>
        <w:tab/>
        <w:t>4.</w:t>
      </w:r>
      <w:r>
        <w:rPr>
          <w:spacing w:val="2"/>
          <w:sz w:val="24"/>
          <w:szCs w:val="24"/>
        </w:rPr>
        <w:t>Д</w:t>
      </w:r>
      <w:r w:rsidRPr="00A1143F">
        <w:rPr>
          <w:sz w:val="24"/>
          <w:szCs w:val="24"/>
        </w:rPr>
        <w:t xml:space="preserve">иректорам ринків, власникам павільйонів, палаток, магазинів, аптек інших об’єктів по обслуговуванню населення вжити відповідних заходів, щодо запровадження </w:t>
      </w:r>
      <w:r w:rsidR="003A3C1A" w:rsidRPr="00A1143F">
        <w:rPr>
          <w:sz w:val="24"/>
          <w:szCs w:val="24"/>
        </w:rPr>
        <w:t>посиленого протиепідемічного</w:t>
      </w:r>
      <w:r w:rsidRPr="00A1143F">
        <w:rPr>
          <w:sz w:val="24"/>
          <w:szCs w:val="24"/>
        </w:rPr>
        <w:t xml:space="preserve"> режиму та дотримання </w:t>
      </w:r>
      <w:r w:rsidR="003A3C1A" w:rsidRPr="00A1143F">
        <w:rPr>
          <w:sz w:val="24"/>
          <w:szCs w:val="24"/>
        </w:rPr>
        <w:t>працівниками обслуговуючими</w:t>
      </w:r>
      <w:r w:rsidRPr="00A1143F">
        <w:rPr>
          <w:sz w:val="24"/>
          <w:szCs w:val="24"/>
        </w:rPr>
        <w:t xml:space="preserve"> населення маскового режиму.</w:t>
      </w:r>
    </w:p>
    <w:p w:rsidR="00CE1EAE" w:rsidRDefault="00CE1EAE" w:rsidP="00CE1EAE">
      <w:pPr>
        <w:jc w:val="right"/>
        <w:rPr>
          <w:iCs/>
          <w:sz w:val="24"/>
          <w:szCs w:val="24"/>
          <w:u w:val="single"/>
          <w:lang w:val="uk-UA"/>
        </w:rPr>
      </w:pPr>
      <w:proofErr w:type="spellStart"/>
      <w:r w:rsidRPr="00A1143F">
        <w:rPr>
          <w:b/>
          <w:spacing w:val="1"/>
          <w:sz w:val="24"/>
          <w:szCs w:val="24"/>
          <w:u w:val="single"/>
        </w:rPr>
        <w:t>Термінвиконання</w:t>
      </w:r>
      <w:proofErr w:type="gramStart"/>
      <w:r w:rsidRPr="00A1143F">
        <w:rPr>
          <w:bCs/>
          <w:spacing w:val="1"/>
          <w:sz w:val="24"/>
          <w:szCs w:val="24"/>
          <w:u w:val="single"/>
        </w:rPr>
        <w:t>:</w:t>
      </w:r>
      <w:r w:rsidRPr="00A1143F">
        <w:rPr>
          <w:iCs/>
          <w:sz w:val="24"/>
          <w:szCs w:val="24"/>
          <w:u w:val="single"/>
        </w:rPr>
        <w:t>в</w:t>
      </w:r>
      <w:proofErr w:type="gramEnd"/>
      <w:r w:rsidRPr="00A1143F">
        <w:rPr>
          <w:iCs/>
          <w:sz w:val="24"/>
          <w:szCs w:val="24"/>
          <w:u w:val="single"/>
        </w:rPr>
        <w:t>періодепідемії</w:t>
      </w:r>
      <w:proofErr w:type="spellEnd"/>
    </w:p>
    <w:p w:rsidR="00074C7D" w:rsidRPr="00B63103" w:rsidRDefault="00074C7D" w:rsidP="00074C7D">
      <w:pPr>
        <w:shd w:val="clear" w:color="auto" w:fill="FFFFFF"/>
        <w:tabs>
          <w:tab w:val="left" w:pos="1248"/>
        </w:tabs>
        <w:jc w:val="both"/>
        <w:rPr>
          <w:bCs/>
          <w:spacing w:val="1"/>
          <w:sz w:val="24"/>
          <w:szCs w:val="24"/>
          <w:lang w:val="uk-UA"/>
        </w:rPr>
      </w:pPr>
    </w:p>
    <w:p w:rsidR="003A070A" w:rsidRPr="003A070A" w:rsidRDefault="003A070A" w:rsidP="003A070A">
      <w:pPr>
        <w:shd w:val="clear" w:color="auto" w:fill="FFFFFF"/>
        <w:tabs>
          <w:tab w:val="left" w:pos="1248"/>
        </w:tabs>
        <w:ind w:firstLine="709"/>
        <w:jc w:val="right"/>
        <w:rPr>
          <w:bCs/>
          <w:spacing w:val="1"/>
          <w:sz w:val="24"/>
          <w:szCs w:val="24"/>
          <w:u w:val="single"/>
          <w:lang w:val="uk-UA"/>
        </w:rPr>
      </w:pPr>
    </w:p>
    <w:p w:rsidR="00CE1EAE" w:rsidRDefault="00CE1EAE" w:rsidP="00CE1EAE">
      <w:pPr>
        <w:pStyle w:val="31"/>
        <w:tabs>
          <w:tab w:val="center" w:pos="0"/>
        </w:tabs>
        <w:spacing w:after="0"/>
        <w:ind w:left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  <w:t xml:space="preserve">     4</w:t>
      </w:r>
      <w:r w:rsidRPr="00B9265C">
        <w:rPr>
          <w:iCs/>
          <w:sz w:val="24"/>
          <w:szCs w:val="24"/>
        </w:rPr>
        <w:t xml:space="preserve">.2. </w:t>
      </w:r>
      <w:r>
        <w:rPr>
          <w:iCs/>
          <w:sz w:val="24"/>
          <w:szCs w:val="24"/>
        </w:rPr>
        <w:t>О</w:t>
      </w:r>
      <w:r w:rsidRPr="00B9265C">
        <w:rPr>
          <w:spacing w:val="2"/>
          <w:sz w:val="24"/>
          <w:szCs w:val="24"/>
        </w:rPr>
        <w:t xml:space="preserve">рганізувати впровадження </w:t>
      </w:r>
      <w:r w:rsidRPr="00B9265C">
        <w:rPr>
          <w:sz w:val="24"/>
          <w:szCs w:val="24"/>
        </w:rPr>
        <w:t>посиленого протиепідемічного режиму на автовокзалах, громадському транспорт</w:t>
      </w:r>
      <w:r>
        <w:rPr>
          <w:sz w:val="24"/>
          <w:szCs w:val="24"/>
        </w:rPr>
        <w:t>і</w:t>
      </w:r>
      <w:r w:rsidRPr="00B9265C">
        <w:rPr>
          <w:sz w:val="24"/>
          <w:szCs w:val="24"/>
        </w:rPr>
        <w:t>із проведенням дезінфекції та дотриманням працівниками маскового режиму.</w:t>
      </w:r>
    </w:p>
    <w:p w:rsidR="00CE1EAE" w:rsidRDefault="00CE1EAE" w:rsidP="00CE1EAE">
      <w:pPr>
        <w:spacing w:line="276" w:lineRule="auto"/>
        <w:jc w:val="right"/>
        <w:rPr>
          <w:iCs/>
          <w:sz w:val="24"/>
          <w:szCs w:val="24"/>
          <w:u w:val="single"/>
          <w:lang w:val="uk-UA"/>
        </w:rPr>
      </w:pPr>
      <w:r w:rsidRPr="00DE1BBD">
        <w:rPr>
          <w:b/>
          <w:spacing w:val="1"/>
          <w:sz w:val="24"/>
          <w:szCs w:val="24"/>
          <w:u w:val="single"/>
          <w:lang w:val="uk-UA"/>
        </w:rPr>
        <w:lastRenderedPageBreak/>
        <w:t>Термін виконання</w:t>
      </w:r>
      <w:r w:rsidRPr="00DE1BBD">
        <w:rPr>
          <w:bCs/>
          <w:spacing w:val="1"/>
          <w:sz w:val="24"/>
          <w:szCs w:val="24"/>
          <w:u w:val="single"/>
          <w:lang w:val="uk-UA"/>
        </w:rPr>
        <w:t>:</w:t>
      </w:r>
      <w:r w:rsidRPr="00DE1BBD">
        <w:rPr>
          <w:iCs/>
          <w:sz w:val="24"/>
          <w:szCs w:val="24"/>
          <w:u w:val="single"/>
          <w:lang w:val="uk-UA"/>
        </w:rPr>
        <w:t>в період епідемії</w:t>
      </w:r>
    </w:p>
    <w:p w:rsidR="00CE1EAE" w:rsidRDefault="00CE1EAE" w:rsidP="00CE1EAE">
      <w:pPr>
        <w:pStyle w:val="31"/>
        <w:tabs>
          <w:tab w:val="left" w:pos="1002"/>
          <w:tab w:val="center" w:pos="5414"/>
        </w:tabs>
        <w:spacing w:after="0"/>
        <w:ind w:left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  <w:t>5</w:t>
      </w:r>
      <w:r w:rsidRPr="00351770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</w:rPr>
        <w:t>Управлінню ос</w:t>
      </w:r>
      <w:r w:rsidR="003A3C1A">
        <w:rPr>
          <w:iCs/>
          <w:sz w:val="24"/>
          <w:szCs w:val="24"/>
        </w:rPr>
        <w:t>віти та спорту міської ради (</w:t>
      </w:r>
      <w:r>
        <w:rPr>
          <w:iCs/>
          <w:sz w:val="24"/>
          <w:szCs w:val="24"/>
        </w:rPr>
        <w:t>МАДЕЙ</w:t>
      </w:r>
      <w:r w:rsidR="003A3C1A">
        <w:rPr>
          <w:iCs/>
          <w:sz w:val="24"/>
          <w:szCs w:val="24"/>
        </w:rPr>
        <w:t>)</w:t>
      </w:r>
      <w:r w:rsidR="003A3C1A">
        <w:rPr>
          <w:sz w:val="24"/>
          <w:szCs w:val="24"/>
        </w:rPr>
        <w:t>.</w:t>
      </w:r>
      <w:bookmarkStart w:id="0" w:name="_GoBack"/>
      <w:bookmarkEnd w:id="0"/>
    </w:p>
    <w:p w:rsidR="00CE1EAE" w:rsidRPr="00351770" w:rsidRDefault="00CE1EAE" w:rsidP="00CE1EAE">
      <w:pPr>
        <w:shd w:val="clear" w:color="auto" w:fill="FFFFFF"/>
        <w:ind w:firstLine="720"/>
        <w:jc w:val="both"/>
        <w:rPr>
          <w:spacing w:val="4"/>
          <w:sz w:val="24"/>
          <w:szCs w:val="24"/>
          <w:lang w:val="uk-UA"/>
        </w:rPr>
      </w:pPr>
      <w:r w:rsidRPr="00351770">
        <w:rPr>
          <w:spacing w:val="4"/>
          <w:sz w:val="24"/>
          <w:szCs w:val="24"/>
          <w:lang w:val="uk-UA"/>
        </w:rPr>
        <w:t xml:space="preserve">1) за поданням </w:t>
      </w:r>
      <w:r>
        <w:rPr>
          <w:spacing w:val="4"/>
          <w:sz w:val="24"/>
          <w:szCs w:val="24"/>
          <w:lang w:val="uk-UA"/>
        </w:rPr>
        <w:t>заклад</w:t>
      </w:r>
      <w:r w:rsidRPr="00351770">
        <w:rPr>
          <w:spacing w:val="4"/>
          <w:sz w:val="24"/>
          <w:szCs w:val="24"/>
          <w:lang w:val="uk-UA"/>
        </w:rPr>
        <w:t>ів охорони здоров’я на початку епідемії, при перевищенні епідемічного порогу захворю</w:t>
      </w:r>
      <w:r>
        <w:rPr>
          <w:spacing w:val="4"/>
          <w:sz w:val="24"/>
          <w:szCs w:val="24"/>
          <w:lang w:val="uk-UA"/>
        </w:rPr>
        <w:t>ваності на грип у міській територіальній громаді</w:t>
      </w:r>
      <w:r w:rsidRPr="00351770">
        <w:rPr>
          <w:spacing w:val="4"/>
          <w:sz w:val="24"/>
          <w:szCs w:val="24"/>
          <w:lang w:val="uk-UA"/>
        </w:rPr>
        <w:t>,  або за відсутності в організованих колективах 20% від загальної кількості дітей з причини захворювання на грип та ГРВІ вибірково</w:t>
      </w:r>
      <w:r>
        <w:rPr>
          <w:spacing w:val="4"/>
          <w:sz w:val="24"/>
          <w:szCs w:val="24"/>
          <w:lang w:val="uk-UA"/>
        </w:rPr>
        <w:t>,</w:t>
      </w:r>
      <w:r w:rsidRPr="00351770">
        <w:rPr>
          <w:spacing w:val="4"/>
          <w:sz w:val="24"/>
          <w:szCs w:val="24"/>
          <w:lang w:val="uk-UA"/>
        </w:rPr>
        <w:t xml:space="preserve"> в залежності від ситуації своїм рішеннямпризупиняти роботу дитячих дошкільних закладів, шкіл і інших  навчально-виховних  установ терміном на 10-14 днів та повідомляти </w:t>
      </w:r>
      <w:r>
        <w:rPr>
          <w:spacing w:val="4"/>
          <w:sz w:val="24"/>
          <w:szCs w:val="24"/>
          <w:lang w:val="uk-UA"/>
        </w:rPr>
        <w:t xml:space="preserve">районні </w:t>
      </w:r>
      <w:r w:rsidRPr="00351770">
        <w:rPr>
          <w:spacing w:val="4"/>
          <w:sz w:val="24"/>
          <w:szCs w:val="24"/>
          <w:lang w:val="uk-UA"/>
        </w:rPr>
        <w:t>відокремлені структурні підрозділ</w:t>
      </w:r>
      <w:r w:rsidR="003A3C1A" w:rsidRPr="001B10FB">
        <w:rPr>
          <w:iCs/>
          <w:sz w:val="24"/>
          <w:szCs w:val="24"/>
          <w:lang w:val="uk-UA"/>
        </w:rPr>
        <w:t xml:space="preserve">ВСП Козятинського відділу </w:t>
      </w:r>
      <w:r w:rsidR="003A3C1A" w:rsidRPr="001B10FB">
        <w:rPr>
          <w:sz w:val="24"/>
          <w:szCs w:val="24"/>
          <w:lang w:val="uk-UA"/>
        </w:rPr>
        <w:t>ДУ «</w:t>
      </w:r>
      <w:r w:rsidR="003A3C1A" w:rsidRPr="001B10FB">
        <w:rPr>
          <w:sz w:val="24"/>
          <w:szCs w:val="24"/>
        </w:rPr>
        <w:t>B</w:t>
      </w:r>
      <w:r w:rsidR="003A3C1A" w:rsidRPr="001B10FB">
        <w:rPr>
          <w:sz w:val="24"/>
          <w:szCs w:val="24"/>
          <w:lang w:val="uk-UA"/>
        </w:rPr>
        <w:t>ОЦ КПХ МОЗУ»</w:t>
      </w:r>
      <w:r>
        <w:rPr>
          <w:spacing w:val="4"/>
          <w:sz w:val="24"/>
          <w:szCs w:val="24"/>
          <w:lang w:val="uk-UA"/>
        </w:rPr>
        <w:t>;</w:t>
      </w:r>
    </w:p>
    <w:p w:rsidR="00CE1EAE" w:rsidRPr="001D26AB" w:rsidRDefault="00CE1EAE" w:rsidP="00CE1EAE">
      <w:pPr>
        <w:shd w:val="clear" w:color="auto" w:fill="FFFFFF"/>
        <w:ind w:firstLine="851"/>
        <w:jc w:val="right"/>
        <w:rPr>
          <w:i/>
          <w:spacing w:val="4"/>
          <w:sz w:val="24"/>
          <w:szCs w:val="24"/>
          <w:lang w:val="uk-UA"/>
        </w:rPr>
      </w:pPr>
      <w:proofErr w:type="spellStart"/>
      <w:r w:rsidRPr="001D26AB">
        <w:rPr>
          <w:b/>
          <w:spacing w:val="1"/>
          <w:sz w:val="24"/>
          <w:szCs w:val="24"/>
          <w:u w:val="single"/>
          <w:lang w:val="uk-UA"/>
        </w:rPr>
        <w:t>Термінвиконання</w:t>
      </w:r>
      <w:proofErr w:type="spellEnd"/>
      <w:r w:rsidRPr="001D26AB">
        <w:rPr>
          <w:bCs/>
          <w:spacing w:val="1"/>
          <w:sz w:val="24"/>
          <w:szCs w:val="24"/>
          <w:u w:val="single"/>
          <w:lang w:val="uk-UA"/>
        </w:rPr>
        <w:t>:</w:t>
      </w:r>
      <w:proofErr w:type="spellStart"/>
      <w:r w:rsidRPr="001D26AB">
        <w:rPr>
          <w:iCs/>
          <w:spacing w:val="4"/>
          <w:sz w:val="24"/>
          <w:szCs w:val="24"/>
          <w:u w:val="single"/>
          <w:lang w:val="uk-UA"/>
        </w:rPr>
        <w:t>приускладненніепідемічноїситуації</w:t>
      </w:r>
      <w:proofErr w:type="spellEnd"/>
      <w:r w:rsidRPr="001D26AB">
        <w:rPr>
          <w:iCs/>
          <w:spacing w:val="4"/>
          <w:sz w:val="24"/>
          <w:szCs w:val="24"/>
          <w:u w:val="single"/>
          <w:lang w:val="uk-UA"/>
        </w:rPr>
        <w:t>.</w:t>
      </w:r>
    </w:p>
    <w:p w:rsidR="00CE1EAE" w:rsidRPr="001D26AB" w:rsidRDefault="00CE1EAE" w:rsidP="00CE1EAE">
      <w:pPr>
        <w:pStyle w:val="31"/>
        <w:tabs>
          <w:tab w:val="left" w:pos="1002"/>
          <w:tab w:val="center" w:pos="5414"/>
        </w:tabs>
        <w:ind w:left="0"/>
        <w:jc w:val="both"/>
        <w:rPr>
          <w:sz w:val="24"/>
          <w:szCs w:val="24"/>
        </w:rPr>
      </w:pPr>
    </w:p>
    <w:p w:rsidR="00CE1EAE" w:rsidRDefault="00CE1EAE" w:rsidP="00CE1EAE">
      <w:pPr>
        <w:pStyle w:val="31"/>
        <w:tabs>
          <w:tab w:val="left" w:pos="1002"/>
          <w:tab w:val="center" w:pos="5414"/>
        </w:tabs>
        <w:ind w:left="0"/>
        <w:jc w:val="both"/>
        <w:rPr>
          <w:sz w:val="24"/>
          <w:szCs w:val="24"/>
          <w:lang w:eastAsia="uk-UA"/>
        </w:rPr>
      </w:pPr>
      <w:r w:rsidRPr="001D26AB">
        <w:rPr>
          <w:sz w:val="24"/>
          <w:szCs w:val="24"/>
        </w:rPr>
        <w:tab/>
      </w:r>
      <w:r w:rsidRPr="00351770">
        <w:rPr>
          <w:sz w:val="24"/>
          <w:szCs w:val="24"/>
        </w:rPr>
        <w:t>2) забезпечити</w:t>
      </w:r>
      <w:r w:rsidRPr="00351770">
        <w:rPr>
          <w:sz w:val="24"/>
          <w:szCs w:val="24"/>
          <w:lang w:eastAsia="uk-UA"/>
        </w:rPr>
        <w:t xml:space="preserve"> щоденний моніторинг відвідуваності дітей, підлітків і співробітників дошкільних навчальних та закладів загальної середньої освіти, дитячих будинків, загальноосвітніх шкіл-інтернатів для дітей-сиріт та дітей, позбавлених батьківського піклування із з'ясуванням причини відсутності;</w:t>
      </w:r>
    </w:p>
    <w:p w:rsidR="003A070A" w:rsidRPr="001D26AB" w:rsidRDefault="00CE1EAE" w:rsidP="00CE1EAE">
      <w:pPr>
        <w:ind w:left="5760"/>
        <w:jc w:val="both"/>
        <w:rPr>
          <w:iCs/>
          <w:sz w:val="24"/>
          <w:szCs w:val="24"/>
          <w:u w:val="single"/>
          <w:lang w:val="uk-UA"/>
        </w:rPr>
      </w:pPr>
      <w:proofErr w:type="spellStart"/>
      <w:r w:rsidRPr="001D26AB">
        <w:rPr>
          <w:b/>
          <w:spacing w:val="1"/>
          <w:sz w:val="24"/>
          <w:szCs w:val="24"/>
          <w:u w:val="single"/>
          <w:lang w:val="uk-UA"/>
        </w:rPr>
        <w:t>Термінвиконання</w:t>
      </w:r>
      <w:proofErr w:type="spellEnd"/>
      <w:r w:rsidRPr="001D26AB">
        <w:rPr>
          <w:bCs/>
          <w:spacing w:val="1"/>
          <w:sz w:val="24"/>
          <w:szCs w:val="24"/>
          <w:u w:val="single"/>
          <w:lang w:val="uk-UA"/>
        </w:rPr>
        <w:t>:</w:t>
      </w:r>
      <w:proofErr w:type="spellStart"/>
      <w:r w:rsidRPr="001D26AB">
        <w:rPr>
          <w:iCs/>
          <w:sz w:val="24"/>
          <w:szCs w:val="24"/>
          <w:u w:val="single"/>
          <w:lang w:val="uk-UA"/>
        </w:rPr>
        <w:t>вперіодепідемії</w:t>
      </w:r>
      <w:proofErr w:type="spellEnd"/>
    </w:p>
    <w:p w:rsidR="00CE1EAE" w:rsidRDefault="00CE1EAE" w:rsidP="00CE1EAE">
      <w:pPr>
        <w:pStyle w:val="31"/>
        <w:tabs>
          <w:tab w:val="left" w:pos="1002"/>
          <w:tab w:val="center" w:pos="5414"/>
        </w:tabs>
        <w:spacing w:after="0"/>
        <w:ind w:left="0"/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ab/>
      </w:r>
      <w:r w:rsidRPr="00351770">
        <w:rPr>
          <w:sz w:val="24"/>
          <w:szCs w:val="24"/>
        </w:rPr>
        <w:t xml:space="preserve">3) організовувати </w:t>
      </w:r>
      <w:r w:rsidRPr="00351770">
        <w:rPr>
          <w:sz w:val="24"/>
          <w:szCs w:val="24"/>
          <w:lang w:eastAsia="uk-UA"/>
        </w:rPr>
        <w:t>навчання дітей, школярів, батьків та персоналу щодо основних заходів профілактики грипу (вакцинація, перебування вдома під час хвороби, застосування серветок під час кашлю і чхання, часте миття рук) за допомогою класних занять, веб-сайтів, листів, плакатів та оголошень.</w:t>
      </w:r>
    </w:p>
    <w:p w:rsidR="00CE1EAE" w:rsidRDefault="00CE1EAE" w:rsidP="00CE1EAE">
      <w:pPr>
        <w:pStyle w:val="31"/>
        <w:tabs>
          <w:tab w:val="left" w:pos="1002"/>
          <w:tab w:val="center" w:pos="5414"/>
        </w:tabs>
        <w:spacing w:after="0"/>
        <w:ind w:left="0"/>
        <w:jc w:val="right"/>
        <w:rPr>
          <w:iCs/>
          <w:sz w:val="24"/>
          <w:szCs w:val="24"/>
          <w:u w:val="single"/>
        </w:rPr>
      </w:pPr>
      <w:r w:rsidRPr="00351770">
        <w:rPr>
          <w:b/>
          <w:spacing w:val="1"/>
          <w:sz w:val="24"/>
          <w:szCs w:val="24"/>
          <w:u w:val="single"/>
        </w:rPr>
        <w:t>Термін виконання</w:t>
      </w:r>
      <w:r w:rsidRPr="00351770">
        <w:rPr>
          <w:bCs/>
          <w:spacing w:val="1"/>
          <w:sz w:val="24"/>
          <w:szCs w:val="24"/>
          <w:u w:val="single"/>
        </w:rPr>
        <w:t>:</w:t>
      </w:r>
      <w:r w:rsidRPr="00351770">
        <w:rPr>
          <w:iCs/>
          <w:sz w:val="24"/>
          <w:szCs w:val="24"/>
          <w:u w:val="single"/>
        </w:rPr>
        <w:t>в період епідемії</w:t>
      </w:r>
    </w:p>
    <w:p w:rsidR="003A3C1A" w:rsidRDefault="003A3C1A" w:rsidP="003A3C1A">
      <w:pPr>
        <w:pStyle w:val="31"/>
        <w:tabs>
          <w:tab w:val="left" w:pos="1002"/>
          <w:tab w:val="center" w:pos="5414"/>
        </w:tabs>
        <w:spacing w:after="0"/>
        <w:ind w:left="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               4) Завідувачу </w:t>
      </w:r>
      <w:r w:rsidRPr="001B10FB">
        <w:rPr>
          <w:iCs/>
          <w:sz w:val="24"/>
          <w:szCs w:val="24"/>
        </w:rPr>
        <w:t xml:space="preserve">ВСП Козятинського відділу </w:t>
      </w:r>
      <w:r w:rsidRPr="001B10FB">
        <w:rPr>
          <w:sz w:val="24"/>
          <w:szCs w:val="24"/>
        </w:rPr>
        <w:t xml:space="preserve">ДУ «BОЦ КПХ МОЗУ» (ЯЩУК),  </w:t>
      </w:r>
      <w:r w:rsidRPr="0080559A">
        <w:rPr>
          <w:sz w:val="24"/>
          <w:szCs w:val="24"/>
        </w:rPr>
        <w:t xml:space="preserve"> спільно з</w:t>
      </w:r>
      <w:r w:rsidRPr="001B10FB">
        <w:rPr>
          <w:sz w:val="24"/>
          <w:szCs w:val="24"/>
        </w:rPr>
        <w:t xml:space="preserve">відділом з питань внутрішньої політики та </w:t>
      </w:r>
      <w:r>
        <w:rPr>
          <w:sz w:val="24"/>
          <w:szCs w:val="24"/>
        </w:rPr>
        <w:t>зав’язків з громадськістю (РИМША</w:t>
      </w:r>
      <w:r w:rsidRPr="001B10FB">
        <w:rPr>
          <w:sz w:val="24"/>
          <w:szCs w:val="24"/>
        </w:rPr>
        <w:t xml:space="preserve">) </w:t>
      </w:r>
      <w:r w:rsidRPr="007C2AB3">
        <w:rPr>
          <w:sz w:val="24"/>
          <w:szCs w:val="24"/>
        </w:rPr>
        <w:t>забезпечити проведення  широкої  просвітницької  роботи  серед  населення,  з висвітленням в засобах масової інформації об’єктивної ситуації, щодо стану захворюваності на грип та гострі респіраторні вірусні інфекції,популяризації заходів і засобів профілактики грипу.</w:t>
      </w:r>
    </w:p>
    <w:p w:rsidR="003A3C1A" w:rsidRPr="007C2AB3" w:rsidRDefault="003A3C1A" w:rsidP="003A3C1A">
      <w:pPr>
        <w:pStyle w:val="31"/>
        <w:tabs>
          <w:tab w:val="left" w:pos="1002"/>
          <w:tab w:val="center" w:pos="5414"/>
        </w:tabs>
        <w:spacing w:after="0"/>
        <w:ind w:left="0"/>
        <w:jc w:val="both"/>
        <w:rPr>
          <w:sz w:val="24"/>
          <w:szCs w:val="24"/>
        </w:rPr>
      </w:pPr>
    </w:p>
    <w:p w:rsidR="003A3C1A" w:rsidRPr="007C2AB3" w:rsidRDefault="003A3C1A" w:rsidP="003A3C1A">
      <w:pPr>
        <w:pStyle w:val="a7"/>
        <w:ind w:left="0"/>
        <w:jc w:val="right"/>
        <w:rPr>
          <w:sz w:val="24"/>
          <w:szCs w:val="24"/>
          <w:lang w:val="uk-UA"/>
        </w:rPr>
      </w:pPr>
      <w:r w:rsidRPr="00DE1BBD">
        <w:rPr>
          <w:b/>
          <w:spacing w:val="1"/>
          <w:sz w:val="24"/>
          <w:szCs w:val="24"/>
          <w:u w:val="single"/>
          <w:lang w:val="uk-UA"/>
        </w:rPr>
        <w:t>Термін виконання</w:t>
      </w:r>
      <w:r w:rsidRPr="00DE1BBD">
        <w:rPr>
          <w:bCs/>
          <w:spacing w:val="1"/>
          <w:sz w:val="24"/>
          <w:szCs w:val="24"/>
          <w:u w:val="single"/>
          <w:lang w:val="uk-UA"/>
        </w:rPr>
        <w:t>:</w:t>
      </w:r>
      <w:r w:rsidRPr="00DE1BBD">
        <w:rPr>
          <w:spacing w:val="5"/>
          <w:sz w:val="24"/>
          <w:szCs w:val="24"/>
          <w:u w:val="single"/>
          <w:lang w:val="uk-UA"/>
        </w:rPr>
        <w:t xml:space="preserve"> постійно</w:t>
      </w:r>
    </w:p>
    <w:p w:rsidR="003A3C1A" w:rsidRPr="007C2AB3" w:rsidRDefault="003A3C1A" w:rsidP="003A3C1A">
      <w:pPr>
        <w:shd w:val="clear" w:color="auto" w:fill="FFFFFF"/>
        <w:tabs>
          <w:tab w:val="left" w:pos="705"/>
          <w:tab w:val="left" w:pos="3168"/>
          <w:tab w:val="left" w:pos="5088"/>
          <w:tab w:val="left" w:pos="7906"/>
        </w:tabs>
        <w:jc w:val="both"/>
        <w:rPr>
          <w:b/>
          <w:spacing w:val="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6. В</w:t>
      </w:r>
      <w:r w:rsidRPr="001B10FB">
        <w:rPr>
          <w:sz w:val="24"/>
          <w:szCs w:val="24"/>
          <w:lang w:val="uk-UA"/>
        </w:rPr>
        <w:t>ідділу безпечності харчових продуктів та ветеринарної медицини Хмільницького районного управління ГУ Держпродспоживслужби</w:t>
      </w:r>
      <w:r w:rsidRPr="001B10FB">
        <w:rPr>
          <w:iCs/>
          <w:sz w:val="24"/>
          <w:szCs w:val="24"/>
          <w:lang w:val="uk-UA"/>
        </w:rPr>
        <w:t xml:space="preserve"> у Вінницькій області (КРАВЕЦЬ)</w:t>
      </w:r>
      <w:r w:rsidRPr="007C2AB3">
        <w:rPr>
          <w:bCs/>
          <w:spacing w:val="6"/>
          <w:sz w:val="24"/>
          <w:szCs w:val="24"/>
          <w:lang w:val="uk-UA"/>
        </w:rPr>
        <w:t>забезпечити контроль за дотриманням</w:t>
      </w:r>
      <w:r>
        <w:rPr>
          <w:bCs/>
          <w:spacing w:val="6"/>
          <w:sz w:val="24"/>
          <w:szCs w:val="24"/>
          <w:lang w:val="uk-UA"/>
        </w:rPr>
        <w:t xml:space="preserve"> районними</w:t>
      </w:r>
      <w:r w:rsidRPr="007C2AB3">
        <w:rPr>
          <w:bCs/>
          <w:spacing w:val="6"/>
          <w:sz w:val="24"/>
          <w:szCs w:val="24"/>
          <w:lang w:val="uk-UA"/>
        </w:rPr>
        <w:t xml:space="preserve"> підприємствами, установами та організаціямивсіх форм власності вимог санітарного законодавства з метою попередження поширення гострих респіраторних вірусних інфекцій.</w:t>
      </w:r>
    </w:p>
    <w:p w:rsidR="003A3C1A" w:rsidRPr="007C2AB3" w:rsidRDefault="003A3C1A" w:rsidP="003A3C1A">
      <w:pPr>
        <w:spacing w:line="276" w:lineRule="auto"/>
        <w:jc w:val="right"/>
        <w:rPr>
          <w:b/>
          <w:spacing w:val="1"/>
          <w:sz w:val="24"/>
          <w:szCs w:val="24"/>
          <w:u w:val="single"/>
          <w:lang w:val="uk-UA"/>
        </w:rPr>
      </w:pPr>
    </w:p>
    <w:p w:rsidR="00CE1EAE" w:rsidRPr="001D26AB" w:rsidRDefault="003A3C1A" w:rsidP="003A3C1A">
      <w:pPr>
        <w:pStyle w:val="1"/>
        <w:shd w:val="clear" w:color="auto" w:fill="auto"/>
        <w:tabs>
          <w:tab w:val="left" w:pos="1336"/>
        </w:tabs>
        <w:spacing w:after="0" w:line="240" w:lineRule="auto"/>
        <w:ind w:firstLine="5812"/>
        <w:jc w:val="both"/>
        <w:rPr>
          <w:rFonts w:ascii="Times New Roman" w:hAnsi="Times New Roman"/>
          <w:iCs/>
          <w:sz w:val="24"/>
          <w:szCs w:val="24"/>
          <w:u w:val="single"/>
          <w:lang w:val="ru-RU"/>
        </w:rPr>
      </w:pPr>
      <w:proofErr w:type="spellStart"/>
      <w:r w:rsidRPr="001D26AB">
        <w:rPr>
          <w:rFonts w:ascii="Times New Roman" w:hAnsi="Times New Roman"/>
          <w:b/>
          <w:spacing w:val="1"/>
          <w:sz w:val="24"/>
          <w:szCs w:val="24"/>
          <w:u w:val="single"/>
          <w:lang w:val="ru-RU"/>
        </w:rPr>
        <w:t>Термінвиконання</w:t>
      </w:r>
      <w:proofErr w:type="gramStart"/>
      <w:r w:rsidRPr="001D26AB">
        <w:rPr>
          <w:rFonts w:ascii="Times New Roman" w:hAnsi="Times New Roman"/>
          <w:bCs/>
          <w:spacing w:val="1"/>
          <w:sz w:val="24"/>
          <w:szCs w:val="24"/>
          <w:u w:val="single"/>
          <w:lang w:val="ru-RU"/>
        </w:rPr>
        <w:t>:</w:t>
      </w:r>
      <w:r w:rsidRPr="001D26AB">
        <w:rPr>
          <w:rFonts w:ascii="Times New Roman" w:hAnsi="Times New Roman"/>
          <w:iCs/>
          <w:sz w:val="24"/>
          <w:szCs w:val="24"/>
          <w:u w:val="single"/>
          <w:lang w:val="ru-RU"/>
        </w:rPr>
        <w:t>в</w:t>
      </w:r>
      <w:proofErr w:type="gramEnd"/>
      <w:r w:rsidRPr="001D26AB">
        <w:rPr>
          <w:rFonts w:ascii="Times New Roman" w:hAnsi="Times New Roman"/>
          <w:iCs/>
          <w:sz w:val="24"/>
          <w:szCs w:val="24"/>
          <w:u w:val="single"/>
          <w:lang w:val="ru-RU"/>
        </w:rPr>
        <w:t>періодепідемії</w:t>
      </w:r>
      <w:proofErr w:type="spellEnd"/>
    </w:p>
    <w:p w:rsidR="003A3C1A" w:rsidRPr="003A3C1A" w:rsidRDefault="003A3C1A" w:rsidP="003A3C1A">
      <w:pPr>
        <w:spacing w:before="120"/>
        <w:ind w:firstLine="567"/>
        <w:jc w:val="both"/>
        <w:rPr>
          <w:bCs/>
          <w:sz w:val="24"/>
          <w:szCs w:val="24"/>
          <w:lang w:val="uk-UA"/>
        </w:rPr>
      </w:pPr>
      <w:r w:rsidRPr="003A3C1A">
        <w:rPr>
          <w:bCs/>
          <w:spacing w:val="-6"/>
          <w:sz w:val="24"/>
          <w:szCs w:val="24"/>
          <w:lang w:val="uk-UA"/>
        </w:rPr>
        <w:t xml:space="preserve">7. </w:t>
      </w:r>
      <w:r w:rsidRPr="003A3C1A">
        <w:rPr>
          <w:snapToGrid w:val="0"/>
          <w:sz w:val="24"/>
          <w:szCs w:val="24"/>
          <w:lang w:val="uk-UA"/>
        </w:rPr>
        <w:t xml:space="preserve">Контроль за виконанням рішення покласти на </w:t>
      </w:r>
      <w:r w:rsidRPr="003A3C1A">
        <w:rPr>
          <w:rFonts w:eastAsia="NSimSun"/>
          <w:bCs/>
          <w:iCs/>
          <w:spacing w:val="-1"/>
          <w:sz w:val="24"/>
          <w:szCs w:val="24"/>
          <w:lang w:val="uk-UA"/>
        </w:rPr>
        <w:t>заступника міського голови з питань діяльності органів виконавчої ради Павла ХОЛКОВСЬКОГО</w:t>
      </w:r>
      <w:r w:rsidRPr="003A3C1A">
        <w:rPr>
          <w:bCs/>
          <w:sz w:val="24"/>
          <w:szCs w:val="24"/>
          <w:lang w:val="uk-UA"/>
        </w:rPr>
        <w:t>.</w:t>
      </w:r>
    </w:p>
    <w:p w:rsidR="003A3C1A" w:rsidRPr="003A3C1A" w:rsidRDefault="003A3C1A" w:rsidP="003A3C1A">
      <w:pPr>
        <w:ind w:right="-6" w:firstLine="567"/>
        <w:jc w:val="both"/>
        <w:rPr>
          <w:b/>
          <w:bCs/>
          <w:color w:val="000000"/>
          <w:sz w:val="24"/>
          <w:szCs w:val="24"/>
          <w:lang w:val="uk-UA"/>
        </w:rPr>
      </w:pPr>
    </w:p>
    <w:p w:rsidR="003A3C1A" w:rsidRPr="003A3C1A" w:rsidRDefault="003A3C1A" w:rsidP="003A3C1A">
      <w:pPr>
        <w:ind w:right="-6" w:firstLine="567"/>
        <w:jc w:val="both"/>
        <w:rPr>
          <w:b/>
          <w:bCs/>
          <w:color w:val="000000"/>
          <w:sz w:val="24"/>
          <w:szCs w:val="24"/>
          <w:lang w:val="uk-UA"/>
        </w:rPr>
      </w:pPr>
    </w:p>
    <w:p w:rsidR="003A3C1A" w:rsidRPr="003A3C1A" w:rsidRDefault="003A3C1A" w:rsidP="003A3C1A">
      <w:pPr>
        <w:ind w:firstLine="567"/>
        <w:contextualSpacing/>
        <w:rPr>
          <w:b/>
          <w:bCs/>
          <w:sz w:val="24"/>
          <w:szCs w:val="24"/>
          <w:lang w:val="uk-UA"/>
        </w:rPr>
      </w:pPr>
      <w:r w:rsidRPr="003A3C1A">
        <w:rPr>
          <w:b/>
          <w:bCs/>
          <w:sz w:val="24"/>
          <w:szCs w:val="24"/>
          <w:lang w:val="uk-UA"/>
        </w:rPr>
        <w:t>Голова комісії                                               Тетяна ЄРМОЛАЄВА</w:t>
      </w:r>
    </w:p>
    <w:p w:rsidR="003A3C1A" w:rsidRPr="003A3C1A" w:rsidRDefault="003A3C1A" w:rsidP="003A3C1A">
      <w:pPr>
        <w:ind w:firstLine="567"/>
        <w:rPr>
          <w:b/>
          <w:sz w:val="24"/>
          <w:szCs w:val="24"/>
          <w:lang w:val="uk-UA"/>
        </w:rPr>
      </w:pPr>
    </w:p>
    <w:p w:rsidR="003A3C1A" w:rsidRPr="003A3C1A" w:rsidRDefault="003A3C1A" w:rsidP="003A3C1A">
      <w:pPr>
        <w:ind w:firstLine="567"/>
        <w:rPr>
          <w:sz w:val="24"/>
          <w:szCs w:val="24"/>
          <w:lang w:val="uk-UA"/>
        </w:rPr>
      </w:pPr>
      <w:r w:rsidRPr="003A3C1A">
        <w:rPr>
          <w:b/>
          <w:sz w:val="24"/>
          <w:szCs w:val="24"/>
          <w:lang w:val="uk-UA"/>
        </w:rPr>
        <w:t xml:space="preserve">Секретар комісії              </w:t>
      </w:r>
      <w:r w:rsidR="001D26AB">
        <w:rPr>
          <w:b/>
          <w:sz w:val="24"/>
          <w:szCs w:val="24"/>
          <w:lang w:val="uk-UA"/>
        </w:rPr>
        <w:t xml:space="preserve">                             </w:t>
      </w:r>
      <w:r w:rsidRPr="003A3C1A">
        <w:rPr>
          <w:b/>
          <w:sz w:val="24"/>
          <w:szCs w:val="24"/>
          <w:lang w:val="uk-UA"/>
        </w:rPr>
        <w:t>Олена РУЖИЦЬКА</w:t>
      </w:r>
    </w:p>
    <w:p w:rsidR="003A3C1A" w:rsidRPr="003A3C1A" w:rsidRDefault="003A3C1A" w:rsidP="003A3C1A">
      <w:pPr>
        <w:pStyle w:val="1"/>
        <w:shd w:val="clear" w:color="auto" w:fill="auto"/>
        <w:tabs>
          <w:tab w:val="left" w:pos="1336"/>
        </w:tabs>
        <w:spacing w:after="0" w:line="240" w:lineRule="auto"/>
        <w:ind w:firstLine="5812"/>
        <w:jc w:val="both"/>
        <w:rPr>
          <w:rFonts w:ascii="Times New Roman" w:hAnsi="Times New Roman"/>
          <w:lang w:val="uk-UA"/>
        </w:rPr>
      </w:pPr>
    </w:p>
    <w:sectPr w:rsidR="003A3C1A" w:rsidRPr="003A3C1A" w:rsidSect="00152C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A0A95"/>
    <w:rsid w:val="00074C7D"/>
    <w:rsid w:val="00152C95"/>
    <w:rsid w:val="001D26AB"/>
    <w:rsid w:val="003A070A"/>
    <w:rsid w:val="003A3C1A"/>
    <w:rsid w:val="004A0A95"/>
    <w:rsid w:val="00597B30"/>
    <w:rsid w:val="0071289F"/>
    <w:rsid w:val="00937AA8"/>
    <w:rsid w:val="00B329B7"/>
    <w:rsid w:val="00CE1EAE"/>
    <w:rsid w:val="00F5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A0A95"/>
    <w:pPr>
      <w:spacing w:after="0" w:line="240" w:lineRule="auto"/>
    </w:pPr>
    <w:rPr>
      <w:lang w:val="uk-UA"/>
    </w:rPr>
  </w:style>
  <w:style w:type="paragraph" w:styleId="a5">
    <w:name w:val="Subtitle"/>
    <w:basedOn w:val="a"/>
    <w:next w:val="a"/>
    <w:link w:val="a6"/>
    <w:qFormat/>
    <w:rsid w:val="004A0A9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4A0A9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ar-SA"/>
    </w:rPr>
  </w:style>
  <w:style w:type="character" w:customStyle="1" w:styleId="a4">
    <w:name w:val="Без интервала Знак"/>
    <w:link w:val="a3"/>
    <w:uiPriority w:val="1"/>
    <w:rsid w:val="004A0A95"/>
    <w:rPr>
      <w:lang w:val="uk-UA"/>
    </w:rPr>
  </w:style>
  <w:style w:type="character" w:customStyle="1" w:styleId="3">
    <w:name w:val="Основной текст (3)_"/>
    <w:basedOn w:val="a0"/>
    <w:link w:val="30"/>
    <w:rsid w:val="004A0A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0A95"/>
    <w:pPr>
      <w:shd w:val="clear" w:color="auto" w:fill="FFFFFF"/>
      <w:suppressAutoHyphens w:val="0"/>
      <w:autoSpaceDE/>
      <w:spacing w:before="300" w:line="322" w:lineRule="exact"/>
      <w:ind w:hanging="840"/>
      <w:jc w:val="center"/>
    </w:pPr>
    <w:rPr>
      <w:b/>
      <w:bCs/>
      <w:sz w:val="28"/>
      <w:szCs w:val="28"/>
      <w:lang w:val="en-US" w:eastAsia="en-US"/>
    </w:rPr>
  </w:style>
  <w:style w:type="paragraph" w:styleId="a7">
    <w:name w:val="List Paragraph"/>
    <w:basedOn w:val="a"/>
    <w:uiPriority w:val="99"/>
    <w:qFormat/>
    <w:rsid w:val="00074C7D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CE1EAE"/>
    <w:pPr>
      <w:widowControl/>
      <w:suppressAutoHyphens w:val="0"/>
      <w:autoSpaceDE/>
      <w:spacing w:after="120"/>
      <w:ind w:left="283"/>
    </w:pPr>
    <w:rPr>
      <w:rFonts w:eastAsia="Calibri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E1EAE"/>
    <w:rPr>
      <w:rFonts w:ascii="Times New Roman" w:eastAsia="Calibri" w:hAnsi="Times New Roman" w:cs="Times New Roman"/>
      <w:sz w:val="16"/>
      <w:szCs w:val="16"/>
      <w:lang w:val="uk-UA" w:eastAsia="ru-RU"/>
    </w:rPr>
  </w:style>
  <w:style w:type="character" w:customStyle="1" w:styleId="a8">
    <w:name w:val="Основной текст_"/>
    <w:basedOn w:val="a0"/>
    <w:link w:val="1"/>
    <w:rsid w:val="003A3C1A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3A3C1A"/>
    <w:pPr>
      <w:shd w:val="clear" w:color="auto" w:fill="FFFFFF"/>
      <w:suppressAutoHyphens w:val="0"/>
      <w:autoSpaceDE/>
      <w:spacing w:after="360" w:line="300" w:lineRule="auto"/>
      <w:ind w:firstLine="400"/>
    </w:pPr>
    <w:rPr>
      <w:rFonts w:asciiTheme="minorHAnsi" w:hAnsiTheme="minorHAnsi"/>
      <w:sz w:val="26"/>
      <w:szCs w:val="26"/>
      <w:lang w:val="en-US" w:eastAsia="en-US"/>
    </w:rPr>
  </w:style>
  <w:style w:type="paragraph" w:customStyle="1" w:styleId="a9">
    <w:name w:val="Обичний"/>
    <w:basedOn w:val="a"/>
    <w:rsid w:val="003A3C1A"/>
    <w:pPr>
      <w:widowControl/>
      <w:autoSpaceDE/>
      <w:spacing w:after="200" w:line="276" w:lineRule="auto"/>
      <w:ind w:firstLine="709"/>
      <w:jc w:val="both"/>
    </w:pPr>
    <w:rPr>
      <w:rFonts w:eastAsia="Calibri"/>
      <w:color w:val="000000"/>
      <w:sz w:val="28"/>
      <w:lang w:val="uk-UA" w:eastAsia="zh-CN"/>
    </w:rPr>
  </w:style>
  <w:style w:type="paragraph" w:styleId="aa">
    <w:name w:val="Balloon Text"/>
    <w:basedOn w:val="a"/>
    <w:link w:val="ab"/>
    <w:uiPriority w:val="99"/>
    <w:semiHidden/>
    <w:unhideWhenUsed/>
    <w:rsid w:val="003A3C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3C1A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4533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NS</cp:lastModifiedBy>
  <cp:revision>3</cp:revision>
  <cp:lastPrinted>2024-02-12T13:50:00Z</cp:lastPrinted>
  <dcterms:created xsi:type="dcterms:W3CDTF">2024-03-04T09:01:00Z</dcterms:created>
  <dcterms:modified xsi:type="dcterms:W3CDTF">2024-03-21T09:42:00Z</dcterms:modified>
</cp:coreProperties>
</file>