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92D5F" w14:textId="25DCFB46" w:rsidR="00054186" w:rsidRPr="001127A6" w:rsidRDefault="00054186" w:rsidP="0005418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248B7040" wp14:editId="145E0FA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541E63D0" w14:textId="77777777" w:rsidR="00054186" w:rsidRDefault="00054186" w:rsidP="0005418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2CE7F549" w14:textId="77777777" w:rsidR="00054186" w:rsidRPr="00D82B2C" w:rsidRDefault="00054186" w:rsidP="00054186">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9B9B960" w14:textId="77777777" w:rsidR="00054186" w:rsidRPr="00C91996" w:rsidRDefault="00054186" w:rsidP="00054186">
      <w:pPr>
        <w:spacing w:after="0" w:line="240" w:lineRule="auto"/>
        <w:jc w:val="center"/>
        <w:rPr>
          <w:rFonts w:ascii="Times New Roman" w:hAnsi="Times New Roman"/>
          <w:color w:val="000000"/>
          <w:sz w:val="28"/>
          <w:szCs w:val="28"/>
        </w:rPr>
      </w:pPr>
    </w:p>
    <w:p w14:paraId="45097922" w14:textId="77777777" w:rsidR="00054186" w:rsidRDefault="00054186" w:rsidP="0005418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778DE5A" w14:textId="77777777" w:rsidR="00054186" w:rsidRPr="00BB3CC6" w:rsidRDefault="00054186" w:rsidP="00054186">
      <w:pPr>
        <w:spacing w:after="0" w:line="240" w:lineRule="auto"/>
        <w:jc w:val="center"/>
        <w:rPr>
          <w:rFonts w:ascii="Times New Roman" w:hAnsi="Times New Roman"/>
          <w:color w:val="000000"/>
          <w:sz w:val="28"/>
          <w:szCs w:val="28"/>
        </w:rPr>
      </w:pPr>
    </w:p>
    <w:p w14:paraId="12F6E3BC" w14:textId="3FFBB234" w:rsidR="00054186" w:rsidRPr="00707A37" w:rsidRDefault="00054186" w:rsidP="0005418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17</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1609</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1</w:t>
      </w:r>
      <w:r w:rsidRPr="00C370F3">
        <w:rPr>
          <w:rFonts w:ascii="Times New Roman" w:hAnsi="Times New Roman"/>
          <w:sz w:val="28"/>
          <w:u w:val="single"/>
        </w:rPr>
        <w:t xml:space="preserve"> (п)</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CCB609C" w14:textId="77777777" w:rsidR="00654907" w:rsidRPr="00A75278" w:rsidRDefault="00654907" w:rsidP="00654907">
      <w:pPr>
        <w:pStyle w:val="a3"/>
        <w:jc w:val="both"/>
        <w:rPr>
          <w:rFonts w:ascii="Times New Roman" w:hAnsi="Times New Roman"/>
          <w:sz w:val="16"/>
          <w:szCs w:val="16"/>
        </w:rPr>
      </w:pPr>
      <w:r w:rsidRPr="00A75278">
        <w:rPr>
          <w:sz w:val="28"/>
          <w:szCs w:val="28"/>
        </w:rPr>
        <w:tab/>
      </w:r>
    </w:p>
    <w:p w14:paraId="31462D52" w14:textId="77777777" w:rsidR="00654907" w:rsidRPr="00654907" w:rsidRDefault="00654907" w:rsidP="00654907">
      <w:pPr>
        <w:pStyle w:val="a3"/>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відповідно до розділу </w:t>
      </w:r>
      <w:r>
        <w:rPr>
          <w:rFonts w:ascii="Times New Roman" w:hAnsi="Times New Roman"/>
          <w:b/>
          <w:sz w:val="28"/>
          <w:szCs w:val="28"/>
          <w:lang w:val="en-US"/>
        </w:rPr>
        <w:t>IV</w:t>
      </w:r>
    </w:p>
    <w:p w14:paraId="6C4564CC" w14:textId="77777777" w:rsidR="00654907" w:rsidRPr="00A53F0B" w:rsidRDefault="00654907" w:rsidP="00654907">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4B0DBB0E" w14:textId="27E732B8" w:rsidR="00654907" w:rsidRPr="00A53F0B" w:rsidRDefault="00654907" w:rsidP="00054186">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 xml:space="preserve">                </w:t>
      </w:r>
      <w:r w:rsidRPr="00A53F0B">
        <w:rPr>
          <w:rFonts w:ascii="Times New Roman" w:hAnsi="Times New Roman"/>
          <w:b/>
          <w:sz w:val="28"/>
          <w:szCs w:val="28"/>
        </w:rPr>
        <w:t xml:space="preserve"> </w:t>
      </w:r>
    </w:p>
    <w:p w14:paraId="68CDD243" w14:textId="77777777" w:rsidR="00654907" w:rsidRDefault="00654907" w:rsidP="00654907">
      <w:pPr>
        <w:pStyle w:val="a3"/>
        <w:rPr>
          <w:rFonts w:ascii="Times New Roman" w:hAnsi="Times New Roman"/>
          <w:sz w:val="16"/>
          <w:szCs w:val="16"/>
        </w:rPr>
      </w:pPr>
    </w:p>
    <w:p w14:paraId="3B084DCD" w14:textId="77777777" w:rsidR="00654907" w:rsidRPr="00FC263E" w:rsidRDefault="00654907" w:rsidP="00654907">
      <w:pPr>
        <w:pStyle w:val="a3"/>
        <w:rPr>
          <w:rFonts w:ascii="Times New Roman" w:hAnsi="Times New Roman"/>
          <w:sz w:val="28"/>
          <w:szCs w:val="28"/>
        </w:rPr>
      </w:pPr>
    </w:p>
    <w:p w14:paraId="5BBD52D9" w14:textId="5FC12554" w:rsidR="00654907" w:rsidRPr="00054186" w:rsidRDefault="00654907" w:rsidP="00054186">
      <w:pPr>
        <w:pStyle w:val="a3"/>
        <w:ind w:firstLine="708"/>
        <w:jc w:val="both"/>
        <w:rPr>
          <w:rFonts w:ascii="Times New Roman" w:hAnsi="Times New Roman"/>
          <w:sz w:val="28"/>
          <w:szCs w:val="28"/>
        </w:rPr>
      </w:pPr>
      <w:r>
        <w:rPr>
          <w:rFonts w:ascii="Times New Roman" w:hAnsi="Times New Roman"/>
          <w:sz w:val="28"/>
          <w:szCs w:val="28"/>
        </w:rPr>
        <w:t>Керуючись</w:t>
      </w:r>
      <w:r w:rsidRPr="00A236F9">
        <w:rPr>
          <w:rFonts w:ascii="Times New Roman" w:hAnsi="Times New Roman"/>
          <w:sz w:val="28"/>
          <w:szCs w:val="28"/>
          <w:lang w:eastAsia="uk-UA"/>
        </w:rPr>
        <w:t xml:space="preserve">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ісцеве самоврядування в Україні», з урахуванням письмового звернення начальника Хмільницького районного відділу № 2 філії ДУ «Центр пробації» у Вінницькій області від 06 вересня 2024 № 42/8/1881-24,</w:t>
      </w:r>
      <w:r>
        <w:rPr>
          <w:rFonts w:ascii="Times New Roman" w:hAnsi="Times New Roman" w:cs="Times New Roman"/>
          <w:sz w:val="28"/>
          <w:szCs w:val="28"/>
        </w:rPr>
        <w:t xml:space="preserve"> з</w:t>
      </w:r>
      <w:r w:rsidRPr="00610F3E">
        <w:rPr>
          <w:rFonts w:ascii="Times New Roman" w:hAnsi="Times New Roman" w:cs="Times New Roman"/>
          <w:color w:val="000000"/>
          <w:sz w:val="28"/>
          <w:szCs w:val="28"/>
        </w:rPr>
        <w:t xml:space="preserve"> метою забезпечення безпеки територіальної громади, шляхом боротьби із рецидивною злочинністю</w:t>
      </w:r>
      <w:r>
        <w:rPr>
          <w:rFonts w:ascii="Times New Roman" w:hAnsi="Times New Roman" w:cs="Times New Roman"/>
          <w:color w:val="000000"/>
          <w:sz w:val="28"/>
          <w:szCs w:val="28"/>
        </w:rPr>
        <w:t>, виконання покарань та здійснення контролю за поведінкою засуджених, а також забезпечення безпеки суспільства шляхом перевиховання засуджених,</w:t>
      </w:r>
      <w:r w:rsidRPr="00821D0E">
        <w:rPr>
          <w:rFonts w:ascii="Times New Roman" w:hAnsi="Times New Roman" w:cs="Times New Roman"/>
          <w:sz w:val="28"/>
          <w:szCs w:val="28"/>
        </w:rPr>
        <w:t xml:space="preserve"> міська рада</w:t>
      </w:r>
    </w:p>
    <w:p w14:paraId="09204812" w14:textId="77777777" w:rsidR="00654907" w:rsidRPr="00054186" w:rsidRDefault="00654907" w:rsidP="00654907">
      <w:pPr>
        <w:pStyle w:val="a3"/>
        <w:jc w:val="center"/>
        <w:rPr>
          <w:rFonts w:ascii="Times New Roman" w:hAnsi="Times New Roman" w:cs="Times New Roman"/>
          <w:b/>
          <w:bCs/>
          <w:sz w:val="28"/>
          <w:szCs w:val="28"/>
        </w:rPr>
      </w:pPr>
      <w:r w:rsidRPr="00054186">
        <w:rPr>
          <w:rFonts w:ascii="Times New Roman" w:hAnsi="Times New Roman" w:cs="Times New Roman"/>
          <w:b/>
          <w:bCs/>
          <w:sz w:val="28"/>
          <w:szCs w:val="28"/>
        </w:rPr>
        <w:t>В И Р І Ш И Л А:</w:t>
      </w:r>
    </w:p>
    <w:p w14:paraId="367989F8" w14:textId="77777777" w:rsidR="00654907" w:rsidRPr="00821D0E" w:rsidRDefault="00654907" w:rsidP="00654907">
      <w:pPr>
        <w:pStyle w:val="a3"/>
        <w:jc w:val="both"/>
        <w:rPr>
          <w:rFonts w:ascii="Times New Roman" w:hAnsi="Times New Roman" w:cs="Times New Roman"/>
          <w:sz w:val="28"/>
          <w:szCs w:val="28"/>
        </w:rPr>
      </w:pPr>
    </w:p>
    <w:p w14:paraId="6FAEC81B" w14:textId="77777777" w:rsidR="00654907" w:rsidRDefault="00654907" w:rsidP="00654907">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cs="Times New Roman"/>
          <w:sz w:val="28"/>
          <w:szCs w:val="28"/>
        </w:rPr>
        <w:t>Розділ</w:t>
      </w:r>
      <w:r w:rsidRPr="00420334">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«Забезпечення безпеки громадян, шляхом боротьби з рецидивною злочинністю»</w:t>
      </w:r>
      <w:r w:rsidRPr="00821D0E">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w:t>
      </w:r>
      <w:r w:rsidR="003253C2">
        <w:rPr>
          <w:rFonts w:ascii="Times New Roman" w:hAnsi="Times New Roman" w:cs="Times New Roman"/>
          <w:sz w:val="28"/>
          <w:szCs w:val="28"/>
        </w:rPr>
        <w:t>доповнити пу</w:t>
      </w:r>
      <w:r w:rsidR="00902D28">
        <w:rPr>
          <w:rFonts w:ascii="Times New Roman" w:hAnsi="Times New Roman" w:cs="Times New Roman"/>
          <w:sz w:val="28"/>
          <w:szCs w:val="28"/>
        </w:rPr>
        <w:t>нктом 4.2. та затвердити у наступній</w:t>
      </w:r>
      <w:r w:rsidR="003253C2">
        <w:rPr>
          <w:rFonts w:ascii="Times New Roman" w:hAnsi="Times New Roman" w:cs="Times New Roman"/>
          <w:sz w:val="28"/>
          <w:szCs w:val="28"/>
        </w:rPr>
        <w:t xml:space="preserve"> редакції</w:t>
      </w:r>
      <w:r w:rsidR="003253C2">
        <w:rPr>
          <w:rFonts w:ascii="Times New Roman" w:hAnsi="Times New Roman" w:cs="Times New Roman"/>
          <w:color w:val="000000"/>
          <w:sz w:val="28"/>
          <w:szCs w:val="28"/>
        </w:rPr>
        <w:t xml:space="preserve"> з подальшим</w:t>
      </w:r>
      <w:r w:rsidR="00902D28">
        <w:rPr>
          <w:rFonts w:ascii="Times New Roman" w:hAnsi="Times New Roman" w:cs="Times New Roman"/>
          <w:color w:val="000000"/>
          <w:sz w:val="28"/>
          <w:szCs w:val="28"/>
        </w:rPr>
        <w:t xml:space="preserve"> фінансуванням зазначених заходів</w:t>
      </w:r>
      <w:r w:rsidR="003253C2">
        <w:rPr>
          <w:rFonts w:ascii="Times New Roman" w:hAnsi="Times New Roman" w:cs="Times New Roman"/>
          <w:color w:val="000000"/>
          <w:sz w:val="28"/>
          <w:szCs w:val="28"/>
        </w:rPr>
        <w:t xml:space="preserve"> </w:t>
      </w:r>
      <w:r w:rsidR="00902D28">
        <w:rPr>
          <w:rFonts w:ascii="Times New Roman" w:hAnsi="Times New Roman" w:cs="Times New Roman"/>
          <w:color w:val="000000"/>
          <w:sz w:val="28"/>
          <w:szCs w:val="28"/>
        </w:rPr>
        <w:t>в</w:t>
      </w:r>
      <w:r w:rsidR="00D021EF">
        <w:rPr>
          <w:rFonts w:ascii="Times New Roman" w:hAnsi="Times New Roman" w:cs="Times New Roman"/>
          <w:color w:val="000000"/>
          <w:sz w:val="28"/>
          <w:szCs w:val="28"/>
        </w:rPr>
        <w:t xml:space="preserve"> сумі </w:t>
      </w:r>
      <w:r w:rsidR="00D021EF" w:rsidRPr="00D021EF">
        <w:rPr>
          <w:rFonts w:ascii="Times New Roman" w:hAnsi="Times New Roman" w:cs="Times New Roman"/>
          <w:color w:val="000000"/>
          <w:sz w:val="28"/>
          <w:szCs w:val="28"/>
        </w:rPr>
        <w:t>23</w:t>
      </w:r>
      <w:r w:rsidR="003253C2">
        <w:rPr>
          <w:rFonts w:ascii="Times New Roman" w:hAnsi="Times New Roman" w:cs="Times New Roman"/>
          <w:color w:val="000000"/>
          <w:sz w:val="28"/>
          <w:szCs w:val="28"/>
        </w:rPr>
        <w:t>0</w:t>
      </w:r>
      <w:r w:rsidR="00D021EF" w:rsidRPr="00D021EF">
        <w:rPr>
          <w:rFonts w:ascii="Times New Roman" w:hAnsi="Times New Roman" w:cs="Times New Roman"/>
          <w:color w:val="000000"/>
          <w:sz w:val="28"/>
          <w:szCs w:val="28"/>
        </w:rPr>
        <w:t xml:space="preserve"> 0</w:t>
      </w:r>
      <w:r w:rsidR="003253C2">
        <w:rPr>
          <w:rFonts w:ascii="Times New Roman" w:hAnsi="Times New Roman" w:cs="Times New Roman"/>
          <w:color w:val="000000"/>
          <w:sz w:val="28"/>
          <w:szCs w:val="28"/>
        </w:rPr>
        <w:t>00, 00 гривень</w:t>
      </w:r>
      <w:r w:rsidR="00902D28">
        <w:rPr>
          <w:rFonts w:ascii="Times New Roman" w:hAnsi="Times New Roman" w:cs="Times New Roman"/>
          <w:color w:val="000000"/>
          <w:sz w:val="28"/>
          <w:szCs w:val="28"/>
        </w:rPr>
        <w:t>, а смае:</w:t>
      </w:r>
    </w:p>
    <w:p w14:paraId="1F3FABEC" w14:textId="77777777" w:rsidR="00654907" w:rsidRDefault="00654907" w:rsidP="0065490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комп’ютерної техніки</w:t>
      </w:r>
      <w:r w:rsidR="003253C2">
        <w:rPr>
          <w:rFonts w:ascii="Times New Roman" w:hAnsi="Times New Roman" w:cs="Times New Roman"/>
          <w:color w:val="000000"/>
          <w:sz w:val="28"/>
          <w:szCs w:val="28"/>
        </w:rPr>
        <w:t>, організаційної та копіювальної техніки;</w:t>
      </w:r>
    </w:p>
    <w:p w14:paraId="68B336CD" w14:textId="77777777" w:rsidR="00654907" w:rsidRDefault="00654907" w:rsidP="0065490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w:t>
      </w:r>
      <w:r w:rsidR="003253C2">
        <w:rPr>
          <w:rFonts w:ascii="Times New Roman" w:hAnsi="Times New Roman" w:cs="Times New Roman"/>
          <w:color w:val="000000"/>
          <w:sz w:val="28"/>
          <w:szCs w:val="28"/>
        </w:rPr>
        <w:t xml:space="preserve"> пакетів програмного забезпечення для створення документів;</w:t>
      </w:r>
    </w:p>
    <w:p w14:paraId="3E4A4DE9" w14:textId="77777777" w:rsidR="003253C2" w:rsidRDefault="003253C2" w:rsidP="003253C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протипожежного, рятувального та захисного обладнання;</w:t>
      </w:r>
    </w:p>
    <w:p w14:paraId="439BABA7" w14:textId="77777777" w:rsidR="00654907" w:rsidRPr="003253C2" w:rsidRDefault="00654907" w:rsidP="003253C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канцелярії  та інших товарів.</w:t>
      </w:r>
    </w:p>
    <w:p w14:paraId="4614EE80" w14:textId="77777777" w:rsidR="00654907" w:rsidRDefault="00654907" w:rsidP="00654907">
      <w:pPr>
        <w:pStyle w:val="a3"/>
        <w:ind w:firstLine="708"/>
        <w:jc w:val="both"/>
        <w:rPr>
          <w:rFonts w:ascii="Times New Roman" w:hAnsi="Times New Roman"/>
          <w:sz w:val="28"/>
          <w:szCs w:val="28"/>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w:t>
      </w:r>
      <w:r>
        <w:rPr>
          <w:rFonts w:ascii="Times New Roman" w:hAnsi="Times New Roman"/>
          <w:sz w:val="28"/>
          <w:szCs w:val="28"/>
        </w:rPr>
        <w:t>виділення коштів на заз</w:t>
      </w:r>
      <w:r w:rsidR="00D021EF">
        <w:rPr>
          <w:rFonts w:ascii="Times New Roman" w:hAnsi="Times New Roman"/>
          <w:sz w:val="28"/>
          <w:szCs w:val="28"/>
        </w:rPr>
        <w:t>начені заходи в сумі 230</w:t>
      </w:r>
      <w:r>
        <w:rPr>
          <w:rFonts w:ascii="Times New Roman" w:hAnsi="Times New Roman"/>
          <w:sz w:val="28"/>
          <w:szCs w:val="28"/>
        </w:rPr>
        <w:t xml:space="preserve"> тисяч гривень та переглянути</w:t>
      </w:r>
      <w:r w:rsidRPr="00A53F0B">
        <w:rPr>
          <w:rFonts w:ascii="Times New Roman" w:hAnsi="Times New Roman"/>
          <w:sz w:val="28"/>
          <w:szCs w:val="28"/>
        </w:rPr>
        <w:t xml:space="preserve"> фінансові розрахунки </w:t>
      </w:r>
      <w:r>
        <w:rPr>
          <w:rFonts w:ascii="Times New Roman" w:hAnsi="Times New Roman"/>
          <w:sz w:val="28"/>
          <w:szCs w:val="28"/>
        </w:rPr>
        <w:t xml:space="preserve">на </w:t>
      </w:r>
      <w:r w:rsidRPr="00A53F0B">
        <w:rPr>
          <w:rFonts w:ascii="Times New Roman" w:hAnsi="Times New Roman"/>
          <w:sz w:val="28"/>
          <w:szCs w:val="28"/>
        </w:rPr>
        <w:t xml:space="preserve">та видатки </w:t>
      </w:r>
      <w:r>
        <w:rPr>
          <w:rFonts w:ascii="Times New Roman" w:hAnsi="Times New Roman"/>
          <w:sz w:val="28"/>
          <w:szCs w:val="28"/>
        </w:rPr>
        <w:t xml:space="preserve">протягом </w:t>
      </w:r>
      <w:r w:rsidR="004F692A">
        <w:rPr>
          <w:rFonts w:ascii="Times New Roman" w:hAnsi="Times New Roman"/>
          <w:sz w:val="28"/>
          <w:szCs w:val="28"/>
          <w:lang w:eastAsia="uk-UA"/>
        </w:rPr>
        <w:t>2024</w:t>
      </w:r>
      <w:r>
        <w:rPr>
          <w:rFonts w:ascii="Times New Roman" w:hAnsi="Times New Roman"/>
          <w:sz w:val="28"/>
          <w:szCs w:val="28"/>
          <w:lang w:eastAsia="uk-UA"/>
        </w:rPr>
        <w:t xml:space="preserve"> - 2025</w:t>
      </w:r>
      <w:r w:rsidRPr="00A236F9">
        <w:rPr>
          <w:rFonts w:ascii="Times New Roman" w:hAnsi="Times New Roman"/>
          <w:sz w:val="28"/>
          <w:szCs w:val="28"/>
          <w:lang w:eastAsia="uk-UA"/>
        </w:rPr>
        <w:t xml:space="preserve"> рок</w:t>
      </w:r>
      <w:r w:rsidR="004F692A">
        <w:rPr>
          <w:rFonts w:ascii="Times New Roman" w:hAnsi="Times New Roman"/>
          <w:sz w:val="28"/>
          <w:szCs w:val="28"/>
          <w:lang w:eastAsia="uk-UA"/>
        </w:rPr>
        <w:t>ів</w:t>
      </w:r>
      <w:r w:rsidRPr="00A53F0B">
        <w:rPr>
          <w:rFonts w:ascii="Times New Roman" w:hAnsi="Times New Roman"/>
          <w:sz w:val="28"/>
          <w:szCs w:val="28"/>
        </w:rPr>
        <w:t>.</w:t>
      </w:r>
    </w:p>
    <w:p w14:paraId="2C0E6D42" w14:textId="77777777" w:rsidR="00654907" w:rsidRPr="00A53F0B" w:rsidRDefault="00654907" w:rsidP="00654907">
      <w:pPr>
        <w:pStyle w:val="a3"/>
        <w:ind w:firstLine="708"/>
        <w:jc w:val="both"/>
        <w:rPr>
          <w:rFonts w:ascii="Times New Roman" w:hAnsi="Times New Roman"/>
          <w:sz w:val="28"/>
          <w:szCs w:val="28"/>
        </w:rPr>
      </w:pPr>
    </w:p>
    <w:p w14:paraId="40823EC4" w14:textId="77777777" w:rsidR="00902D28" w:rsidRDefault="00902D28" w:rsidP="00902D28">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(О. Шумський) та постійну депутатську комісію з питань фінансів, бюджету та соціально-економічного розвитку (О. Поліщук).</w:t>
      </w:r>
    </w:p>
    <w:p w14:paraId="5FAEAB1C" w14:textId="77777777" w:rsidR="00902D28" w:rsidRDefault="00902D28" w:rsidP="00902D28">
      <w:pPr>
        <w:pStyle w:val="a3"/>
        <w:tabs>
          <w:tab w:val="left" w:pos="709"/>
        </w:tabs>
        <w:ind w:firstLine="720"/>
        <w:jc w:val="both"/>
        <w:rPr>
          <w:rFonts w:ascii="Times New Roman" w:hAnsi="Times New Roman"/>
          <w:sz w:val="28"/>
          <w:szCs w:val="28"/>
        </w:rPr>
      </w:pPr>
    </w:p>
    <w:p w14:paraId="4AE73D11" w14:textId="77777777" w:rsidR="00902D28" w:rsidRPr="00FE5454" w:rsidRDefault="00FE5454" w:rsidP="00902D28">
      <w:pPr>
        <w:pStyle w:val="a3"/>
        <w:rPr>
          <w:rFonts w:ascii="Times New Roman" w:hAnsi="Times New Roman" w:cs="Times New Roman"/>
          <w:sz w:val="28"/>
          <w:szCs w:val="28"/>
        </w:rPr>
      </w:pPr>
      <w:r w:rsidRPr="00FE5454">
        <w:rPr>
          <w:rFonts w:ascii="Times New Roman" w:eastAsia="Calibri" w:hAnsi="Times New Roman"/>
          <w:b/>
          <w:sz w:val="28"/>
          <w:szCs w:val="28"/>
        </w:rPr>
        <w:t xml:space="preserve">Секретар ради                                                                   </w:t>
      </w:r>
      <w:r>
        <w:rPr>
          <w:rFonts w:ascii="Times New Roman" w:eastAsia="Calibri" w:hAnsi="Times New Roman"/>
          <w:b/>
          <w:sz w:val="28"/>
          <w:szCs w:val="28"/>
        </w:rPr>
        <w:t xml:space="preserve">               </w:t>
      </w:r>
      <w:r w:rsidRPr="00FE5454">
        <w:rPr>
          <w:rFonts w:ascii="Times New Roman" w:eastAsia="Calibri" w:hAnsi="Times New Roman"/>
          <w:b/>
          <w:sz w:val="28"/>
          <w:szCs w:val="28"/>
        </w:rPr>
        <w:t>Ірина РЕПАЛО</w:t>
      </w:r>
      <w:r w:rsidR="00902D28" w:rsidRPr="00FE5454">
        <w:rPr>
          <w:rFonts w:ascii="Times New Roman" w:hAnsi="Times New Roman" w:cs="Times New Roman"/>
          <w:sz w:val="28"/>
          <w:szCs w:val="28"/>
          <w:lang w:val="ru-RU"/>
        </w:rPr>
        <w:t xml:space="preserve"> </w:t>
      </w:r>
    </w:p>
    <w:p w14:paraId="241EA499" w14:textId="77777777" w:rsidR="00902D28" w:rsidRDefault="00902D28" w:rsidP="00902D28">
      <w:pPr>
        <w:pStyle w:val="a3"/>
        <w:rPr>
          <w:rFonts w:ascii="Times New Roman" w:hAnsi="Times New Roman" w:cs="Times New Roman"/>
          <w:sz w:val="28"/>
          <w:szCs w:val="28"/>
        </w:rPr>
      </w:pPr>
    </w:p>
    <w:p w14:paraId="469D38E1" w14:textId="77777777" w:rsidR="00902D28" w:rsidRDefault="00902D28" w:rsidP="00902D28">
      <w:pPr>
        <w:pStyle w:val="a3"/>
        <w:rPr>
          <w:rFonts w:ascii="Times New Roman" w:hAnsi="Times New Roman" w:cs="Times New Roman"/>
          <w:sz w:val="28"/>
          <w:szCs w:val="28"/>
        </w:rPr>
      </w:pPr>
    </w:p>
    <w:p w14:paraId="189BEB87" w14:textId="77777777" w:rsidR="00902D28" w:rsidRDefault="00902D28" w:rsidP="00902D28"/>
    <w:p w14:paraId="049E2ABF" w14:textId="77777777" w:rsidR="00654907" w:rsidRDefault="00654907" w:rsidP="00654907">
      <w:pPr>
        <w:spacing w:after="0"/>
        <w:jc w:val="both"/>
        <w:sectPr w:rsidR="00654907" w:rsidSect="00054186">
          <w:pgSz w:w="11906" w:h="16838" w:code="9"/>
          <w:pgMar w:top="284" w:right="567" w:bottom="0" w:left="1701" w:header="709" w:footer="709" w:gutter="0"/>
          <w:cols w:space="708"/>
          <w:docGrid w:linePitch="360"/>
        </w:sectPr>
      </w:pPr>
    </w:p>
    <w:p w14:paraId="27D1CDD7" w14:textId="77777777" w:rsidR="00054186" w:rsidRPr="004626EC" w:rsidRDefault="00654907" w:rsidP="00054186">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cs="Times New Roman"/>
          <w:sz w:val="24"/>
          <w:szCs w:val="24"/>
        </w:rPr>
        <w:lastRenderedPageBreak/>
        <w:t xml:space="preserve">               </w:t>
      </w:r>
      <w:r w:rsidR="00054186" w:rsidRPr="004626EC">
        <w:rPr>
          <w:rFonts w:ascii="Times New Roman" w:hAnsi="Times New Roman"/>
          <w:bCs/>
          <w:sz w:val="24"/>
          <w:szCs w:val="24"/>
        </w:rPr>
        <w:t xml:space="preserve">Додаток </w:t>
      </w:r>
    </w:p>
    <w:p w14:paraId="36D28B8B" w14:textId="77777777" w:rsidR="00054186" w:rsidRPr="00E4463D" w:rsidRDefault="00054186" w:rsidP="00054186">
      <w:pPr>
        <w:pStyle w:val="a3"/>
        <w:jc w:val="right"/>
        <w:rPr>
          <w:rFonts w:ascii="Times New Roman" w:hAnsi="Times New Roman" w:cs="Times New Roman"/>
        </w:rPr>
      </w:pPr>
      <w:r w:rsidRPr="00E4463D">
        <w:rPr>
          <w:rFonts w:ascii="Times New Roman" w:hAnsi="Times New Roman" w:cs="Times New Roman"/>
        </w:rPr>
        <w:t xml:space="preserve">до  рішення </w:t>
      </w:r>
      <w:r>
        <w:rPr>
          <w:rFonts w:ascii="Times New Roman" w:hAnsi="Times New Roman" w:cs="Times New Roman"/>
          <w:u w:val="single"/>
        </w:rPr>
        <w:t>51</w:t>
      </w:r>
      <w:r w:rsidRPr="00E4463D">
        <w:rPr>
          <w:rFonts w:ascii="Times New Roman" w:hAnsi="Times New Roman" w:cs="Times New Roman"/>
          <w:u w:val="single"/>
        </w:rPr>
        <w:t xml:space="preserve"> (п)</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4640368D" w14:textId="5465D738" w:rsidR="00054186" w:rsidRPr="00E4463D" w:rsidRDefault="00054186" w:rsidP="00054186">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w:t>
      </w:r>
      <w:r>
        <w:rPr>
          <w:rFonts w:ascii="Times New Roman" w:hAnsi="Times New Roman" w:cs="Times New Roman"/>
          <w:u w:val="single"/>
        </w:rPr>
        <w:t>609</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17</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77DC6EAF" w14:textId="28799E02" w:rsidR="00654907" w:rsidRPr="00E17C00" w:rsidRDefault="00654907" w:rsidP="00054186">
      <w:pPr>
        <w:pStyle w:val="a3"/>
        <w:ind w:left="8496" w:firstLine="708"/>
        <w:rPr>
          <w:rFonts w:ascii="Times New Roman" w:hAnsi="Times New Roman" w:cs="Times New Roman"/>
          <w:b/>
          <w:i/>
          <w:color w:val="000000"/>
          <w:sz w:val="24"/>
          <w:szCs w:val="24"/>
          <w:shd w:val="clear" w:color="auto" w:fill="FFFFFF"/>
        </w:rPr>
      </w:pPr>
      <w:r w:rsidRPr="00E17C00">
        <w:rPr>
          <w:rFonts w:ascii="Times New Roman" w:hAnsi="Times New Roman" w:cs="Times New Roman"/>
          <w:sz w:val="24"/>
          <w:szCs w:val="24"/>
        </w:rPr>
        <w:t xml:space="preserve">   </w:t>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t xml:space="preserve">                      </w:t>
      </w:r>
      <w:r w:rsidRPr="00E17C00">
        <w:rPr>
          <w:rFonts w:ascii="Times New Roman" w:hAnsi="Times New Roman" w:cs="Times New Roman"/>
          <w:b/>
          <w:i/>
          <w:color w:val="000000"/>
          <w:sz w:val="24"/>
          <w:szCs w:val="24"/>
          <w:shd w:val="clear" w:color="auto" w:fill="FFFFFF"/>
        </w:rPr>
        <w:t xml:space="preserve"> </w:t>
      </w:r>
    </w:p>
    <w:p w14:paraId="5E8F2AAE" w14:textId="77777777" w:rsidR="00654907" w:rsidRPr="00E17C00" w:rsidRDefault="00654907" w:rsidP="00654907">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sz w:val="24"/>
          <w:szCs w:val="24"/>
        </w:rPr>
        <w:t xml:space="preserve">Пріоритети, напрями їх реалізації та заходи </w:t>
      </w:r>
      <w:r w:rsidRPr="00E17C00">
        <w:rPr>
          <w:rFonts w:ascii="Times New Roman" w:hAnsi="Times New Roman" w:cs="Times New Roman"/>
          <w:b/>
          <w:color w:val="000000"/>
          <w:sz w:val="24"/>
          <w:szCs w:val="24"/>
          <w:shd w:val="clear" w:color="auto" w:fill="FFFFFF"/>
        </w:rPr>
        <w:t>Комплексної оборонно-правоохоронної</w:t>
      </w:r>
    </w:p>
    <w:p w14:paraId="35653FD6" w14:textId="77777777" w:rsidR="00654907" w:rsidRPr="00E17C00" w:rsidRDefault="00654907" w:rsidP="00654907">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color w:val="000000"/>
          <w:sz w:val="24"/>
          <w:szCs w:val="24"/>
          <w:shd w:val="clear" w:color="auto" w:fill="FFFFFF"/>
        </w:rPr>
        <w:t>програми Козятинської міської територіальної громади на 2021-2025 роки</w:t>
      </w:r>
    </w:p>
    <w:tbl>
      <w:tblPr>
        <w:tblStyle w:val="TableNormal"/>
        <w:tblW w:w="16294"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843"/>
        <w:gridCol w:w="17"/>
        <w:gridCol w:w="4377"/>
        <w:gridCol w:w="971"/>
        <w:gridCol w:w="21"/>
        <w:gridCol w:w="1418"/>
        <w:gridCol w:w="126"/>
        <w:gridCol w:w="1575"/>
        <w:gridCol w:w="54"/>
        <w:gridCol w:w="796"/>
        <w:gridCol w:w="62"/>
        <w:gridCol w:w="647"/>
        <w:gridCol w:w="85"/>
        <w:gridCol w:w="624"/>
        <w:gridCol w:w="97"/>
        <w:gridCol w:w="612"/>
        <w:gridCol w:w="109"/>
        <w:gridCol w:w="599"/>
        <w:gridCol w:w="122"/>
        <w:gridCol w:w="587"/>
        <w:gridCol w:w="163"/>
        <w:gridCol w:w="2389"/>
      </w:tblGrid>
      <w:tr w:rsidR="00654907" w14:paraId="6917F083" w14:textId="77777777" w:rsidTr="00902D28">
        <w:trPr>
          <w:trHeight w:val="217"/>
          <w:jc w:val="center"/>
        </w:trPr>
        <w:tc>
          <w:tcPr>
            <w:tcW w:w="86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84EBA6E" w14:textId="77777777" w:rsidR="00654907" w:rsidRDefault="00654907" w:rsidP="00615D19">
            <w:pPr>
              <w:pStyle w:val="1"/>
              <w:jc w:val="center"/>
              <w:rPr>
                <w:rFonts w:ascii="Times New Roman" w:hAnsi="Times New Roman"/>
                <w:b/>
              </w:rPr>
            </w:pPr>
            <w:r w:rsidRPr="00E17C00">
              <w:rPr>
                <w:rFonts w:ascii="Times New Roman" w:hAnsi="Times New Roman"/>
                <w:b/>
                <w:lang w:val="ru-RU"/>
              </w:rPr>
              <w:t xml:space="preserve"> </w:t>
            </w:r>
            <w:r w:rsidRPr="00E17C00">
              <w:rPr>
                <w:rFonts w:ascii="Times New Roman" w:hAnsi="Times New Roman"/>
                <w:lang w:val="ru-RU"/>
              </w:rPr>
              <w:tab/>
            </w:r>
            <w:r>
              <w:rPr>
                <w:rFonts w:ascii="Times New Roman" w:hAnsi="Times New Roman"/>
                <w:b/>
              </w:rPr>
              <w:t>№ п/п</w:t>
            </w:r>
          </w:p>
        </w:tc>
        <w:tc>
          <w:tcPr>
            <w:tcW w:w="4377" w:type="dxa"/>
            <w:vMerge w:val="restart"/>
            <w:tcBorders>
              <w:top w:val="outset" w:sz="6" w:space="0" w:color="auto"/>
              <w:left w:val="outset" w:sz="6" w:space="0" w:color="auto"/>
              <w:bottom w:val="outset" w:sz="6" w:space="0" w:color="auto"/>
              <w:right w:val="outset" w:sz="6" w:space="0" w:color="auto"/>
            </w:tcBorders>
            <w:vAlign w:val="center"/>
            <w:hideMark/>
          </w:tcPr>
          <w:p w14:paraId="4F52BE97" w14:textId="77777777" w:rsidR="00654907" w:rsidRPr="00902D28" w:rsidRDefault="00654907" w:rsidP="00615D19">
            <w:pPr>
              <w:pStyle w:val="1"/>
              <w:jc w:val="center"/>
              <w:rPr>
                <w:rFonts w:ascii="Times New Roman" w:hAnsi="Times New Roman"/>
                <w:b/>
                <w:sz w:val="22"/>
                <w:szCs w:val="22"/>
              </w:rPr>
            </w:pPr>
            <w:r w:rsidRPr="00902D28">
              <w:rPr>
                <w:rFonts w:ascii="Times New Roman" w:hAnsi="Times New Roman"/>
                <w:b/>
                <w:sz w:val="22"/>
                <w:szCs w:val="22"/>
              </w:rPr>
              <w:t>Перелік заходів Програми</w:t>
            </w:r>
          </w:p>
        </w:tc>
        <w:tc>
          <w:tcPr>
            <w:tcW w:w="971" w:type="dxa"/>
            <w:vMerge w:val="restart"/>
            <w:tcBorders>
              <w:top w:val="outset" w:sz="6" w:space="0" w:color="auto"/>
              <w:left w:val="outset" w:sz="6" w:space="0" w:color="auto"/>
              <w:bottom w:val="outset" w:sz="6" w:space="0" w:color="auto"/>
              <w:right w:val="outset" w:sz="6" w:space="0" w:color="auto"/>
            </w:tcBorders>
            <w:vAlign w:val="center"/>
            <w:hideMark/>
          </w:tcPr>
          <w:p w14:paraId="34667C46" w14:textId="77777777" w:rsidR="00654907" w:rsidRPr="00902D28" w:rsidRDefault="00654907" w:rsidP="00902D28">
            <w:pPr>
              <w:pStyle w:val="1"/>
              <w:ind w:left="-20"/>
              <w:jc w:val="center"/>
              <w:rPr>
                <w:rFonts w:ascii="Times New Roman" w:hAnsi="Times New Roman"/>
                <w:b/>
                <w:sz w:val="22"/>
                <w:szCs w:val="22"/>
              </w:rPr>
            </w:pPr>
            <w:r w:rsidRPr="00902D28">
              <w:rPr>
                <w:rFonts w:ascii="Times New Roman" w:hAnsi="Times New Roman"/>
                <w:b/>
                <w:sz w:val="22"/>
                <w:szCs w:val="22"/>
              </w:rPr>
              <w:t>Термін виконання заходу</w:t>
            </w:r>
          </w:p>
        </w:tc>
        <w:tc>
          <w:tcPr>
            <w:tcW w:w="1565" w:type="dxa"/>
            <w:gridSpan w:val="3"/>
            <w:vMerge w:val="restart"/>
            <w:tcBorders>
              <w:top w:val="outset" w:sz="6" w:space="0" w:color="auto"/>
              <w:left w:val="outset" w:sz="6" w:space="0" w:color="auto"/>
              <w:bottom w:val="outset" w:sz="6" w:space="0" w:color="auto"/>
              <w:right w:val="outset" w:sz="6" w:space="0" w:color="auto"/>
            </w:tcBorders>
            <w:vAlign w:val="center"/>
            <w:hideMark/>
          </w:tcPr>
          <w:p w14:paraId="5ABA65F7" w14:textId="77777777" w:rsidR="00654907" w:rsidRPr="00902D28" w:rsidRDefault="00654907" w:rsidP="00615D19">
            <w:pPr>
              <w:pStyle w:val="1"/>
              <w:jc w:val="center"/>
              <w:rPr>
                <w:rFonts w:ascii="Times New Roman" w:hAnsi="Times New Roman"/>
                <w:b/>
                <w:sz w:val="22"/>
                <w:szCs w:val="22"/>
              </w:rPr>
            </w:pPr>
            <w:r w:rsidRPr="00902D28">
              <w:rPr>
                <w:rFonts w:ascii="Times New Roman" w:hAnsi="Times New Roman"/>
                <w:b/>
                <w:sz w:val="22"/>
                <w:szCs w:val="22"/>
              </w:rPr>
              <w:t>Виконавці</w:t>
            </w:r>
          </w:p>
        </w:tc>
        <w:tc>
          <w:tcPr>
            <w:tcW w:w="1629"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3BE69B15" w14:textId="77777777" w:rsidR="00654907" w:rsidRPr="00902D28" w:rsidRDefault="00654907" w:rsidP="00615D19">
            <w:pPr>
              <w:pStyle w:val="1"/>
              <w:jc w:val="center"/>
              <w:rPr>
                <w:rFonts w:ascii="Times New Roman" w:hAnsi="Times New Roman"/>
                <w:b/>
                <w:sz w:val="22"/>
                <w:szCs w:val="22"/>
              </w:rPr>
            </w:pPr>
            <w:r w:rsidRPr="00902D28">
              <w:rPr>
                <w:rFonts w:ascii="Times New Roman" w:hAnsi="Times New Roman"/>
                <w:b/>
                <w:sz w:val="22"/>
                <w:szCs w:val="22"/>
              </w:rPr>
              <w:t>Джерело фінансування</w:t>
            </w:r>
          </w:p>
        </w:tc>
        <w:tc>
          <w:tcPr>
            <w:tcW w:w="858"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18D8531E" w14:textId="77777777" w:rsidR="00654907" w:rsidRPr="00902D28" w:rsidRDefault="00654907" w:rsidP="00615D19">
            <w:pPr>
              <w:pStyle w:val="1"/>
              <w:jc w:val="center"/>
              <w:rPr>
                <w:rFonts w:ascii="Times New Roman" w:hAnsi="Times New Roman"/>
                <w:b/>
                <w:sz w:val="22"/>
                <w:szCs w:val="22"/>
                <w:lang w:val="ru-RU"/>
              </w:rPr>
            </w:pPr>
            <w:r w:rsidRPr="00902D28">
              <w:rPr>
                <w:rFonts w:ascii="Times New Roman" w:hAnsi="Times New Roman"/>
                <w:b/>
                <w:sz w:val="22"/>
                <w:szCs w:val="22"/>
                <w:lang w:val="ru-RU"/>
              </w:rPr>
              <w:t xml:space="preserve">Прогнозний обсяг фінансування </w:t>
            </w:r>
            <w:r w:rsidRPr="00902D28">
              <w:rPr>
                <w:rFonts w:ascii="Times New Roman" w:hAnsi="Times New Roman"/>
                <w:b/>
                <w:i/>
                <w:sz w:val="22"/>
                <w:szCs w:val="22"/>
                <w:lang w:val="ru-RU"/>
              </w:rPr>
              <w:t>(тис. грн.)</w:t>
            </w:r>
          </w:p>
        </w:tc>
        <w:tc>
          <w:tcPr>
            <w:tcW w:w="3645" w:type="dxa"/>
            <w:gridSpan w:val="10"/>
            <w:tcBorders>
              <w:top w:val="outset" w:sz="6" w:space="0" w:color="auto"/>
              <w:left w:val="outset" w:sz="6" w:space="0" w:color="auto"/>
              <w:bottom w:val="outset" w:sz="6" w:space="0" w:color="auto"/>
              <w:right w:val="outset" w:sz="6" w:space="0" w:color="auto"/>
            </w:tcBorders>
            <w:vAlign w:val="center"/>
            <w:hideMark/>
          </w:tcPr>
          <w:p w14:paraId="3DF95B3F" w14:textId="77777777" w:rsidR="00654907" w:rsidRPr="00902D28" w:rsidRDefault="00654907" w:rsidP="00615D19">
            <w:pPr>
              <w:pStyle w:val="1"/>
              <w:jc w:val="center"/>
              <w:rPr>
                <w:rFonts w:ascii="Times New Roman" w:hAnsi="Times New Roman"/>
                <w:b/>
                <w:sz w:val="22"/>
                <w:szCs w:val="22"/>
                <w:lang w:val="ru-RU"/>
              </w:rPr>
            </w:pPr>
            <w:r w:rsidRPr="00902D28">
              <w:rPr>
                <w:rFonts w:ascii="Times New Roman" w:hAnsi="Times New Roman"/>
                <w:b/>
                <w:i/>
                <w:sz w:val="22"/>
                <w:szCs w:val="22"/>
                <w:lang w:val="ru-RU"/>
              </w:rPr>
              <w:t>у т.ч. за роками</w:t>
            </w:r>
          </w:p>
        </w:tc>
        <w:tc>
          <w:tcPr>
            <w:tcW w:w="2389" w:type="dxa"/>
            <w:vMerge w:val="restart"/>
            <w:tcBorders>
              <w:top w:val="outset" w:sz="6" w:space="0" w:color="auto"/>
              <w:left w:val="outset" w:sz="6" w:space="0" w:color="auto"/>
              <w:bottom w:val="outset" w:sz="6" w:space="0" w:color="auto"/>
              <w:right w:val="outset" w:sz="6" w:space="0" w:color="auto"/>
            </w:tcBorders>
            <w:vAlign w:val="center"/>
            <w:hideMark/>
          </w:tcPr>
          <w:p w14:paraId="222E6651" w14:textId="77777777" w:rsidR="00654907" w:rsidRPr="00902D28" w:rsidRDefault="00654907" w:rsidP="00615D19">
            <w:pPr>
              <w:pStyle w:val="1"/>
              <w:jc w:val="center"/>
              <w:rPr>
                <w:rFonts w:ascii="Times New Roman" w:hAnsi="Times New Roman"/>
                <w:b/>
                <w:sz w:val="22"/>
                <w:szCs w:val="22"/>
              </w:rPr>
            </w:pPr>
            <w:r w:rsidRPr="00902D28">
              <w:rPr>
                <w:rFonts w:ascii="Times New Roman" w:hAnsi="Times New Roman"/>
                <w:b/>
                <w:sz w:val="22"/>
                <w:szCs w:val="22"/>
              </w:rPr>
              <w:t>Очікуваний результат</w:t>
            </w:r>
          </w:p>
        </w:tc>
      </w:tr>
      <w:tr w:rsidR="00654907" w14:paraId="5EE2EADE" w14:textId="77777777" w:rsidTr="00902D28">
        <w:trPr>
          <w:trHeight w:val="1258"/>
          <w:jc w:val="center"/>
        </w:trPr>
        <w:tc>
          <w:tcPr>
            <w:tcW w:w="860" w:type="dxa"/>
            <w:gridSpan w:val="2"/>
            <w:vMerge/>
            <w:tcBorders>
              <w:top w:val="outset" w:sz="6" w:space="0" w:color="auto"/>
              <w:left w:val="outset" w:sz="6" w:space="0" w:color="auto"/>
              <w:bottom w:val="outset" w:sz="6" w:space="0" w:color="auto"/>
              <w:right w:val="outset" w:sz="6" w:space="0" w:color="auto"/>
            </w:tcBorders>
            <w:vAlign w:val="center"/>
            <w:hideMark/>
          </w:tcPr>
          <w:p w14:paraId="5672CF8B" w14:textId="77777777" w:rsidR="00654907" w:rsidRDefault="00654907" w:rsidP="00615D19">
            <w:pPr>
              <w:rPr>
                <w:b/>
                <w:sz w:val="24"/>
                <w:szCs w:val="24"/>
                <w:lang w:val="en-US"/>
              </w:rPr>
            </w:pPr>
          </w:p>
        </w:tc>
        <w:tc>
          <w:tcPr>
            <w:tcW w:w="4377" w:type="dxa"/>
            <w:vMerge/>
            <w:tcBorders>
              <w:top w:val="outset" w:sz="6" w:space="0" w:color="auto"/>
              <w:left w:val="outset" w:sz="6" w:space="0" w:color="auto"/>
              <w:bottom w:val="outset" w:sz="6" w:space="0" w:color="auto"/>
              <w:right w:val="outset" w:sz="6" w:space="0" w:color="auto"/>
            </w:tcBorders>
            <w:vAlign w:val="center"/>
            <w:hideMark/>
          </w:tcPr>
          <w:p w14:paraId="0D90EE4D" w14:textId="77777777" w:rsidR="00654907" w:rsidRDefault="00654907" w:rsidP="00615D19">
            <w:pPr>
              <w:rPr>
                <w:b/>
                <w:sz w:val="24"/>
                <w:szCs w:val="24"/>
                <w:lang w:val="en-US"/>
              </w:rPr>
            </w:pPr>
          </w:p>
        </w:tc>
        <w:tc>
          <w:tcPr>
            <w:tcW w:w="971" w:type="dxa"/>
            <w:vMerge/>
            <w:tcBorders>
              <w:top w:val="outset" w:sz="6" w:space="0" w:color="auto"/>
              <w:left w:val="outset" w:sz="6" w:space="0" w:color="auto"/>
              <w:bottom w:val="outset" w:sz="6" w:space="0" w:color="auto"/>
              <w:right w:val="outset" w:sz="6" w:space="0" w:color="auto"/>
            </w:tcBorders>
            <w:vAlign w:val="center"/>
            <w:hideMark/>
          </w:tcPr>
          <w:p w14:paraId="0C12BB8B" w14:textId="77777777" w:rsidR="00654907" w:rsidRDefault="00654907" w:rsidP="00615D19">
            <w:pPr>
              <w:rPr>
                <w:b/>
                <w:sz w:val="24"/>
                <w:szCs w:val="24"/>
                <w:lang w:val="en-US"/>
              </w:rPr>
            </w:pPr>
          </w:p>
        </w:tc>
        <w:tc>
          <w:tcPr>
            <w:tcW w:w="1565" w:type="dxa"/>
            <w:gridSpan w:val="3"/>
            <w:vMerge/>
            <w:tcBorders>
              <w:top w:val="outset" w:sz="6" w:space="0" w:color="auto"/>
              <w:left w:val="outset" w:sz="6" w:space="0" w:color="auto"/>
              <w:bottom w:val="outset" w:sz="6" w:space="0" w:color="auto"/>
              <w:right w:val="outset" w:sz="6" w:space="0" w:color="auto"/>
            </w:tcBorders>
            <w:vAlign w:val="center"/>
            <w:hideMark/>
          </w:tcPr>
          <w:p w14:paraId="45B1867B" w14:textId="77777777" w:rsidR="00654907" w:rsidRDefault="00654907" w:rsidP="00615D19">
            <w:pPr>
              <w:rPr>
                <w:b/>
                <w:sz w:val="24"/>
                <w:szCs w:val="24"/>
                <w:lang w:val="en-US"/>
              </w:rPr>
            </w:pPr>
          </w:p>
        </w:tc>
        <w:tc>
          <w:tcPr>
            <w:tcW w:w="1629" w:type="dxa"/>
            <w:gridSpan w:val="2"/>
            <w:vMerge/>
            <w:tcBorders>
              <w:top w:val="outset" w:sz="6" w:space="0" w:color="auto"/>
              <w:left w:val="outset" w:sz="6" w:space="0" w:color="auto"/>
              <w:bottom w:val="outset" w:sz="6" w:space="0" w:color="auto"/>
              <w:right w:val="outset" w:sz="6" w:space="0" w:color="auto"/>
            </w:tcBorders>
            <w:vAlign w:val="center"/>
            <w:hideMark/>
          </w:tcPr>
          <w:p w14:paraId="4681055C" w14:textId="77777777" w:rsidR="00654907" w:rsidRDefault="00654907" w:rsidP="00615D19">
            <w:pPr>
              <w:rPr>
                <w:b/>
                <w:sz w:val="24"/>
                <w:szCs w:val="24"/>
                <w:lang w:val="en-US"/>
              </w:rPr>
            </w:pPr>
          </w:p>
        </w:tc>
        <w:tc>
          <w:tcPr>
            <w:tcW w:w="858" w:type="dxa"/>
            <w:gridSpan w:val="2"/>
            <w:vMerge/>
            <w:tcBorders>
              <w:top w:val="outset" w:sz="6" w:space="0" w:color="auto"/>
              <w:left w:val="outset" w:sz="6" w:space="0" w:color="auto"/>
              <w:bottom w:val="outset" w:sz="6" w:space="0" w:color="auto"/>
              <w:right w:val="outset" w:sz="6" w:space="0" w:color="auto"/>
            </w:tcBorders>
            <w:vAlign w:val="center"/>
            <w:hideMark/>
          </w:tcPr>
          <w:p w14:paraId="5EB76ABE" w14:textId="77777777" w:rsidR="00654907" w:rsidRDefault="00654907" w:rsidP="00615D19">
            <w:pPr>
              <w:rPr>
                <w:b/>
                <w:sz w:val="24"/>
                <w:szCs w:val="24"/>
                <w:lang w:val="en-US"/>
              </w:rPr>
            </w:pPr>
          </w:p>
        </w:tc>
        <w:tc>
          <w:tcPr>
            <w:tcW w:w="732" w:type="dxa"/>
            <w:gridSpan w:val="2"/>
            <w:tcBorders>
              <w:top w:val="nil"/>
              <w:left w:val="outset" w:sz="6" w:space="0" w:color="auto"/>
              <w:bottom w:val="outset" w:sz="6" w:space="0" w:color="auto"/>
              <w:right w:val="outset" w:sz="6" w:space="0" w:color="auto"/>
            </w:tcBorders>
            <w:vAlign w:val="center"/>
            <w:hideMark/>
          </w:tcPr>
          <w:p w14:paraId="3D86F070" w14:textId="77777777" w:rsidR="00654907" w:rsidRDefault="00654907" w:rsidP="00615D19">
            <w:pPr>
              <w:pStyle w:val="1"/>
              <w:jc w:val="center"/>
              <w:rPr>
                <w:rFonts w:ascii="Times New Roman" w:hAnsi="Times New Roman"/>
                <w:b/>
              </w:rPr>
            </w:pPr>
            <w:r>
              <w:rPr>
                <w:rFonts w:ascii="Times New Roman" w:hAnsi="Times New Roman"/>
                <w:b/>
              </w:rPr>
              <w:t>2021</w:t>
            </w:r>
          </w:p>
        </w:tc>
        <w:tc>
          <w:tcPr>
            <w:tcW w:w="721" w:type="dxa"/>
            <w:gridSpan w:val="2"/>
            <w:tcBorders>
              <w:top w:val="nil"/>
              <w:left w:val="outset" w:sz="6" w:space="0" w:color="auto"/>
              <w:bottom w:val="outset" w:sz="6" w:space="0" w:color="auto"/>
              <w:right w:val="outset" w:sz="6" w:space="0" w:color="auto"/>
            </w:tcBorders>
            <w:vAlign w:val="center"/>
            <w:hideMark/>
          </w:tcPr>
          <w:p w14:paraId="7CC2C45D" w14:textId="77777777" w:rsidR="00654907" w:rsidRDefault="00654907" w:rsidP="00615D19">
            <w:pPr>
              <w:pStyle w:val="1"/>
              <w:jc w:val="center"/>
              <w:rPr>
                <w:rFonts w:ascii="Times New Roman" w:hAnsi="Times New Roman"/>
                <w:b/>
              </w:rPr>
            </w:pPr>
            <w:r>
              <w:rPr>
                <w:rFonts w:ascii="Times New Roman" w:hAnsi="Times New Roman"/>
                <w:b/>
              </w:rPr>
              <w:t>2022</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14:paraId="56F40F28" w14:textId="77777777" w:rsidR="00654907" w:rsidRDefault="00654907" w:rsidP="00615D19">
            <w:pPr>
              <w:pStyle w:val="1"/>
              <w:jc w:val="center"/>
              <w:rPr>
                <w:rFonts w:ascii="Times New Roman" w:hAnsi="Times New Roman"/>
                <w:b/>
              </w:rPr>
            </w:pPr>
            <w:r>
              <w:rPr>
                <w:rFonts w:ascii="Times New Roman" w:hAnsi="Times New Roman"/>
                <w:b/>
              </w:rPr>
              <w:t>2023</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14:paraId="6BF6569B" w14:textId="77777777" w:rsidR="00654907" w:rsidRDefault="00654907" w:rsidP="00615D19">
            <w:pPr>
              <w:pStyle w:val="1"/>
              <w:jc w:val="center"/>
              <w:rPr>
                <w:rFonts w:ascii="Times New Roman" w:hAnsi="Times New Roman"/>
                <w:b/>
              </w:rPr>
            </w:pPr>
            <w:r>
              <w:rPr>
                <w:rFonts w:ascii="Times New Roman" w:hAnsi="Times New Roman"/>
                <w:b/>
              </w:rPr>
              <w:t>2024</w:t>
            </w:r>
          </w:p>
        </w:tc>
        <w:tc>
          <w:tcPr>
            <w:tcW w:w="750" w:type="dxa"/>
            <w:gridSpan w:val="2"/>
            <w:tcBorders>
              <w:top w:val="outset" w:sz="6" w:space="0" w:color="auto"/>
              <w:left w:val="outset" w:sz="6" w:space="0" w:color="auto"/>
              <w:bottom w:val="outset" w:sz="6" w:space="0" w:color="auto"/>
              <w:right w:val="outset" w:sz="6" w:space="0" w:color="auto"/>
            </w:tcBorders>
            <w:vAlign w:val="center"/>
            <w:hideMark/>
          </w:tcPr>
          <w:p w14:paraId="646579C8" w14:textId="77777777" w:rsidR="00654907" w:rsidRDefault="00654907" w:rsidP="00615D19">
            <w:pPr>
              <w:pStyle w:val="1"/>
              <w:jc w:val="center"/>
              <w:rPr>
                <w:rFonts w:ascii="Times New Roman" w:hAnsi="Times New Roman"/>
                <w:b/>
              </w:rPr>
            </w:pPr>
            <w:r>
              <w:rPr>
                <w:rFonts w:ascii="Times New Roman" w:hAnsi="Times New Roman"/>
                <w:b/>
              </w:rPr>
              <w:t>2025</w:t>
            </w:r>
          </w:p>
        </w:tc>
        <w:tc>
          <w:tcPr>
            <w:tcW w:w="2389" w:type="dxa"/>
            <w:vMerge/>
            <w:tcBorders>
              <w:top w:val="outset" w:sz="6" w:space="0" w:color="auto"/>
              <w:left w:val="outset" w:sz="6" w:space="0" w:color="auto"/>
              <w:bottom w:val="outset" w:sz="6" w:space="0" w:color="auto"/>
              <w:right w:val="outset" w:sz="6" w:space="0" w:color="auto"/>
            </w:tcBorders>
            <w:vAlign w:val="center"/>
            <w:hideMark/>
          </w:tcPr>
          <w:p w14:paraId="23FDE911" w14:textId="77777777" w:rsidR="00654907" w:rsidRDefault="00654907" w:rsidP="00615D19">
            <w:pPr>
              <w:rPr>
                <w:b/>
                <w:sz w:val="24"/>
                <w:szCs w:val="24"/>
                <w:lang w:val="en-US"/>
              </w:rPr>
            </w:pPr>
          </w:p>
        </w:tc>
      </w:tr>
      <w:tr w:rsidR="00654907" w14:paraId="74C3AD0E" w14:textId="77777777" w:rsidTr="00902D28">
        <w:trPr>
          <w:trHeight w:val="203"/>
          <w:jc w:val="center"/>
        </w:trPr>
        <w:tc>
          <w:tcPr>
            <w:tcW w:w="860" w:type="dxa"/>
            <w:gridSpan w:val="2"/>
            <w:tcBorders>
              <w:top w:val="nil"/>
              <w:left w:val="outset" w:sz="6" w:space="0" w:color="auto"/>
              <w:bottom w:val="outset" w:sz="6" w:space="0" w:color="auto"/>
              <w:right w:val="outset" w:sz="6" w:space="0" w:color="auto"/>
            </w:tcBorders>
            <w:vAlign w:val="center"/>
            <w:hideMark/>
          </w:tcPr>
          <w:p w14:paraId="4259419B" w14:textId="77777777" w:rsidR="00654907" w:rsidRDefault="00654907" w:rsidP="00615D19">
            <w:pPr>
              <w:pStyle w:val="1"/>
              <w:jc w:val="center"/>
              <w:rPr>
                <w:rFonts w:ascii="Times New Roman" w:hAnsi="Times New Roman"/>
                <w:b/>
              </w:rPr>
            </w:pPr>
            <w:r>
              <w:rPr>
                <w:rFonts w:ascii="Times New Roman" w:hAnsi="Times New Roman"/>
                <w:b/>
              </w:rPr>
              <w:t>1</w:t>
            </w:r>
          </w:p>
        </w:tc>
        <w:tc>
          <w:tcPr>
            <w:tcW w:w="4377" w:type="dxa"/>
            <w:tcBorders>
              <w:top w:val="nil"/>
              <w:left w:val="outset" w:sz="6" w:space="0" w:color="auto"/>
              <w:bottom w:val="outset" w:sz="6" w:space="0" w:color="auto"/>
              <w:right w:val="outset" w:sz="6" w:space="0" w:color="auto"/>
            </w:tcBorders>
            <w:vAlign w:val="center"/>
            <w:hideMark/>
          </w:tcPr>
          <w:p w14:paraId="7536B3EB" w14:textId="77777777" w:rsidR="00654907" w:rsidRDefault="00654907" w:rsidP="00615D19">
            <w:pPr>
              <w:pStyle w:val="1"/>
              <w:jc w:val="center"/>
              <w:rPr>
                <w:rFonts w:ascii="Times New Roman" w:hAnsi="Times New Roman"/>
                <w:b/>
              </w:rPr>
            </w:pPr>
            <w:r>
              <w:rPr>
                <w:rFonts w:ascii="Times New Roman" w:hAnsi="Times New Roman"/>
                <w:b/>
              </w:rPr>
              <w:t>2</w:t>
            </w:r>
          </w:p>
        </w:tc>
        <w:tc>
          <w:tcPr>
            <w:tcW w:w="971" w:type="dxa"/>
            <w:tcBorders>
              <w:top w:val="nil"/>
              <w:left w:val="outset" w:sz="6" w:space="0" w:color="auto"/>
              <w:bottom w:val="outset" w:sz="6" w:space="0" w:color="auto"/>
              <w:right w:val="outset" w:sz="6" w:space="0" w:color="auto"/>
            </w:tcBorders>
            <w:vAlign w:val="center"/>
            <w:hideMark/>
          </w:tcPr>
          <w:p w14:paraId="4EA12BB1" w14:textId="77777777" w:rsidR="00654907" w:rsidRDefault="00654907" w:rsidP="00615D19">
            <w:pPr>
              <w:pStyle w:val="1"/>
              <w:jc w:val="center"/>
              <w:rPr>
                <w:rFonts w:ascii="Times New Roman" w:hAnsi="Times New Roman"/>
                <w:b/>
              </w:rPr>
            </w:pPr>
            <w:r>
              <w:rPr>
                <w:rFonts w:ascii="Times New Roman" w:hAnsi="Times New Roman"/>
                <w:b/>
              </w:rPr>
              <w:t>3</w:t>
            </w:r>
          </w:p>
        </w:tc>
        <w:tc>
          <w:tcPr>
            <w:tcW w:w="1565" w:type="dxa"/>
            <w:gridSpan w:val="3"/>
            <w:tcBorders>
              <w:top w:val="nil"/>
              <w:left w:val="outset" w:sz="6" w:space="0" w:color="auto"/>
              <w:bottom w:val="outset" w:sz="6" w:space="0" w:color="auto"/>
              <w:right w:val="outset" w:sz="6" w:space="0" w:color="auto"/>
            </w:tcBorders>
            <w:vAlign w:val="center"/>
            <w:hideMark/>
          </w:tcPr>
          <w:p w14:paraId="1815FFBE" w14:textId="77777777" w:rsidR="00654907" w:rsidRDefault="00654907" w:rsidP="00615D19">
            <w:pPr>
              <w:pStyle w:val="1"/>
              <w:jc w:val="center"/>
              <w:rPr>
                <w:rFonts w:ascii="Times New Roman" w:hAnsi="Times New Roman"/>
                <w:b/>
              </w:rPr>
            </w:pPr>
            <w:r>
              <w:rPr>
                <w:rFonts w:ascii="Times New Roman" w:hAnsi="Times New Roman"/>
                <w:b/>
              </w:rPr>
              <w:t>4</w:t>
            </w:r>
          </w:p>
        </w:tc>
        <w:tc>
          <w:tcPr>
            <w:tcW w:w="1629" w:type="dxa"/>
            <w:gridSpan w:val="2"/>
            <w:tcBorders>
              <w:top w:val="nil"/>
              <w:left w:val="outset" w:sz="6" w:space="0" w:color="auto"/>
              <w:bottom w:val="outset" w:sz="6" w:space="0" w:color="auto"/>
              <w:right w:val="outset" w:sz="6" w:space="0" w:color="auto"/>
            </w:tcBorders>
            <w:vAlign w:val="center"/>
            <w:hideMark/>
          </w:tcPr>
          <w:p w14:paraId="1F00D8B8" w14:textId="77777777" w:rsidR="00654907" w:rsidRDefault="00654907" w:rsidP="00615D19">
            <w:pPr>
              <w:pStyle w:val="1"/>
              <w:jc w:val="center"/>
              <w:rPr>
                <w:rFonts w:ascii="Times New Roman" w:hAnsi="Times New Roman"/>
                <w:b/>
              </w:rPr>
            </w:pPr>
            <w:r>
              <w:rPr>
                <w:rFonts w:ascii="Times New Roman" w:hAnsi="Times New Roman"/>
                <w:b/>
              </w:rPr>
              <w:t>5</w:t>
            </w:r>
          </w:p>
        </w:tc>
        <w:tc>
          <w:tcPr>
            <w:tcW w:w="858" w:type="dxa"/>
            <w:gridSpan w:val="2"/>
            <w:tcBorders>
              <w:top w:val="nil"/>
              <w:left w:val="outset" w:sz="6" w:space="0" w:color="auto"/>
              <w:bottom w:val="outset" w:sz="6" w:space="0" w:color="auto"/>
              <w:right w:val="outset" w:sz="6" w:space="0" w:color="auto"/>
            </w:tcBorders>
            <w:vAlign w:val="center"/>
            <w:hideMark/>
          </w:tcPr>
          <w:p w14:paraId="7E86C343" w14:textId="77777777" w:rsidR="00654907" w:rsidRDefault="00654907" w:rsidP="00615D19">
            <w:pPr>
              <w:pStyle w:val="1"/>
              <w:jc w:val="center"/>
              <w:rPr>
                <w:rFonts w:ascii="Times New Roman" w:hAnsi="Times New Roman"/>
                <w:b/>
              </w:rPr>
            </w:pPr>
            <w:r>
              <w:rPr>
                <w:rFonts w:ascii="Times New Roman" w:hAnsi="Times New Roman"/>
                <w:b/>
              </w:rPr>
              <w:t>6</w:t>
            </w:r>
          </w:p>
        </w:tc>
        <w:tc>
          <w:tcPr>
            <w:tcW w:w="732" w:type="dxa"/>
            <w:gridSpan w:val="2"/>
            <w:tcBorders>
              <w:top w:val="nil"/>
              <w:left w:val="outset" w:sz="6" w:space="0" w:color="auto"/>
              <w:bottom w:val="outset" w:sz="6" w:space="0" w:color="auto"/>
              <w:right w:val="outset" w:sz="6" w:space="0" w:color="auto"/>
            </w:tcBorders>
            <w:vAlign w:val="center"/>
            <w:hideMark/>
          </w:tcPr>
          <w:p w14:paraId="12FDD8EE" w14:textId="77777777" w:rsidR="00654907" w:rsidRDefault="00654907" w:rsidP="00615D19">
            <w:pPr>
              <w:pStyle w:val="1"/>
              <w:jc w:val="center"/>
              <w:rPr>
                <w:rFonts w:ascii="Times New Roman" w:hAnsi="Times New Roman"/>
                <w:b/>
              </w:rPr>
            </w:pPr>
            <w:r>
              <w:rPr>
                <w:rFonts w:ascii="Times New Roman" w:hAnsi="Times New Roman"/>
                <w:b/>
              </w:rPr>
              <w:t>7</w:t>
            </w:r>
          </w:p>
        </w:tc>
        <w:tc>
          <w:tcPr>
            <w:tcW w:w="721" w:type="dxa"/>
            <w:gridSpan w:val="2"/>
            <w:tcBorders>
              <w:top w:val="nil"/>
              <w:left w:val="outset" w:sz="6" w:space="0" w:color="auto"/>
              <w:bottom w:val="outset" w:sz="6" w:space="0" w:color="auto"/>
              <w:right w:val="outset" w:sz="6" w:space="0" w:color="auto"/>
            </w:tcBorders>
            <w:vAlign w:val="center"/>
            <w:hideMark/>
          </w:tcPr>
          <w:p w14:paraId="2F77D20B" w14:textId="77777777" w:rsidR="00654907" w:rsidRDefault="00654907" w:rsidP="00615D19">
            <w:pPr>
              <w:pStyle w:val="1"/>
              <w:jc w:val="center"/>
              <w:rPr>
                <w:rFonts w:ascii="Times New Roman" w:hAnsi="Times New Roman"/>
                <w:b/>
              </w:rPr>
            </w:pPr>
            <w:r>
              <w:rPr>
                <w:rFonts w:ascii="Times New Roman" w:hAnsi="Times New Roman"/>
                <w:b/>
              </w:rPr>
              <w:t>8</w:t>
            </w:r>
          </w:p>
        </w:tc>
        <w:tc>
          <w:tcPr>
            <w:tcW w:w="721" w:type="dxa"/>
            <w:gridSpan w:val="2"/>
            <w:tcBorders>
              <w:top w:val="nil"/>
              <w:left w:val="outset" w:sz="6" w:space="0" w:color="auto"/>
              <w:bottom w:val="outset" w:sz="6" w:space="0" w:color="auto"/>
              <w:right w:val="outset" w:sz="6" w:space="0" w:color="auto"/>
            </w:tcBorders>
            <w:vAlign w:val="center"/>
            <w:hideMark/>
          </w:tcPr>
          <w:p w14:paraId="22C1B096" w14:textId="77777777" w:rsidR="00654907" w:rsidRDefault="00654907" w:rsidP="00615D19">
            <w:pPr>
              <w:pStyle w:val="1"/>
              <w:jc w:val="center"/>
              <w:rPr>
                <w:rFonts w:ascii="Times New Roman" w:hAnsi="Times New Roman"/>
                <w:b/>
              </w:rPr>
            </w:pPr>
            <w:r>
              <w:rPr>
                <w:rFonts w:ascii="Times New Roman" w:hAnsi="Times New Roman"/>
                <w:b/>
              </w:rPr>
              <w:t>9</w:t>
            </w:r>
          </w:p>
        </w:tc>
        <w:tc>
          <w:tcPr>
            <w:tcW w:w="721" w:type="dxa"/>
            <w:gridSpan w:val="2"/>
            <w:tcBorders>
              <w:top w:val="nil"/>
              <w:left w:val="outset" w:sz="6" w:space="0" w:color="auto"/>
              <w:bottom w:val="outset" w:sz="6" w:space="0" w:color="auto"/>
              <w:right w:val="outset" w:sz="6" w:space="0" w:color="auto"/>
            </w:tcBorders>
            <w:vAlign w:val="center"/>
            <w:hideMark/>
          </w:tcPr>
          <w:p w14:paraId="7BA033FE" w14:textId="77777777" w:rsidR="00654907" w:rsidRDefault="00654907" w:rsidP="00615D19">
            <w:pPr>
              <w:pStyle w:val="1"/>
              <w:jc w:val="center"/>
              <w:rPr>
                <w:rFonts w:ascii="Times New Roman" w:hAnsi="Times New Roman"/>
                <w:b/>
              </w:rPr>
            </w:pPr>
            <w:r>
              <w:rPr>
                <w:rFonts w:ascii="Times New Roman" w:hAnsi="Times New Roman"/>
                <w:b/>
              </w:rPr>
              <w:t>10</w:t>
            </w:r>
          </w:p>
        </w:tc>
        <w:tc>
          <w:tcPr>
            <w:tcW w:w="750" w:type="dxa"/>
            <w:gridSpan w:val="2"/>
            <w:tcBorders>
              <w:top w:val="nil"/>
              <w:left w:val="outset" w:sz="6" w:space="0" w:color="auto"/>
              <w:bottom w:val="outset" w:sz="6" w:space="0" w:color="auto"/>
              <w:right w:val="outset" w:sz="6" w:space="0" w:color="auto"/>
            </w:tcBorders>
            <w:vAlign w:val="center"/>
            <w:hideMark/>
          </w:tcPr>
          <w:p w14:paraId="4BF79EBE" w14:textId="77777777" w:rsidR="00654907" w:rsidRDefault="00654907" w:rsidP="00615D19">
            <w:pPr>
              <w:pStyle w:val="1"/>
              <w:jc w:val="center"/>
              <w:rPr>
                <w:rFonts w:ascii="Times New Roman" w:hAnsi="Times New Roman"/>
                <w:b/>
              </w:rPr>
            </w:pPr>
            <w:r>
              <w:rPr>
                <w:rFonts w:ascii="Times New Roman" w:hAnsi="Times New Roman"/>
                <w:b/>
              </w:rPr>
              <w:t>11</w:t>
            </w:r>
          </w:p>
        </w:tc>
        <w:tc>
          <w:tcPr>
            <w:tcW w:w="2389" w:type="dxa"/>
            <w:tcBorders>
              <w:top w:val="nil"/>
              <w:left w:val="outset" w:sz="6" w:space="0" w:color="auto"/>
              <w:bottom w:val="outset" w:sz="6" w:space="0" w:color="auto"/>
              <w:right w:val="outset" w:sz="6" w:space="0" w:color="auto"/>
            </w:tcBorders>
            <w:vAlign w:val="center"/>
            <w:hideMark/>
          </w:tcPr>
          <w:p w14:paraId="7591C872" w14:textId="77777777" w:rsidR="00654907" w:rsidRDefault="00654907" w:rsidP="00615D19">
            <w:pPr>
              <w:pStyle w:val="1"/>
              <w:jc w:val="center"/>
              <w:rPr>
                <w:rFonts w:ascii="Times New Roman" w:hAnsi="Times New Roman"/>
                <w:b/>
              </w:rPr>
            </w:pPr>
            <w:r>
              <w:rPr>
                <w:rFonts w:ascii="Times New Roman" w:hAnsi="Times New Roman"/>
                <w:b/>
              </w:rPr>
              <w:t>12</w:t>
            </w:r>
          </w:p>
        </w:tc>
      </w:tr>
      <w:tr w:rsidR="00654907" w:rsidRPr="00E17C00" w14:paraId="3F0BD687" w14:textId="77777777" w:rsidTr="00615D19">
        <w:trPr>
          <w:cantSplit/>
          <w:trHeight w:val="793"/>
          <w:jc w:val="center"/>
        </w:trPr>
        <w:tc>
          <w:tcPr>
            <w:tcW w:w="843" w:type="dxa"/>
            <w:tcBorders>
              <w:top w:val="outset" w:sz="6" w:space="0" w:color="auto"/>
              <w:left w:val="outset" w:sz="6" w:space="0" w:color="auto"/>
              <w:bottom w:val="outset" w:sz="6" w:space="0" w:color="auto"/>
              <w:right w:val="outset" w:sz="6" w:space="0" w:color="auto"/>
            </w:tcBorders>
            <w:vAlign w:val="center"/>
          </w:tcPr>
          <w:p w14:paraId="11D2E4CE" w14:textId="77777777" w:rsidR="00654907" w:rsidRDefault="00654907" w:rsidP="00615D19">
            <w:pPr>
              <w:pStyle w:val="1"/>
              <w:jc w:val="center"/>
              <w:rPr>
                <w:rFonts w:ascii="Times New Roman" w:hAnsi="Times New Roman"/>
                <w:b/>
              </w:rPr>
            </w:pPr>
            <w:r>
              <w:rPr>
                <w:rFonts w:ascii="Times New Roman" w:hAnsi="Times New Roman"/>
                <w:b/>
              </w:rPr>
              <w:tab/>
            </w:r>
          </w:p>
        </w:tc>
        <w:tc>
          <w:tcPr>
            <w:tcW w:w="15451" w:type="dxa"/>
            <w:gridSpan w:val="21"/>
            <w:tcBorders>
              <w:top w:val="outset" w:sz="6" w:space="0" w:color="auto"/>
              <w:left w:val="outset" w:sz="6" w:space="0" w:color="auto"/>
              <w:bottom w:val="outset" w:sz="6" w:space="0" w:color="auto"/>
              <w:right w:val="outset" w:sz="6" w:space="0" w:color="auto"/>
            </w:tcBorders>
            <w:vAlign w:val="center"/>
            <w:hideMark/>
          </w:tcPr>
          <w:p w14:paraId="62A069E8" w14:textId="77777777" w:rsidR="00654907" w:rsidRPr="00936800" w:rsidRDefault="00654907" w:rsidP="00615D19">
            <w:pPr>
              <w:pStyle w:val="1"/>
              <w:ind w:left="722"/>
              <w:jc w:val="center"/>
              <w:rPr>
                <w:lang w:val="uk-UA"/>
              </w:rPr>
            </w:pPr>
            <w:r w:rsidRPr="002554FD">
              <w:rPr>
                <w:rFonts w:ascii="Times New Roman" w:hAnsi="Times New Roman"/>
                <w:b/>
                <w:i/>
                <w:lang w:val="uk-UA"/>
              </w:rPr>
              <w:t>4. Забезпечення безпеки громади, шляхом боротьби з рецидивною злочинністю</w:t>
            </w:r>
          </w:p>
        </w:tc>
      </w:tr>
      <w:tr w:rsidR="00654907" w:rsidRPr="00E17C00" w14:paraId="14592CF9" w14:textId="77777777" w:rsidTr="00FE5454">
        <w:trPr>
          <w:cantSplit/>
          <w:trHeight w:val="3866"/>
          <w:jc w:val="center"/>
        </w:trPr>
        <w:tc>
          <w:tcPr>
            <w:tcW w:w="843" w:type="dxa"/>
            <w:tcBorders>
              <w:top w:val="nil"/>
              <w:left w:val="outset" w:sz="6" w:space="0" w:color="auto"/>
              <w:bottom w:val="outset" w:sz="6" w:space="0" w:color="auto"/>
              <w:right w:val="outset" w:sz="6" w:space="0" w:color="auto"/>
            </w:tcBorders>
            <w:vAlign w:val="center"/>
            <w:hideMark/>
          </w:tcPr>
          <w:p w14:paraId="4431CC70" w14:textId="77777777" w:rsidR="00654907" w:rsidRDefault="00D021EF" w:rsidP="00615D19">
            <w:pPr>
              <w:pStyle w:val="1"/>
              <w:jc w:val="center"/>
              <w:rPr>
                <w:rFonts w:ascii="Times New Roman" w:hAnsi="Times New Roman"/>
              </w:rPr>
            </w:pPr>
            <w:r>
              <w:rPr>
                <w:rFonts w:ascii="Times New Roman" w:hAnsi="Times New Roman"/>
              </w:rPr>
              <w:t>4.2</w:t>
            </w:r>
            <w:r w:rsidR="00654907">
              <w:rPr>
                <w:rFonts w:ascii="Times New Roman" w:hAnsi="Times New Roman"/>
              </w:rPr>
              <w:t>.</w:t>
            </w:r>
          </w:p>
        </w:tc>
        <w:tc>
          <w:tcPr>
            <w:tcW w:w="4394" w:type="dxa"/>
            <w:gridSpan w:val="2"/>
            <w:tcBorders>
              <w:top w:val="nil"/>
              <w:left w:val="outset" w:sz="6" w:space="0" w:color="auto"/>
              <w:bottom w:val="outset" w:sz="6" w:space="0" w:color="auto"/>
              <w:right w:val="outset" w:sz="6" w:space="0" w:color="auto"/>
            </w:tcBorders>
            <w:vAlign w:val="center"/>
            <w:hideMark/>
          </w:tcPr>
          <w:p w14:paraId="457CC4E5" w14:textId="1C96A028" w:rsidR="00654907" w:rsidRPr="00F92703" w:rsidRDefault="00902D28" w:rsidP="00902D28">
            <w:pPr>
              <w:pStyle w:val="1"/>
              <w:jc w:val="both"/>
              <w:rPr>
                <w:rFonts w:ascii="Times New Roman" w:hAnsi="Times New Roman"/>
              </w:rPr>
            </w:pPr>
            <w:r w:rsidRPr="00F92703">
              <w:rPr>
                <w:rFonts w:ascii="Times New Roman" w:hAnsi="Times New Roman"/>
              </w:rPr>
              <w:t xml:space="preserve"> </w:t>
            </w:r>
            <w:r>
              <w:rPr>
                <w:rFonts w:ascii="Times New Roman" w:hAnsi="Times New Roman"/>
                <w:lang w:val="ru-RU"/>
              </w:rPr>
              <w:t>З</w:t>
            </w:r>
            <w:r w:rsidR="00654907" w:rsidRPr="00F92703">
              <w:rPr>
                <w:rFonts w:ascii="Times New Roman" w:hAnsi="Times New Roman"/>
              </w:rPr>
              <w:t xml:space="preserve"> </w:t>
            </w:r>
            <w:r w:rsidR="00654907" w:rsidRPr="00902D28">
              <w:rPr>
                <w:rFonts w:ascii="Times New Roman" w:hAnsi="Times New Roman"/>
                <w:lang w:val="ru-RU"/>
              </w:rPr>
              <w:t>метою</w:t>
            </w:r>
            <w:r w:rsidR="00654907" w:rsidRPr="00F92703">
              <w:rPr>
                <w:rFonts w:ascii="Times New Roman" w:hAnsi="Times New Roman"/>
              </w:rPr>
              <w:t xml:space="preserve"> </w:t>
            </w:r>
            <w:r>
              <w:rPr>
                <w:rFonts w:ascii="Times New Roman" w:hAnsi="Times New Roman"/>
                <w:lang w:val="ru-RU"/>
              </w:rPr>
              <w:t>ефективного</w:t>
            </w:r>
            <w:r w:rsidRPr="00F92703">
              <w:rPr>
                <w:rFonts w:ascii="Times New Roman" w:hAnsi="Times New Roman"/>
              </w:rPr>
              <w:t xml:space="preserve"> </w:t>
            </w:r>
            <w:r>
              <w:rPr>
                <w:rFonts w:ascii="Times New Roman" w:hAnsi="Times New Roman"/>
                <w:lang w:val="ru-RU"/>
              </w:rPr>
              <w:t>виконання</w:t>
            </w:r>
            <w:r w:rsidRPr="00F92703">
              <w:rPr>
                <w:rFonts w:ascii="Times New Roman" w:hAnsi="Times New Roman"/>
              </w:rPr>
              <w:t xml:space="preserve"> </w:t>
            </w:r>
            <w:r>
              <w:rPr>
                <w:rFonts w:ascii="Times New Roman" w:hAnsi="Times New Roman"/>
                <w:lang w:val="ru-RU"/>
              </w:rPr>
              <w:t>завдать</w:t>
            </w:r>
            <w:r w:rsidRPr="00F92703">
              <w:rPr>
                <w:rFonts w:ascii="Times New Roman" w:hAnsi="Times New Roman"/>
              </w:rPr>
              <w:t xml:space="preserve"> </w:t>
            </w:r>
            <w:r>
              <w:rPr>
                <w:rFonts w:ascii="Times New Roman" w:hAnsi="Times New Roman"/>
                <w:lang w:val="ru-RU"/>
              </w:rPr>
              <w:t>Хмільницьким</w:t>
            </w:r>
            <w:r w:rsidRPr="00F92703">
              <w:rPr>
                <w:rFonts w:ascii="Times New Roman" w:hAnsi="Times New Roman"/>
              </w:rPr>
              <w:t xml:space="preserve"> </w:t>
            </w:r>
            <w:r>
              <w:rPr>
                <w:rFonts w:ascii="Times New Roman" w:hAnsi="Times New Roman"/>
                <w:lang w:val="ru-RU"/>
              </w:rPr>
              <w:t>РВ</w:t>
            </w:r>
            <w:r w:rsidRPr="00F92703">
              <w:rPr>
                <w:rFonts w:ascii="Times New Roman" w:hAnsi="Times New Roman"/>
              </w:rPr>
              <w:t xml:space="preserve"> №2 </w:t>
            </w:r>
            <w:r>
              <w:rPr>
                <w:rFonts w:ascii="Times New Roman" w:hAnsi="Times New Roman"/>
                <w:lang w:val="ru-RU"/>
              </w:rPr>
              <w:t>філії</w:t>
            </w:r>
            <w:r w:rsidRPr="00F92703">
              <w:rPr>
                <w:rFonts w:ascii="Times New Roman" w:hAnsi="Times New Roman"/>
              </w:rPr>
              <w:t xml:space="preserve"> </w:t>
            </w:r>
            <w:r>
              <w:rPr>
                <w:rFonts w:ascii="Times New Roman" w:hAnsi="Times New Roman"/>
                <w:lang w:val="ru-RU"/>
              </w:rPr>
              <w:t>ДУ</w:t>
            </w:r>
            <w:r w:rsidRPr="00F92703">
              <w:rPr>
                <w:rFonts w:ascii="Times New Roman" w:hAnsi="Times New Roman"/>
              </w:rPr>
              <w:t xml:space="preserve"> «</w:t>
            </w:r>
            <w:r>
              <w:rPr>
                <w:rFonts w:ascii="Times New Roman" w:hAnsi="Times New Roman"/>
                <w:lang w:val="ru-RU"/>
              </w:rPr>
              <w:t>Центр</w:t>
            </w:r>
            <w:r w:rsidRPr="00F92703">
              <w:rPr>
                <w:rFonts w:ascii="Times New Roman" w:hAnsi="Times New Roman"/>
              </w:rPr>
              <w:t xml:space="preserve"> </w:t>
            </w:r>
            <w:r>
              <w:rPr>
                <w:rFonts w:ascii="Times New Roman" w:hAnsi="Times New Roman"/>
                <w:lang w:val="ru-RU"/>
              </w:rPr>
              <w:t>пробації</w:t>
            </w:r>
            <w:r w:rsidRPr="00F92703">
              <w:rPr>
                <w:rFonts w:ascii="Times New Roman" w:hAnsi="Times New Roman"/>
              </w:rPr>
              <w:t xml:space="preserve">» </w:t>
            </w:r>
            <w:r>
              <w:rPr>
                <w:rFonts w:ascii="Times New Roman" w:hAnsi="Times New Roman"/>
                <w:lang w:val="ru-RU"/>
              </w:rPr>
              <w:t>у</w:t>
            </w:r>
            <w:r w:rsidRPr="00F92703">
              <w:rPr>
                <w:rFonts w:ascii="Times New Roman" w:hAnsi="Times New Roman"/>
              </w:rPr>
              <w:t xml:space="preserve"> </w:t>
            </w:r>
            <w:r>
              <w:rPr>
                <w:rFonts w:ascii="Times New Roman" w:hAnsi="Times New Roman"/>
                <w:lang w:val="ru-RU"/>
              </w:rPr>
              <w:t>Вінницькій</w:t>
            </w:r>
            <w:r w:rsidRPr="00F92703">
              <w:rPr>
                <w:rFonts w:ascii="Times New Roman" w:hAnsi="Times New Roman"/>
              </w:rPr>
              <w:t xml:space="preserve"> </w:t>
            </w:r>
            <w:r>
              <w:rPr>
                <w:rFonts w:ascii="Times New Roman" w:hAnsi="Times New Roman"/>
                <w:lang w:val="ru-RU"/>
              </w:rPr>
              <w:t>області</w:t>
            </w:r>
            <w:r w:rsidR="00F92703" w:rsidRPr="00F92703">
              <w:rPr>
                <w:rFonts w:ascii="Times New Roman" w:hAnsi="Times New Roman"/>
              </w:rPr>
              <w:t xml:space="preserve"> </w:t>
            </w:r>
            <w:r w:rsidR="00F92703">
              <w:rPr>
                <w:rFonts w:ascii="Times New Roman" w:hAnsi="Times New Roman"/>
                <w:lang w:val="ru-RU"/>
              </w:rPr>
              <w:t>та</w:t>
            </w:r>
            <w:r w:rsidR="00F92703" w:rsidRPr="00F92703">
              <w:rPr>
                <w:rFonts w:ascii="Times New Roman" w:hAnsi="Times New Roman"/>
              </w:rPr>
              <w:t xml:space="preserve"> </w:t>
            </w:r>
            <w:r w:rsidR="00F92703">
              <w:rPr>
                <w:rFonts w:ascii="Times New Roman" w:hAnsi="Times New Roman"/>
                <w:lang w:val="uk-UA"/>
              </w:rPr>
              <w:t>Філії ДУ «Центр пробації» у Вінницькій області</w:t>
            </w:r>
            <w:r w:rsidR="00654907" w:rsidRPr="00F92703">
              <w:rPr>
                <w:rFonts w:ascii="Times New Roman" w:hAnsi="Times New Roman"/>
              </w:rPr>
              <w:t xml:space="preserve">:  </w:t>
            </w:r>
          </w:p>
          <w:p w14:paraId="5E9A67B8" w14:textId="77777777" w:rsidR="00902D28" w:rsidRPr="00902D28" w:rsidRDefault="00902D28" w:rsidP="00902D28">
            <w:pPr>
              <w:pStyle w:val="a3"/>
              <w:ind w:firstLine="708"/>
              <w:jc w:val="both"/>
              <w:rPr>
                <w:color w:val="000000"/>
                <w:sz w:val="24"/>
                <w:szCs w:val="24"/>
              </w:rPr>
            </w:pPr>
            <w:r w:rsidRPr="00902D28">
              <w:rPr>
                <w:color w:val="000000"/>
                <w:sz w:val="24"/>
                <w:szCs w:val="24"/>
              </w:rPr>
              <w:t>- придбання комп’ютерної техніки, організаційної та копіювальної техніки;</w:t>
            </w:r>
          </w:p>
          <w:p w14:paraId="6489F893" w14:textId="77777777" w:rsidR="00902D28" w:rsidRPr="00902D28" w:rsidRDefault="00902D28" w:rsidP="00902D28">
            <w:pPr>
              <w:pStyle w:val="a3"/>
              <w:ind w:firstLine="708"/>
              <w:jc w:val="both"/>
              <w:rPr>
                <w:color w:val="000000"/>
                <w:sz w:val="24"/>
                <w:szCs w:val="24"/>
              </w:rPr>
            </w:pPr>
            <w:r w:rsidRPr="00902D28">
              <w:rPr>
                <w:color w:val="000000"/>
                <w:sz w:val="24"/>
                <w:szCs w:val="24"/>
              </w:rPr>
              <w:t>- придбання пакетів програмного забезпечення для створення документів;</w:t>
            </w:r>
          </w:p>
          <w:p w14:paraId="1C120D79" w14:textId="77777777" w:rsidR="00902D28" w:rsidRPr="00902D28" w:rsidRDefault="00902D28" w:rsidP="00902D28">
            <w:pPr>
              <w:pStyle w:val="a3"/>
              <w:ind w:firstLine="708"/>
              <w:jc w:val="both"/>
              <w:rPr>
                <w:color w:val="000000"/>
                <w:sz w:val="24"/>
                <w:szCs w:val="24"/>
              </w:rPr>
            </w:pPr>
            <w:r w:rsidRPr="00902D28">
              <w:rPr>
                <w:color w:val="000000"/>
                <w:sz w:val="24"/>
                <w:szCs w:val="24"/>
              </w:rPr>
              <w:t>- придбання протипожежного, рятувального та захисного обладнання;</w:t>
            </w:r>
          </w:p>
          <w:p w14:paraId="7B9BAE46" w14:textId="77777777" w:rsidR="00654907" w:rsidRPr="00FE5454" w:rsidRDefault="00902D28" w:rsidP="00FE5454">
            <w:pPr>
              <w:pStyle w:val="a3"/>
              <w:ind w:firstLine="708"/>
              <w:jc w:val="both"/>
              <w:rPr>
                <w:color w:val="000000"/>
                <w:sz w:val="24"/>
                <w:szCs w:val="24"/>
              </w:rPr>
            </w:pPr>
            <w:r w:rsidRPr="00902D28">
              <w:rPr>
                <w:color w:val="000000"/>
                <w:sz w:val="24"/>
                <w:szCs w:val="24"/>
              </w:rPr>
              <w:t>- придбання канцелярії  та інших товарів.</w:t>
            </w:r>
          </w:p>
        </w:tc>
        <w:tc>
          <w:tcPr>
            <w:tcW w:w="992" w:type="dxa"/>
            <w:gridSpan w:val="2"/>
            <w:tcBorders>
              <w:top w:val="outset" w:sz="6" w:space="0" w:color="auto"/>
              <w:left w:val="outset" w:sz="6" w:space="0" w:color="auto"/>
              <w:bottom w:val="outset" w:sz="6" w:space="0" w:color="auto"/>
              <w:right w:val="outset" w:sz="6" w:space="0" w:color="auto"/>
            </w:tcBorders>
            <w:textDirection w:val="btLr"/>
            <w:vAlign w:val="center"/>
            <w:hideMark/>
          </w:tcPr>
          <w:p w14:paraId="1E79B309" w14:textId="77777777" w:rsidR="00654907" w:rsidRDefault="00902D28" w:rsidP="00615D19">
            <w:pPr>
              <w:pStyle w:val="1"/>
              <w:ind w:left="113" w:right="113"/>
              <w:jc w:val="center"/>
              <w:rPr>
                <w:rFonts w:ascii="Times New Roman" w:hAnsi="Times New Roman"/>
              </w:rPr>
            </w:pPr>
            <w:r>
              <w:rPr>
                <w:rFonts w:ascii="Times New Roman" w:hAnsi="Times New Roman"/>
              </w:rPr>
              <w:t>2024</w:t>
            </w:r>
            <w:r w:rsidR="00654907">
              <w:rPr>
                <w:rFonts w:ascii="Times New Roman" w:hAnsi="Times New Roman"/>
              </w:rPr>
              <w:t>-2025</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DD620A2" w14:textId="39D012C5" w:rsidR="00654907" w:rsidRPr="00936800" w:rsidRDefault="00654907" w:rsidP="00615D19">
            <w:pPr>
              <w:pStyle w:val="1"/>
              <w:jc w:val="center"/>
              <w:rPr>
                <w:lang w:val="uk-UA"/>
              </w:rPr>
            </w:pPr>
            <w:r w:rsidRPr="00B9565F">
              <w:rPr>
                <w:rFonts w:ascii="Times New Roman" w:hAnsi="Times New Roman"/>
                <w:sz w:val="20"/>
                <w:szCs w:val="20"/>
              </w:rPr>
              <w:t>Хмільницького районного відділу № 2 філії ДУ «Центр пробації» у Вінницькій області</w:t>
            </w:r>
            <w:r w:rsidRPr="00B9565F">
              <w:rPr>
                <w:rFonts w:ascii="Times New Roman" w:hAnsi="Times New Roman"/>
                <w:sz w:val="20"/>
                <w:szCs w:val="20"/>
                <w:lang w:val="uk-UA"/>
              </w:rPr>
              <w:t xml:space="preserve"> </w:t>
            </w:r>
            <w:r w:rsidR="00F92703">
              <w:rPr>
                <w:rFonts w:ascii="Times New Roman" w:hAnsi="Times New Roman"/>
                <w:lang w:val="uk-UA"/>
              </w:rPr>
              <w:t>Філії ДУ «Центр пробації» у Вінницькій області</w:t>
            </w:r>
            <w:r w:rsidR="00F92703" w:rsidRPr="00936800">
              <w:rPr>
                <w:rFonts w:ascii="Times New Roman" w:hAnsi="Times New Roman"/>
                <w:lang w:val="uk-UA"/>
              </w:rPr>
              <w:t xml:space="preserve"> </w:t>
            </w:r>
            <w:bookmarkStart w:id="0" w:name="_GoBack"/>
            <w:bookmarkEnd w:id="0"/>
            <w:r w:rsidRPr="00936800">
              <w:rPr>
                <w:rFonts w:ascii="Times New Roman" w:hAnsi="Times New Roman"/>
                <w:lang w:val="uk-UA"/>
              </w:rPr>
              <w:t>міська рада</w:t>
            </w:r>
          </w:p>
          <w:p w14:paraId="5AAEC1D0" w14:textId="77777777" w:rsidR="00654907" w:rsidRPr="00B9565F" w:rsidRDefault="00654907" w:rsidP="00615D19">
            <w:pPr>
              <w:pStyle w:val="1"/>
              <w:rPr>
                <w:rFonts w:ascii="Times New Roman" w:hAnsi="Times New Roman"/>
              </w:rPr>
            </w:pP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14:paraId="7D4E3608" w14:textId="77777777" w:rsidR="00654907" w:rsidRDefault="00654907" w:rsidP="00615D19">
            <w:pPr>
              <w:pStyle w:val="1"/>
              <w:jc w:val="center"/>
              <w:rPr>
                <w:rFonts w:ascii="Times New Roman" w:hAnsi="Times New Roman"/>
              </w:rPr>
            </w:pPr>
            <w:r>
              <w:rPr>
                <w:rFonts w:ascii="Times New Roman" w:hAnsi="Times New Roman"/>
              </w:rPr>
              <w:t>міський бюджет</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3C7BB935" w14:textId="77777777" w:rsidR="00654907" w:rsidRDefault="00654907" w:rsidP="00615D19">
            <w:pPr>
              <w:pStyle w:val="1"/>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717CFA19" w14:textId="77777777" w:rsidR="00654907" w:rsidRDefault="00654907" w:rsidP="00615D19">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629374BC" w14:textId="77777777" w:rsidR="00654907" w:rsidRDefault="00654907" w:rsidP="00615D19">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4DF2409D" w14:textId="77777777" w:rsidR="00654907" w:rsidRDefault="00654907" w:rsidP="00902D28">
            <w:pPr>
              <w:pStyle w:val="1"/>
              <w:jc w:val="center"/>
              <w:rPr>
                <w:rFonts w:ascii="Times New Roman" w:hAnsi="Times New Roman"/>
              </w:rPr>
            </w:pPr>
          </w:p>
        </w:tc>
        <w:tc>
          <w:tcPr>
            <w:tcW w:w="708" w:type="dxa"/>
            <w:gridSpan w:val="2"/>
            <w:tcBorders>
              <w:top w:val="outset" w:sz="6" w:space="0" w:color="auto"/>
              <w:left w:val="outset" w:sz="6" w:space="0" w:color="auto"/>
              <w:bottom w:val="outset" w:sz="6" w:space="0" w:color="auto"/>
              <w:right w:val="outset" w:sz="6" w:space="0" w:color="auto"/>
            </w:tcBorders>
            <w:textDirection w:val="btLr"/>
            <w:vAlign w:val="center"/>
          </w:tcPr>
          <w:p w14:paraId="61A5AB96" w14:textId="77777777" w:rsidR="00654907" w:rsidRPr="00D021EF" w:rsidRDefault="00D021EF" w:rsidP="00902D28">
            <w:pPr>
              <w:pStyle w:val="1"/>
              <w:ind w:left="113" w:right="113"/>
              <w:jc w:val="center"/>
              <w:rPr>
                <w:rFonts w:ascii="Times New Roman" w:hAnsi="Times New Roman"/>
              </w:rPr>
            </w:pPr>
            <w:r>
              <w:rPr>
                <w:rFonts w:ascii="Times New Roman" w:hAnsi="Times New Roman"/>
              </w:rPr>
              <w:t>230</w:t>
            </w: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2BB4908E" w14:textId="77777777" w:rsidR="00654907" w:rsidRDefault="00654907" w:rsidP="00615D19">
            <w:pPr>
              <w:pStyle w:val="1"/>
              <w:rPr>
                <w:rFonts w:ascii="Times New Roman" w:hAnsi="Times New Roman"/>
              </w:rPr>
            </w:pPr>
          </w:p>
        </w:tc>
        <w:tc>
          <w:tcPr>
            <w:tcW w:w="2552" w:type="dxa"/>
            <w:gridSpan w:val="2"/>
            <w:tcBorders>
              <w:top w:val="outset" w:sz="6" w:space="0" w:color="auto"/>
              <w:left w:val="outset" w:sz="6" w:space="0" w:color="auto"/>
              <w:bottom w:val="outset" w:sz="6" w:space="0" w:color="auto"/>
              <w:right w:val="outset" w:sz="6" w:space="0" w:color="auto"/>
            </w:tcBorders>
            <w:vAlign w:val="center"/>
            <w:hideMark/>
          </w:tcPr>
          <w:p w14:paraId="491A631D" w14:textId="77777777" w:rsidR="00654907" w:rsidRPr="00902D28" w:rsidRDefault="00654907" w:rsidP="00615D19">
            <w:pPr>
              <w:jc w:val="center"/>
              <w:rPr>
                <w:lang w:eastAsia="ru-RU"/>
              </w:rPr>
            </w:pPr>
            <w:r w:rsidRPr="00902D28">
              <w:rPr>
                <w:lang w:eastAsia="ru-RU"/>
              </w:rPr>
              <w:t>Забезпечення безпеки територіальної громади від проявів рецидивної злочинності та адміністративних правопорушень особами засудженими до альтернативних видів покарань та звільнених з місць    позбавлення/ обмеження волі</w:t>
            </w:r>
          </w:p>
        </w:tc>
      </w:tr>
    </w:tbl>
    <w:p w14:paraId="3C1F1357" w14:textId="77777777" w:rsidR="00937AA8" w:rsidRPr="00654907" w:rsidRDefault="00654907" w:rsidP="00654907">
      <w:pPr>
        <w:pStyle w:val="1"/>
        <w:rPr>
          <w:lang w:val="uk-UA"/>
        </w:rPr>
      </w:pPr>
      <w:r>
        <w:rPr>
          <w:rFonts w:ascii="Times New Roman" w:eastAsia="Calibri" w:hAnsi="Times New Roman"/>
          <w:b/>
          <w:lang w:val="uk-UA"/>
        </w:rPr>
        <w:t xml:space="preserve">Секретар ради                                                                                                                                                                   </w:t>
      </w:r>
      <w:r w:rsidR="00FE5454">
        <w:rPr>
          <w:rFonts w:ascii="Times New Roman" w:eastAsia="Calibri" w:hAnsi="Times New Roman"/>
          <w:b/>
          <w:lang w:val="uk-UA"/>
        </w:rPr>
        <w:t xml:space="preserve">                           </w:t>
      </w:r>
      <w:r>
        <w:rPr>
          <w:rFonts w:ascii="Times New Roman" w:eastAsia="Calibri" w:hAnsi="Times New Roman"/>
          <w:b/>
          <w:lang w:val="uk-UA"/>
        </w:rPr>
        <w:t xml:space="preserve">                </w:t>
      </w:r>
      <w:r w:rsidR="00902D28">
        <w:rPr>
          <w:rFonts w:ascii="Times New Roman" w:eastAsia="Calibri" w:hAnsi="Times New Roman"/>
          <w:b/>
          <w:lang w:val="uk-UA"/>
        </w:rPr>
        <w:t>Ірина РЕПАЛО</w:t>
      </w:r>
      <w:r>
        <w:rPr>
          <w:rFonts w:ascii="Times New Roman" w:eastAsia="Calibri" w:hAnsi="Times New Roman"/>
          <w:b/>
          <w:lang w:val="uk-UA"/>
        </w:rPr>
        <w:t xml:space="preserve">               </w:t>
      </w:r>
    </w:p>
    <w:sectPr w:rsidR="00937AA8" w:rsidRPr="00654907" w:rsidSect="00015C38">
      <w:pgSz w:w="16838" w:h="11906" w:orient="landscape" w:code="9"/>
      <w:pgMar w:top="289"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07"/>
    <w:rsid w:val="00054186"/>
    <w:rsid w:val="0029115E"/>
    <w:rsid w:val="003253C2"/>
    <w:rsid w:val="004F692A"/>
    <w:rsid w:val="00654907"/>
    <w:rsid w:val="00902D28"/>
    <w:rsid w:val="00937AA8"/>
    <w:rsid w:val="00A23DB8"/>
    <w:rsid w:val="00D021EF"/>
    <w:rsid w:val="00F92703"/>
    <w:rsid w:val="00FE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1381"/>
  <w15:chartTrackingRefBased/>
  <w15:docId w15:val="{B87968A7-B69E-477B-A636-AC4CA553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90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907"/>
    <w:pPr>
      <w:spacing w:after="0" w:line="240" w:lineRule="auto"/>
    </w:pPr>
    <w:rPr>
      <w:lang w:val="uk-UA"/>
    </w:rPr>
  </w:style>
  <w:style w:type="paragraph" w:styleId="a4">
    <w:name w:val="Normal (Web)"/>
    <w:basedOn w:val="a"/>
    <w:rsid w:val="006549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65490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654907"/>
    <w:rPr>
      <w:rFonts w:ascii="Times New Roman" w:eastAsia="Times New Roman" w:hAnsi="Times New Roman" w:cs="Times New Roman"/>
      <w:sz w:val="20"/>
      <w:szCs w:val="20"/>
      <w:lang w:val="uk-UA"/>
    </w:rPr>
  </w:style>
  <w:style w:type="paragraph" w:customStyle="1" w:styleId="1">
    <w:name w:val="Обычный1"/>
    <w:rsid w:val="00654907"/>
    <w:pPr>
      <w:spacing w:before="100" w:beforeAutospacing="1" w:after="100" w:afterAutospacing="1" w:line="256" w:lineRule="auto"/>
    </w:pPr>
    <w:rPr>
      <w:rFonts w:ascii="Calibri" w:eastAsia="Times New Roman" w:hAnsi="Calibri" w:cs="Times New Roman"/>
      <w:sz w:val="24"/>
      <w:szCs w:val="24"/>
    </w:rPr>
  </w:style>
  <w:style w:type="table" w:customStyle="1" w:styleId="TableNormal">
    <w:name w:val="Table Normal"/>
    <w:semiHidden/>
    <w:rsid w:val="00654907"/>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a7">
    <w:name w:val="Balloon Text"/>
    <w:basedOn w:val="a"/>
    <w:link w:val="a8"/>
    <w:uiPriority w:val="99"/>
    <w:semiHidden/>
    <w:unhideWhenUsed/>
    <w:rsid w:val="002911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115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4</cp:revision>
  <cp:lastPrinted>2024-10-21T06:58:00Z</cp:lastPrinted>
  <dcterms:created xsi:type="dcterms:W3CDTF">2024-10-17T11:34:00Z</dcterms:created>
  <dcterms:modified xsi:type="dcterms:W3CDTF">2024-10-21T07:00:00Z</dcterms:modified>
</cp:coreProperties>
</file>