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267BA" w14:textId="77777777" w:rsidR="00786BE1" w:rsidRPr="00786BE1" w:rsidRDefault="006F7F37" w:rsidP="00786BE1">
      <w:pPr>
        <w:pStyle w:val="1"/>
        <w:numPr>
          <w:ilvl w:val="0"/>
          <w:numId w:val="0"/>
        </w:numPr>
        <w:tabs>
          <w:tab w:val="right" w:pos="9355"/>
        </w:tabs>
        <w:ind w:left="5954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F7F37">
        <w:rPr>
          <w:sz w:val="20"/>
        </w:rPr>
        <w:t xml:space="preserve">                                                                                      </w:t>
      </w:r>
      <w:r w:rsidRPr="006F7F37">
        <w:rPr>
          <w:sz w:val="20"/>
          <w:lang w:val="uk-UA"/>
        </w:rPr>
        <w:t xml:space="preserve">         </w:t>
      </w:r>
      <w:r>
        <w:rPr>
          <w:sz w:val="20"/>
          <w:lang w:val="uk-UA"/>
        </w:rPr>
        <w:t xml:space="preserve">             </w:t>
      </w:r>
      <w:bookmarkStart w:id="0" w:name="_Hlk101942535"/>
      <w:r w:rsidR="00786BE1" w:rsidRPr="00786BE1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Д</w:t>
      </w:r>
      <w:proofErr w:type="spellStart"/>
      <w:r w:rsidR="00786BE1" w:rsidRPr="00786BE1">
        <w:rPr>
          <w:rFonts w:ascii="Times New Roman" w:hAnsi="Times New Roman" w:cs="Times New Roman"/>
          <w:b w:val="0"/>
          <w:bCs w:val="0"/>
          <w:sz w:val="24"/>
          <w:szCs w:val="24"/>
        </w:rPr>
        <w:t>одаток</w:t>
      </w:r>
      <w:proofErr w:type="spellEnd"/>
      <w:r w:rsidR="00786BE1" w:rsidRPr="00786BE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1</w:t>
      </w:r>
    </w:p>
    <w:p w14:paraId="10820564" w14:textId="77777777" w:rsidR="00786BE1" w:rsidRPr="00786BE1" w:rsidRDefault="00786BE1" w:rsidP="00786BE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86BE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до </w:t>
      </w:r>
      <w:proofErr w:type="spellStart"/>
      <w:r w:rsidRPr="00786BE1">
        <w:rPr>
          <w:rFonts w:ascii="Times New Roman" w:eastAsia="Calibri" w:hAnsi="Times New Roman" w:cs="Times New Roman"/>
          <w:sz w:val="24"/>
          <w:szCs w:val="24"/>
        </w:rPr>
        <w:t>рішення</w:t>
      </w:r>
      <w:proofErr w:type="spellEnd"/>
      <w:r w:rsidRPr="00786B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6BE1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Pr="00786BE1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4 (п)</w:t>
      </w:r>
      <w:r w:rsidRPr="00786B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BE1">
        <w:rPr>
          <w:rFonts w:ascii="Times New Roman" w:eastAsia="Calibri" w:hAnsi="Times New Roman" w:cs="Times New Roman"/>
          <w:sz w:val="24"/>
          <w:szCs w:val="24"/>
        </w:rPr>
        <w:t>сесії</w:t>
      </w:r>
      <w:proofErr w:type="spellEnd"/>
      <w:r w:rsidRPr="00786B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BE1">
        <w:rPr>
          <w:rFonts w:ascii="Times New Roman" w:eastAsia="Calibri" w:hAnsi="Times New Roman" w:cs="Times New Roman"/>
          <w:sz w:val="24"/>
          <w:szCs w:val="24"/>
        </w:rPr>
        <w:t>міської</w:t>
      </w:r>
      <w:proofErr w:type="spellEnd"/>
      <w:r w:rsidRPr="00786BE1">
        <w:rPr>
          <w:rFonts w:ascii="Times New Roman" w:eastAsia="Calibri" w:hAnsi="Times New Roman" w:cs="Times New Roman"/>
          <w:sz w:val="24"/>
          <w:szCs w:val="24"/>
        </w:rPr>
        <w:t xml:space="preserve"> ради</w:t>
      </w:r>
      <w:r w:rsidRPr="00786BE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8</w:t>
      </w:r>
      <w:r w:rsidRPr="00786B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BE1">
        <w:rPr>
          <w:rFonts w:ascii="Times New Roman" w:eastAsia="Calibri" w:hAnsi="Times New Roman" w:cs="Times New Roman"/>
          <w:sz w:val="24"/>
          <w:szCs w:val="24"/>
        </w:rPr>
        <w:t>скликання</w:t>
      </w:r>
      <w:proofErr w:type="spellEnd"/>
      <w:r w:rsidRPr="00786BE1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6715975B" w14:textId="3909E41D" w:rsidR="00786BE1" w:rsidRPr="00786BE1" w:rsidRDefault="00786BE1" w:rsidP="00786BE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86BE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№_</w:t>
      </w:r>
      <w:r w:rsidRPr="00786BE1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8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32</w:t>
      </w:r>
      <w:r w:rsidRPr="00786BE1">
        <w:rPr>
          <w:rFonts w:ascii="Times New Roman" w:eastAsia="Calibri" w:hAnsi="Times New Roman" w:cs="Times New Roman"/>
          <w:sz w:val="24"/>
          <w:szCs w:val="24"/>
          <w:u w:val="single"/>
        </w:rPr>
        <w:t>-</w:t>
      </w:r>
      <w:r w:rsidRPr="00786BE1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V</w:t>
      </w:r>
      <w:r w:rsidRPr="00786BE1">
        <w:rPr>
          <w:rFonts w:ascii="Times New Roman" w:eastAsia="Calibri" w:hAnsi="Times New Roman" w:cs="Times New Roman"/>
          <w:sz w:val="24"/>
          <w:szCs w:val="24"/>
          <w:u w:val="single"/>
        </w:rPr>
        <w:t>ІІ</w:t>
      </w:r>
      <w:r w:rsidRPr="00786BE1">
        <w:rPr>
          <w:rFonts w:ascii="Times New Roman" w:eastAsia="Calibri" w:hAnsi="Times New Roman" w:cs="Times New Roman"/>
          <w:sz w:val="24"/>
          <w:szCs w:val="24"/>
        </w:rPr>
        <w:t xml:space="preserve">І </w:t>
      </w:r>
      <w:proofErr w:type="spellStart"/>
      <w:r w:rsidRPr="00786BE1">
        <w:rPr>
          <w:rFonts w:ascii="Times New Roman" w:eastAsia="Calibri" w:hAnsi="Times New Roman" w:cs="Times New Roman"/>
          <w:sz w:val="24"/>
          <w:szCs w:val="24"/>
        </w:rPr>
        <w:t>від</w:t>
      </w:r>
      <w:proofErr w:type="spellEnd"/>
      <w:r w:rsidRPr="00786B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6BE1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Pr="00786BE1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2</w:t>
      </w:r>
      <w:r w:rsidRPr="00786BE1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Pr="00786BE1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04</w:t>
      </w:r>
      <w:r w:rsidRPr="00786BE1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Pr="00786BE1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2022</w:t>
      </w:r>
      <w:r w:rsidRPr="00786BE1">
        <w:rPr>
          <w:rFonts w:ascii="Times New Roman" w:eastAsia="Calibri" w:hAnsi="Times New Roman" w:cs="Times New Roman"/>
          <w:sz w:val="24"/>
          <w:szCs w:val="24"/>
        </w:rPr>
        <w:t xml:space="preserve"> року</w:t>
      </w:r>
    </w:p>
    <w:bookmarkEnd w:id="0"/>
    <w:p w14:paraId="72F5EBC2" w14:textId="425C6995" w:rsidR="006F7F37" w:rsidRPr="00786BE1" w:rsidRDefault="006F7F37" w:rsidP="00786BE1">
      <w:pPr>
        <w:keepNext/>
        <w:tabs>
          <w:tab w:val="num" w:pos="432"/>
          <w:tab w:val="right" w:pos="9355"/>
        </w:tabs>
        <w:suppressAutoHyphens/>
        <w:spacing w:before="240" w:after="60" w:line="240" w:lineRule="auto"/>
        <w:ind w:left="5954"/>
        <w:outlineLvl w:val="0"/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ar-SA"/>
        </w:rPr>
      </w:pPr>
    </w:p>
    <w:p w14:paraId="5F625641" w14:textId="77777777" w:rsidR="006F7F37" w:rsidRPr="006F7F37" w:rsidRDefault="006F7F37" w:rsidP="006F7F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ar-SA"/>
        </w:rPr>
      </w:pPr>
    </w:p>
    <w:p w14:paraId="5A93E14A" w14:textId="77777777" w:rsidR="006F7F37" w:rsidRPr="006F7F37" w:rsidRDefault="006F7F37" w:rsidP="006F7F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Програма </w:t>
      </w:r>
    </w:p>
    <w:p w14:paraId="7636C060" w14:textId="77777777" w:rsidR="006F7F37" w:rsidRPr="006F7F37" w:rsidRDefault="006F7F37" w:rsidP="006F7F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“Підтримка сім’ї, дітей та молоді  Козятинської міської територіальної громади</w:t>
      </w:r>
    </w:p>
    <w:p w14:paraId="2D7F23AE" w14:textId="77777777" w:rsidR="006F7F37" w:rsidRPr="006F7F37" w:rsidRDefault="006F7F37" w:rsidP="006F7F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 до 2025 року” в новій редакції.</w:t>
      </w:r>
    </w:p>
    <w:p w14:paraId="6F357681" w14:textId="2FA7C501" w:rsidR="006F7F37" w:rsidRPr="006F7F37" w:rsidRDefault="006F7F37" w:rsidP="006F7F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ar-SA"/>
        </w:rPr>
      </w:pPr>
      <w:r w:rsidRPr="006F7F3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ar-SA"/>
        </w:rPr>
        <w:t xml:space="preserve"> </w:t>
      </w:r>
      <w:r w:rsidRPr="006F7F37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uk-UA" w:eastAsia="ar-SA"/>
        </w:rPr>
        <w:t xml:space="preserve"> </w:t>
      </w:r>
      <w:r w:rsidRPr="006F7F37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  </w:t>
      </w:r>
      <w:bookmarkStart w:id="1" w:name="20"/>
      <w:bookmarkStart w:id="2" w:name="17"/>
      <w:bookmarkStart w:id="3" w:name="15"/>
      <w:bookmarkEnd w:id="1"/>
      <w:bookmarkEnd w:id="2"/>
      <w:bookmarkEnd w:id="3"/>
    </w:p>
    <w:p w14:paraId="711014CB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ar-SA"/>
        </w:rPr>
        <w:t xml:space="preserve">Мета Програми </w:t>
      </w:r>
      <w:r w:rsidRPr="006F7F37">
        <w:rPr>
          <w:rFonts w:ascii="Times New Roman" w:eastAsia="Times New Roman" w:hAnsi="Times New Roman" w:cs="Times New Roman"/>
          <w:sz w:val="32"/>
          <w:szCs w:val="32"/>
          <w:lang w:val="uk-UA" w:eastAsia="ar-SA"/>
        </w:rPr>
        <w:br/>
      </w:r>
    </w:p>
    <w:p w14:paraId="10FA992C" w14:textId="77777777" w:rsidR="006F7F37" w:rsidRPr="006F7F37" w:rsidRDefault="006F7F37" w:rsidP="006F7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Мета Програми –забезпечення системної та комплексної роботи щодо підтримки сім’ї,</w:t>
      </w:r>
      <w:r w:rsidRPr="006F7F37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підвищення культури внутрішньо-сімейних стосунків,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протидії домашньому насильству у різних його формах,  торгівлі людьми, формування   морально-правової, гендерної культури, подолання гендерних стереотипів, створення сприятливих умов для  самореалізації  дітей та молоді, формування їх активної громадянської позиції, запобігання,  профілактики негативних явищ у молодіжному середовищі, щодо запобігання поширенню шкідливих звичок, соціально-небезпечних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хвороб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скоєння злочинів в підлітковому віці та в молодіжному середовищі,</w:t>
      </w:r>
      <w:r w:rsidRPr="006F7F3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 xml:space="preserve"> </w:t>
      </w:r>
      <w:r w:rsidRPr="006F7F3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ar-SA"/>
        </w:rPr>
        <w:t xml:space="preserve">підвищення соціального захисту сімей з дітьми та молоді, які опинились в складних життєвих обставинах, організація відпочинку та оздоровлення дітей та молоді . </w:t>
      </w:r>
      <w:bookmarkStart w:id="4" w:name="30"/>
      <w:bookmarkEnd w:id="4"/>
    </w:p>
    <w:p w14:paraId="78D2F656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Times New Roman" w:hAnsi="Courier New" w:cs="Courier New"/>
          <w:b/>
          <w:i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ar-SA"/>
        </w:rPr>
        <w:t xml:space="preserve"> </w:t>
      </w:r>
    </w:p>
    <w:p w14:paraId="50413AC6" w14:textId="77777777" w:rsidR="006F7F37" w:rsidRPr="006F7F37" w:rsidRDefault="006F7F37" w:rsidP="006F7F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 xml:space="preserve">                                           Фінансове забезпечення. </w:t>
      </w:r>
    </w:p>
    <w:p w14:paraId="7178AFBE" w14:textId="77777777" w:rsidR="006F7F37" w:rsidRPr="006F7F37" w:rsidRDefault="006F7F37" w:rsidP="006F7F37">
      <w:pPr>
        <w:suppressAutoHyphens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val="uk-UA" w:eastAsia="ar-SA"/>
        </w:rPr>
      </w:pPr>
    </w:p>
    <w:p w14:paraId="3DFB08DB" w14:textId="77777777" w:rsidR="006F7F37" w:rsidRPr="006F7F37" w:rsidRDefault="006F7F37" w:rsidP="006F7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Фінансування Програми здійснюються за рахунок коштів: державного, обласного, місцевих бюджетів та інших джерел фінансування, не заборонених чинним законодавством. </w:t>
      </w:r>
    </w:p>
    <w:p w14:paraId="628F84B6" w14:textId="77777777" w:rsidR="006F7F37" w:rsidRPr="006F7F37" w:rsidRDefault="006F7F37" w:rsidP="006F7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Обсяг фінансування програми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уточнюється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щороку під час складання проекту місцевого бюджету на відповідний рік з урахуванням  фінансових можливостей. </w:t>
      </w:r>
    </w:p>
    <w:p w14:paraId="36E31B13" w14:textId="77777777" w:rsidR="006F7F37" w:rsidRPr="006F7F37" w:rsidRDefault="006F7F37" w:rsidP="006F7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14:paraId="41928364" w14:textId="77777777" w:rsidR="006F7F37" w:rsidRPr="006F7F37" w:rsidRDefault="006F7F37" w:rsidP="006F7F37">
      <w:pPr>
        <w:suppressAutoHyphens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ar-SA"/>
        </w:rPr>
        <w:t>Заходи Програми.</w:t>
      </w:r>
    </w:p>
    <w:p w14:paraId="2CC764DA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14:paraId="7874CAA5" w14:textId="77777777" w:rsidR="006F7F37" w:rsidRPr="006F7F37" w:rsidRDefault="006F7F37" w:rsidP="006F7F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І.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Соціальна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підтримка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сімей</w:t>
      </w:r>
      <w:proofErr w:type="spellEnd"/>
    </w:p>
    <w:p w14:paraId="338F18C6" w14:textId="77777777" w:rsidR="006F7F37" w:rsidRPr="006F7F37" w:rsidRDefault="006F7F37" w:rsidP="006F7F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14:paraId="13B62F16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 Вести та постійно поновлювати банк даних багатодітних сімей.</w:t>
      </w:r>
    </w:p>
    <w:p w14:paraId="4F391996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val="uk-UA" w:eastAsia="ar-SA"/>
        </w:rPr>
      </w:pPr>
    </w:p>
    <w:p w14:paraId="5C976AFA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Управління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сімейної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,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дитячої</w:t>
      </w:r>
      <w:proofErr w:type="spellEnd"/>
    </w:p>
    <w:p w14:paraId="37EFF0B5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                                   та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молодіжної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політики</w:t>
      </w:r>
    </w:p>
    <w:p w14:paraId="0AF21B36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                                                </w:t>
      </w:r>
    </w:p>
    <w:p w14:paraId="050A96BA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25"/>
          <w:tab w:val="left" w:pos="5496"/>
          <w:tab w:val="left" w:pos="6412"/>
          <w:tab w:val="left" w:pos="7328"/>
          <w:tab w:val="left" w:pos="8244"/>
          <w:tab w:val="left" w:pos="9160"/>
          <w:tab w:val="right" w:pos="957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2. Видавати посвідчення батьків багатодітної сім’ї, посвідчення дитини з багатодітної сім’ї та продовжувати термін дії посвідчень для можливості родинам користуватись пільгами, передбаченими  чинним законодавством.</w:t>
      </w:r>
    </w:p>
    <w:p w14:paraId="02450237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>Управління сімейної, дитячої</w:t>
      </w:r>
    </w:p>
    <w:p w14:paraId="2C72A4A4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 xml:space="preserve">                                     та молодіжної політики</w:t>
      </w:r>
    </w:p>
    <w:p w14:paraId="4522E4F2" w14:textId="77777777" w:rsidR="006F7F37" w:rsidRPr="006F7F37" w:rsidRDefault="006F7F37" w:rsidP="006F7F37">
      <w:pPr>
        <w:suppressAutoHyphens/>
        <w:spacing w:after="0" w:line="240" w:lineRule="auto"/>
        <w:ind w:left="4080" w:hanging="480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</w:p>
    <w:p w14:paraId="66B5FFB0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3.</w:t>
      </w:r>
      <w:r w:rsidRPr="006F7F3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 xml:space="preserve"> </w:t>
      </w:r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одити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тематичн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тренінг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вати</w:t>
      </w:r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консультативн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багатодітних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малозабезпечених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 xml:space="preserve"> 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сімей</w:t>
      </w:r>
      <w:proofErr w:type="spellEnd"/>
      <w:proofErr w:type="gramEnd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сімей СЖО та інших пільгових категорій.             </w:t>
      </w:r>
    </w:p>
    <w:p w14:paraId="6F1EF2BA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                                                                   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Управління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сімейної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,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дитячої</w:t>
      </w:r>
      <w:proofErr w:type="spellEnd"/>
    </w:p>
    <w:p w14:paraId="1152CA13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                                   та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молодіжної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політики</w:t>
      </w:r>
    </w:p>
    <w:p w14:paraId="301F0229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</w:p>
    <w:p w14:paraId="30A2AEC5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>4. Проводити просвітницькі заходи серед молоді, спрямовані на підготовку до сімейного життя, поваги до сімейних цінностей, відповідального батьківства, формування культури сімейних стосунків.</w:t>
      </w:r>
      <w:r w:rsidRPr="006F7F37">
        <w:rPr>
          <w:rFonts w:ascii="Arial" w:eastAsia="Times New Roman" w:hAnsi="Arial" w:cs="Arial"/>
          <w:color w:val="264969"/>
          <w:sz w:val="24"/>
          <w:szCs w:val="24"/>
          <w:lang w:eastAsia="ru-RU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</w:t>
      </w:r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сімей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вагітності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народження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C17872B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14:paraId="5DA96106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 xml:space="preserve">          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Управління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сімейної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,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дитячої</w:t>
      </w:r>
      <w:proofErr w:type="spellEnd"/>
    </w:p>
    <w:p w14:paraId="45FC0C4E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                                   та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молодіжної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політики</w:t>
      </w:r>
    </w:p>
    <w:p w14:paraId="7170E01A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                                                  управління  освіти та спорту</w:t>
      </w:r>
    </w:p>
    <w:p w14:paraId="1252487F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>ЦНАП</w:t>
      </w:r>
    </w:p>
    <w:p w14:paraId="79B3FE22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</w:p>
    <w:p w14:paraId="092961EE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                                             </w:t>
      </w:r>
    </w:p>
    <w:p w14:paraId="139E9971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50"/>
          <w:tab w:val="left" w:pos="6412"/>
          <w:tab w:val="left" w:pos="7328"/>
          <w:tab w:val="left" w:pos="8244"/>
          <w:tab w:val="left" w:pos="9160"/>
          <w:tab w:val="right" w:pos="957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5. Проводити  соціальні акції «Благодійність з добром»  з метою підтримки  сімей соціально  незахищених категорій .</w:t>
      </w:r>
    </w:p>
    <w:p w14:paraId="46713D72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50"/>
          <w:tab w:val="left" w:pos="6412"/>
          <w:tab w:val="left" w:pos="7328"/>
          <w:tab w:val="left" w:pos="8244"/>
          <w:tab w:val="left" w:pos="9160"/>
          <w:tab w:val="right" w:pos="957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val="uk-UA" w:eastAsia="ar-SA"/>
        </w:rPr>
      </w:pPr>
    </w:p>
    <w:p w14:paraId="014F1D81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i/>
          <w:sz w:val="20"/>
          <w:szCs w:val="20"/>
          <w:lang w:val="uk-UA"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val="uk-UA"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val="uk-UA"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val="uk-UA"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val="uk-UA" w:eastAsia="ar-SA"/>
        </w:rPr>
        <w:tab/>
        <w:t xml:space="preserve">          </w:t>
      </w: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>Управління сімейної, дитячої</w:t>
      </w:r>
    </w:p>
    <w:p w14:paraId="532B7E3B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 xml:space="preserve">                                     та молодіжної політики</w:t>
      </w:r>
    </w:p>
    <w:p w14:paraId="46968942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громадські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організації</w:t>
      </w:r>
      <w:proofErr w:type="spellEnd"/>
    </w:p>
    <w:p w14:paraId="181C7688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57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  <w:r w:rsidRPr="006F7F37">
        <w:rPr>
          <w:rFonts w:ascii="Times New Roman" w:eastAsia="Times New Roman" w:hAnsi="Times New Roman" w:cs="Times New Roman"/>
          <w:i/>
          <w:lang w:val="uk-UA" w:eastAsia="ar-SA"/>
        </w:rPr>
        <w:t xml:space="preserve"> </w:t>
      </w:r>
    </w:p>
    <w:p w14:paraId="16FBF2CF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                                               </w:t>
      </w:r>
    </w:p>
    <w:p w14:paraId="5A9EB9E7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57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6. Проводити соціально- культурні заходи, виставки щодо пропагування моделі відповідального батька  « Роль батька в моєму житті».</w:t>
      </w:r>
    </w:p>
    <w:p w14:paraId="164EB06E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57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3D339CF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>Управління сімейної, дитячої</w:t>
      </w:r>
    </w:p>
    <w:p w14:paraId="395DAFD6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 xml:space="preserve">                                     та молодіжної політики</w:t>
      </w:r>
    </w:p>
    <w:p w14:paraId="5A2F8553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</w:p>
    <w:p w14:paraId="6C1AA029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7. Проводити родинні свята, фестивалі, конкурси, тренінги, круглі столи тощо, з врученням призів та подарунків учасникам заходів.</w:t>
      </w:r>
      <w:r w:rsidRPr="006F7F37">
        <w:rPr>
          <w:rFonts w:ascii="Times New Roman" w:eastAsia="Times New Roman" w:hAnsi="Times New Roman" w:cs="Times New Roman"/>
          <w:i/>
          <w:lang w:val="uk-UA" w:eastAsia="ar-SA"/>
        </w:rPr>
        <w:t xml:space="preserve"> </w:t>
      </w:r>
    </w:p>
    <w:p w14:paraId="547F2B05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 xml:space="preserve">         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Управління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сімейної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,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дитячої</w:t>
      </w:r>
      <w:proofErr w:type="spellEnd"/>
    </w:p>
    <w:p w14:paraId="2DA24ED6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                                   та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молодіжної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політики</w:t>
      </w:r>
    </w:p>
    <w:p w14:paraId="46B7306C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57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 xml:space="preserve">                                                                                                                              відділ культури</w:t>
      </w:r>
    </w:p>
    <w:p w14:paraId="7CC9806A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57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 xml:space="preserve">                                                                                                                     управління освіти та спорту</w:t>
      </w:r>
    </w:p>
    <w:p w14:paraId="595052E6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57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</w:p>
    <w:p w14:paraId="79892D13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8.  Забезпечувати організацію брейк-кави при проведення тренінгів та круглих столів.</w:t>
      </w:r>
    </w:p>
    <w:p w14:paraId="1E9324D8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>Управління сімейної, дитячої</w:t>
      </w:r>
    </w:p>
    <w:p w14:paraId="0DF93E86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57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 xml:space="preserve">                                                                                                                            та молодіжної політики</w:t>
      </w:r>
    </w:p>
    <w:p w14:paraId="2DE05C2B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19ECCBD6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57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9. Проводити заходи до Дня Святого Миколая, новорічних та Різдвяних свят, та забезпечувати  подарунками дітей з багатодітних родин, дітей з родин ВПО, дітей – сиріт та дітей позбавлених батьківського піклування, дітей та молодь з інвалідністю  , дітей із сімей які опинились в СЖО, та осіб які опинились в СЖО, учасників новорічних заходів, лідерів молодіжного громадського руху, творчі колективи,  дитячі та молодіжні громадські організації,  заклади соціального спрямування, обдарованих дітей ,дітей та осіб інших пільгових категорій.  </w:t>
      </w:r>
    </w:p>
    <w:p w14:paraId="2C54984D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>Управління сімейної, дитячої</w:t>
      </w:r>
    </w:p>
    <w:p w14:paraId="4463875B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57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 xml:space="preserve">                                                                                                                            та молодіжної політики</w:t>
      </w:r>
    </w:p>
    <w:p w14:paraId="394C8F8B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ar-SA"/>
        </w:rPr>
      </w:pPr>
    </w:p>
    <w:p w14:paraId="25E83F4F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57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10. Організовувати тематичні екскурсії , придбавати квитки на розважальні, пізнавальні дійства  та дійства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Новорічно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-різдвяного циклу в культурно-мистецькі заклади України .</w:t>
      </w:r>
    </w:p>
    <w:p w14:paraId="59D187C6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>Управління сімейної, дитячої</w:t>
      </w:r>
    </w:p>
    <w:p w14:paraId="56529B1C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57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 xml:space="preserve">                                                                                                                            та молодіжної політики</w:t>
      </w:r>
    </w:p>
    <w:p w14:paraId="3A155564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ar-SA"/>
        </w:rPr>
      </w:pPr>
    </w:p>
    <w:p w14:paraId="5F79BD76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11. 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Проводити заходи, спрямовані на відзначення та підтримку сімей, з врученням подарунків, зокрема: вшанування сімей-ювілярів, які прожили в шлюбі 50 і більше років; підтримка одиноких батьків , які самі виховують дітей, а також відзначення сімей в яких на 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День міста, День села народилась дитина та зареєструвався шлюб та сімей у яких народилась дитина перша в Новому році. </w:t>
      </w:r>
    </w:p>
    <w:p w14:paraId="5C66336E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>Управління сімейної, дитячої</w:t>
      </w:r>
    </w:p>
    <w:p w14:paraId="57CFDB73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 xml:space="preserve">                                     та молодіжної політики</w:t>
      </w:r>
    </w:p>
    <w:p w14:paraId="5C22B879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</w:p>
    <w:p w14:paraId="3B0BD0CD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</w:p>
    <w:p w14:paraId="4F560FF4" w14:textId="77777777" w:rsidR="006F7F37" w:rsidRPr="006F7F37" w:rsidRDefault="006F7F37" w:rsidP="006F7F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</w:t>
      </w: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Запровадити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спільний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проект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влади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</w:t>
      </w:r>
      <w:proofErr w:type="spellStart"/>
      <w:proofErr w:type="gram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бізнесу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в</w:t>
      </w:r>
      <w:proofErr w:type="gram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сфері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соціальної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підтримки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сімей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</w:t>
      </w:r>
    </w:p>
    <w:p w14:paraId="33AEE86C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Управління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сімейної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,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дитячої</w:t>
      </w:r>
      <w:proofErr w:type="spellEnd"/>
    </w:p>
    <w:p w14:paraId="58173679" w14:textId="77777777" w:rsidR="006F7F37" w:rsidRPr="006F7F37" w:rsidRDefault="006F7F37" w:rsidP="006F7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 </w:t>
      </w: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 xml:space="preserve">                                   </w:t>
      </w: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та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молодіжної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політики</w:t>
      </w:r>
    </w:p>
    <w:p w14:paraId="0D91A57D" w14:textId="77777777" w:rsidR="006F7F37" w:rsidRPr="006F7F37" w:rsidRDefault="006F7F37" w:rsidP="006F7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</w:p>
    <w:p w14:paraId="2786649C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13. Продовжити підготовку та подання на розгляд матеріалів на присвоєння почесного звання «Мати-героїня» жінкам </w:t>
      </w:r>
      <w:r w:rsidRPr="006F7F37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Козятинської територіальної громади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які народили та виховали до восьмирічного віку п’ять та більше дітей .</w:t>
      </w:r>
    </w:p>
    <w:p w14:paraId="69CE70FD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 xml:space="preserve"> </w:t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 xml:space="preserve">                                                           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Управління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сімейної, дитячої</w:t>
      </w:r>
    </w:p>
    <w:p w14:paraId="2FD17C38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                                   та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молодіжної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політики</w:t>
      </w:r>
    </w:p>
    <w:p w14:paraId="12972FD0" w14:textId="77777777" w:rsidR="006F7F37" w:rsidRPr="006F7F37" w:rsidRDefault="006F7F37" w:rsidP="006F7F37">
      <w:pPr>
        <w:tabs>
          <w:tab w:val="left" w:pos="916"/>
          <w:tab w:val="left" w:pos="1832"/>
          <w:tab w:val="center" w:pos="4789"/>
          <w:tab w:val="right" w:pos="957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14.Відзначати на загальноміських заходах  багатодітних матерів та матерів, яким присвоєно почесне звання «Мати - героїня».</w:t>
      </w:r>
    </w:p>
    <w:p w14:paraId="4D11EC45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>Управління сімейної, дитячої</w:t>
      </w:r>
    </w:p>
    <w:p w14:paraId="43A1E543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 xml:space="preserve">                                     та молодіжної політики</w:t>
      </w:r>
    </w:p>
    <w:p w14:paraId="34E51F25" w14:textId="77777777" w:rsidR="006F7F37" w:rsidRPr="006F7F37" w:rsidRDefault="006F7F37" w:rsidP="006F7F37">
      <w:pPr>
        <w:tabs>
          <w:tab w:val="left" w:pos="916"/>
          <w:tab w:val="left" w:pos="1832"/>
          <w:tab w:val="center" w:pos="4789"/>
          <w:tab w:val="right" w:pos="957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</w:p>
    <w:p w14:paraId="54E8A62E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15. Здійснювати своєчасне виявлення та соціальний супровід сімей, які опинились в складних життєвих обставинах.</w:t>
      </w:r>
    </w:p>
    <w:p w14:paraId="7C3C2772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 xml:space="preserve"> </w:t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 xml:space="preserve">                          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Управління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сімейної,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дитячої</w:t>
      </w:r>
      <w:proofErr w:type="spellEnd"/>
    </w:p>
    <w:p w14:paraId="2AC24078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                                   та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молодіжної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політики</w:t>
      </w:r>
    </w:p>
    <w:p w14:paraId="792FFF67" w14:textId="77777777" w:rsidR="006F7F37" w:rsidRPr="006F7F37" w:rsidRDefault="006F7F37" w:rsidP="006F7F37">
      <w:pPr>
        <w:tabs>
          <w:tab w:val="left" w:pos="916"/>
          <w:tab w:val="left" w:pos="1832"/>
          <w:tab w:val="center" w:pos="4789"/>
          <w:tab w:val="right" w:pos="957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</w:p>
    <w:p w14:paraId="4165FB05" w14:textId="77777777" w:rsidR="006F7F37" w:rsidRPr="006F7F37" w:rsidRDefault="006F7F37" w:rsidP="006F7F37">
      <w:pPr>
        <w:tabs>
          <w:tab w:val="left" w:pos="916"/>
          <w:tab w:val="left" w:pos="1832"/>
          <w:tab w:val="center" w:pos="4789"/>
          <w:tab w:val="right" w:pos="957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</w:p>
    <w:p w14:paraId="005BB82D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16. Залучати дітей з сімей, які опинились в складних життєвих обставинах до гурткової роботи, занять в позашкільних навчальних закладах та участі в загальноміських заходах.</w:t>
      </w:r>
    </w:p>
    <w:p w14:paraId="59B54327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 xml:space="preserve">              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Управління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сімейної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,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дитячої</w:t>
      </w:r>
      <w:proofErr w:type="spellEnd"/>
    </w:p>
    <w:p w14:paraId="19DE20D7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                                                                                                          та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молодіжної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політики</w:t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14:paraId="799E88A8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управління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освіти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та спорту</w:t>
      </w:r>
    </w:p>
    <w:p w14:paraId="51ED89D8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відділ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культури</w:t>
      </w:r>
      <w:proofErr w:type="spellEnd"/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</w:t>
      </w:r>
    </w:p>
    <w:p w14:paraId="20CE0434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</w:t>
      </w:r>
    </w:p>
    <w:p w14:paraId="55D2D0D7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10"/>
          <w:tab w:val="left" w:pos="5496"/>
          <w:tab w:val="left" w:pos="6412"/>
          <w:tab w:val="left" w:pos="7328"/>
          <w:tab w:val="left" w:pos="8244"/>
          <w:tab w:val="left" w:pos="9160"/>
          <w:tab w:val="right" w:pos="957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  <w:r w:rsidRPr="006F7F37">
        <w:rPr>
          <w:rFonts w:ascii="Times New Roman" w:eastAsia="Times New Roman" w:hAnsi="Times New Roman" w:cs="Times New Roman"/>
          <w:i/>
          <w:lang w:val="uk-UA" w:eastAsia="ar-SA"/>
        </w:rPr>
        <w:tab/>
      </w:r>
      <w:r w:rsidRPr="006F7F37">
        <w:rPr>
          <w:rFonts w:ascii="Times New Roman" w:eastAsia="Times New Roman" w:hAnsi="Times New Roman" w:cs="Times New Roman"/>
          <w:i/>
          <w:lang w:val="uk-UA" w:eastAsia="ar-SA"/>
        </w:rPr>
        <w:tab/>
      </w:r>
      <w:r w:rsidRPr="006F7F37">
        <w:rPr>
          <w:rFonts w:ascii="Times New Roman" w:eastAsia="Times New Roman" w:hAnsi="Times New Roman" w:cs="Times New Roman"/>
          <w:i/>
          <w:lang w:val="uk-UA" w:eastAsia="ar-SA"/>
        </w:rPr>
        <w:tab/>
        <w:t xml:space="preserve"> </w:t>
      </w:r>
    </w:p>
    <w:p w14:paraId="13A2B8CD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17. Здійснювати соціальний супровід прийомних сімей, ДБСТ, патронатних сімей.</w:t>
      </w:r>
    </w:p>
    <w:p w14:paraId="64984B24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>Управління сімейної, дитячої</w:t>
      </w:r>
    </w:p>
    <w:p w14:paraId="41878689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>та молодіжної політики,</w:t>
      </w:r>
    </w:p>
    <w:p w14:paraId="0741032D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295"/>
          <w:tab w:val="left" w:pos="5496"/>
          <w:tab w:val="left" w:pos="6412"/>
          <w:tab w:val="left" w:pos="7328"/>
          <w:tab w:val="left" w:pos="8244"/>
          <w:tab w:val="left" w:pos="9160"/>
          <w:tab w:val="right" w:pos="957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>служба у справах дітей</w:t>
      </w:r>
    </w:p>
    <w:p w14:paraId="64237ACF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295"/>
          <w:tab w:val="left" w:pos="5496"/>
          <w:tab w:val="left" w:pos="6412"/>
          <w:tab w:val="left" w:pos="7328"/>
          <w:tab w:val="left" w:pos="8244"/>
          <w:tab w:val="left" w:pos="9160"/>
          <w:tab w:val="right" w:pos="957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</w:p>
    <w:p w14:paraId="402B5082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</w:p>
    <w:p w14:paraId="58BC67FD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18. Проводити заходи з підготовки молоді до подружнього життя, з метою підвищення престижу сім’ї, зменшення кількості розлучень та громадянських шлюбів.</w:t>
      </w:r>
    </w:p>
    <w:p w14:paraId="4EEE29CE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>Управління сімейної, дитячої</w:t>
      </w:r>
    </w:p>
    <w:p w14:paraId="21C695F6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 xml:space="preserve">                                       та молодіжної політики</w:t>
      </w:r>
    </w:p>
    <w:p w14:paraId="5A73B4D7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ЦНАП</w:t>
      </w:r>
    </w:p>
    <w:p w14:paraId="23ED77F8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19. Організовувати тренінгову програму допомоги сім’ям, в яких виникли проблеми з дітьми із залученням спеціалістів.</w:t>
      </w:r>
    </w:p>
    <w:p w14:paraId="68203318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Управління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сімейної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,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дитячої</w:t>
      </w:r>
      <w:proofErr w:type="spellEnd"/>
    </w:p>
    <w:p w14:paraId="3654FCEE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                                     та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молодіжної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політики</w:t>
      </w:r>
    </w:p>
    <w:p w14:paraId="75780ECC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</w:p>
    <w:p w14:paraId="19DCAE3C" w14:textId="77777777" w:rsidR="006F7F37" w:rsidRPr="006F7F37" w:rsidRDefault="006F7F37" w:rsidP="006F7F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20.Залучати до тематичних навчальних тренінгів та семінарів багатодітні сім’ї, сім’ї СЖО та інші.</w:t>
      </w:r>
    </w:p>
    <w:p w14:paraId="4214ECAB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>Управління сімейної, дитячої</w:t>
      </w:r>
    </w:p>
    <w:p w14:paraId="37C830CA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 xml:space="preserve">                                       та молодіжної політики</w:t>
      </w:r>
    </w:p>
    <w:p w14:paraId="160498F7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40"/>
          <w:tab w:val="left" w:pos="5496"/>
          <w:tab w:val="left" w:pos="6412"/>
          <w:tab w:val="left" w:pos="7328"/>
          <w:tab w:val="left" w:pos="8244"/>
          <w:tab w:val="left" w:pos="9160"/>
          <w:tab w:val="right" w:pos="957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i/>
          <w:lang w:val="uk-UA" w:eastAsia="ar-SA"/>
        </w:rPr>
        <w:tab/>
      </w:r>
      <w:r w:rsidRPr="006F7F37">
        <w:rPr>
          <w:rFonts w:ascii="Times New Roman" w:eastAsia="Times New Roman" w:hAnsi="Times New Roman" w:cs="Times New Roman"/>
          <w:i/>
          <w:lang w:val="uk-UA" w:eastAsia="ar-SA"/>
        </w:rPr>
        <w:tab/>
      </w:r>
      <w:r w:rsidRPr="006F7F37">
        <w:rPr>
          <w:rFonts w:ascii="Times New Roman" w:eastAsia="Times New Roman" w:hAnsi="Times New Roman" w:cs="Times New Roman"/>
          <w:i/>
          <w:lang w:val="uk-UA" w:eastAsia="ar-SA"/>
        </w:rPr>
        <w:tab/>
      </w:r>
      <w:r w:rsidRPr="006F7F37">
        <w:rPr>
          <w:rFonts w:ascii="Times New Roman" w:eastAsia="Times New Roman" w:hAnsi="Times New Roman" w:cs="Times New Roman"/>
          <w:i/>
          <w:lang w:val="uk-UA" w:eastAsia="ar-SA"/>
        </w:rPr>
        <w:tab/>
      </w:r>
      <w:r w:rsidRPr="006F7F37">
        <w:rPr>
          <w:rFonts w:ascii="Times New Roman" w:eastAsia="Times New Roman" w:hAnsi="Times New Roman" w:cs="Times New Roman"/>
          <w:i/>
          <w:lang w:val="uk-UA" w:eastAsia="ar-SA"/>
        </w:rPr>
        <w:tab/>
      </w:r>
      <w:r w:rsidRPr="006F7F37">
        <w:rPr>
          <w:rFonts w:ascii="Times New Roman" w:eastAsia="Times New Roman" w:hAnsi="Times New Roman" w:cs="Times New Roman"/>
          <w:i/>
          <w:lang w:val="uk-UA" w:eastAsia="ar-SA"/>
        </w:rPr>
        <w:tab/>
        <w:t xml:space="preserve"> </w:t>
      </w:r>
    </w:p>
    <w:p w14:paraId="496CFE91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21. Проводити заходи з придбання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багатовартісних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товарів та товарів першої необхідності для родин та осіб, які потребують нагальної підтримки.</w:t>
      </w:r>
    </w:p>
    <w:p w14:paraId="756EDB69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>Управління сімейної, дитячої</w:t>
      </w:r>
    </w:p>
    <w:p w14:paraId="38E44A13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 xml:space="preserve">                                       та молодіжної політики</w:t>
      </w:r>
    </w:p>
    <w:p w14:paraId="28FA895B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ar-SA"/>
        </w:rPr>
      </w:pPr>
    </w:p>
    <w:p w14:paraId="2E74225B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22. Популяризувати сімейні цінності у </w:t>
      </w:r>
      <w:r w:rsidRPr="006F7F37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Козятинської територіальної громаді 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через ЗМІ.</w:t>
      </w:r>
    </w:p>
    <w:p w14:paraId="3856BCAC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>Управління сімейної, дитячої</w:t>
      </w:r>
    </w:p>
    <w:p w14:paraId="7290F47D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 xml:space="preserve">                                       та молодіжної політики</w:t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val="uk-UA" w:eastAsia="ar-SA"/>
        </w:rPr>
        <w:t xml:space="preserve">   </w:t>
      </w:r>
    </w:p>
    <w:p w14:paraId="3E004FBA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ar-SA"/>
        </w:rPr>
      </w:pPr>
    </w:p>
    <w:p w14:paraId="2CFF7733" w14:textId="77777777" w:rsidR="006F7F37" w:rsidRPr="006F7F37" w:rsidRDefault="006F7F37" w:rsidP="006F7F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3</w:t>
      </w: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Брати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участь у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обласних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заходах до дня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сім’ї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дня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захисту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дітей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інших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5F8CB731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Управління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сімейної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,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дитячої</w:t>
      </w:r>
      <w:proofErr w:type="spellEnd"/>
    </w:p>
    <w:p w14:paraId="345CC092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lastRenderedPageBreak/>
        <w:t xml:space="preserve">                                       та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молодіжної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політики</w:t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</w:p>
    <w:p w14:paraId="65547ED9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ar-SA"/>
        </w:rPr>
      </w:pPr>
    </w:p>
    <w:p w14:paraId="7593348E" w14:textId="77777777" w:rsidR="006F7F37" w:rsidRPr="006F7F37" w:rsidRDefault="006F7F37" w:rsidP="006F7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24. Здійснювати трансфер дітей та молоді для участі у культурологічних заходах та заходах соціального спрямування.</w:t>
      </w: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14:paraId="2B5410BE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>Управління сімейної, дитячої</w:t>
      </w:r>
    </w:p>
    <w:p w14:paraId="531304E4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 xml:space="preserve">                                       та молодіжної політики</w:t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val="uk-UA" w:eastAsia="ar-SA"/>
        </w:rPr>
        <w:t xml:space="preserve"> </w:t>
      </w:r>
    </w:p>
    <w:p w14:paraId="1BAF7DB1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 xml:space="preserve">ІІ. Формування гендерної культури. </w:t>
      </w:r>
    </w:p>
    <w:p w14:paraId="3675A121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Профілактика насильства в сім’ї. Заходи з протидії торгівлі людьми.</w:t>
      </w:r>
    </w:p>
    <w:p w14:paraId="59B340CF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14:paraId="4CCA2C86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5"/>
          <w:tab w:val="left" w:pos="5496"/>
          <w:tab w:val="left" w:pos="6412"/>
          <w:tab w:val="left" w:pos="7328"/>
          <w:tab w:val="left" w:pos="8244"/>
          <w:tab w:val="left" w:pos="9160"/>
          <w:tab w:val="right" w:pos="957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Проводити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інформаційно-просвітницьку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роботу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proofErr w:type="gramStart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( круглі</w:t>
      </w:r>
      <w:proofErr w:type="gramEnd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столи, семінари, вуличні акції, тощо.)</w:t>
      </w: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серед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населення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спрямовану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формування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гендерної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культури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подолання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гендерних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стереотипів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31AFD08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 xml:space="preserve"> </w:t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 xml:space="preserve">                                                    </w:t>
      </w: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Управління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сімейної, дитячої</w:t>
      </w:r>
    </w:p>
    <w:p w14:paraId="3D69C20C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                                     та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молодіжної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політики,</w:t>
      </w:r>
    </w:p>
    <w:p w14:paraId="1D460B4C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                                                                                                         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Козятинський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місцевий </w:t>
      </w:r>
    </w:p>
    <w:p w14:paraId="232C3149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                                                                                                         Центр БВПД</w:t>
      </w:r>
    </w:p>
    <w:p w14:paraId="716B8CB7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</w:p>
    <w:p w14:paraId="60A293A2" w14:textId="523D9253" w:rsidR="006F7F37" w:rsidRPr="006F7F37" w:rsidRDefault="006F7F37" w:rsidP="00786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60"/>
          <w:tab w:val="left" w:pos="5496"/>
          <w:tab w:val="left" w:pos="6412"/>
          <w:tab w:val="left" w:pos="7328"/>
          <w:tab w:val="left" w:pos="8244"/>
          <w:tab w:val="left" w:pos="9160"/>
          <w:tab w:val="right" w:pos="957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</w:t>
      </w:r>
      <w:r w:rsidRPr="006F7F3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Реалізовувати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заходи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спрямованих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формування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гендерної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культури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ЗМІ.</w:t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14:paraId="5806939A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</w:p>
    <w:p w14:paraId="0F596E6A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>Управління сімейної, дитячої</w:t>
      </w:r>
    </w:p>
    <w:p w14:paraId="74ED8876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 xml:space="preserve">                                       та молодіжної політики</w:t>
      </w:r>
    </w:p>
    <w:p w14:paraId="5798FA4C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</w:p>
    <w:p w14:paraId="22C710F3" w14:textId="77777777" w:rsidR="006F7F37" w:rsidRPr="006F7F37" w:rsidRDefault="006F7F37" w:rsidP="006F7F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Брати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участь у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міських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обласних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регіональних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всеукраїнських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науково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практичних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proofErr w:type="gramStart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заходах,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конференціях</w:t>
      </w:r>
      <w:proofErr w:type="spellEnd"/>
      <w:proofErr w:type="gram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тренінгах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семінарах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питань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гендерної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рівності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запобігання та протидії торгівлі людьми та запобігання насильства.</w:t>
      </w:r>
    </w:p>
    <w:p w14:paraId="49E1FDDD" w14:textId="77777777" w:rsidR="006F7F37" w:rsidRPr="006F7F37" w:rsidRDefault="006F7F37" w:rsidP="006F7F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DD4DAFA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>Управління сімейної, дитячої</w:t>
      </w:r>
    </w:p>
    <w:p w14:paraId="69E1A4E6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 xml:space="preserve">                                       та молодіжної політики</w:t>
      </w:r>
    </w:p>
    <w:p w14:paraId="108003F8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1A24F09A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Сприяти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запровадженню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спеціальних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підтримки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громадської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активності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жінок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з метою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запобігання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фактам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гендерної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дискримінації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</w:t>
      </w:r>
    </w:p>
    <w:p w14:paraId="162EFD91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ar-SA"/>
        </w:rPr>
      </w:pPr>
    </w:p>
    <w:p w14:paraId="23C2714E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ar-SA"/>
        </w:rPr>
      </w:pPr>
    </w:p>
    <w:p w14:paraId="758177B4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Управління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сімейної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,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дитячої</w:t>
      </w:r>
      <w:proofErr w:type="spellEnd"/>
    </w:p>
    <w:p w14:paraId="02DA2157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                                   та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молодіжної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політики</w:t>
      </w:r>
    </w:p>
    <w:p w14:paraId="053DBE48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40"/>
          <w:tab w:val="left" w:pos="5496"/>
          <w:tab w:val="left" w:pos="6412"/>
          <w:tab w:val="left" w:pos="7328"/>
          <w:tab w:val="left" w:pos="8244"/>
          <w:tab w:val="left" w:pos="9160"/>
          <w:tab w:val="right" w:pos="957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 xml:space="preserve"> </w:t>
      </w:r>
    </w:p>
    <w:p w14:paraId="2CB98210" w14:textId="77777777" w:rsidR="006F7F37" w:rsidRPr="006F7F37" w:rsidRDefault="006F7F37" w:rsidP="006F7F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5. Створювати та розповсюджувати інформаційні матеріали, методичні посібники з  гендерних питань, розміщувати біг-борди соціального спрямування.</w:t>
      </w:r>
    </w:p>
    <w:p w14:paraId="63BF693B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 xml:space="preserve">                                                                                                                    </w:t>
      </w:r>
    </w:p>
    <w:p w14:paraId="4134EDB0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 xml:space="preserve">    Управління сімейної,   дитячої</w:t>
      </w:r>
    </w:p>
    <w:p w14:paraId="268F54A7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 xml:space="preserve">                                     та молодіжної політики</w:t>
      </w:r>
    </w:p>
    <w:p w14:paraId="63AF4ABB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</w:p>
    <w:p w14:paraId="701E268E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Сприяти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створенню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гендерного портрету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міста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FB9FC63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</w:p>
    <w:p w14:paraId="2D1443E6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                                                               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Управління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сімейної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,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дитячої</w:t>
      </w:r>
      <w:proofErr w:type="spellEnd"/>
    </w:p>
    <w:p w14:paraId="7D7D918A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                                   та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молодіжної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політики</w:t>
      </w:r>
    </w:p>
    <w:p w14:paraId="554543CF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D472C99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 Вести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облік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звернень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повідомлень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вчинення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насильства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сім’ї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 </w:t>
      </w:r>
    </w:p>
    <w:p w14:paraId="0E86BF9A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метою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подальшої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профілактичної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роботи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 особами,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які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вчинили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насильство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жертвами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насильства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2713E80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 xml:space="preserve"> </w:t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 xml:space="preserve">                                                      </w:t>
      </w:r>
    </w:p>
    <w:p w14:paraId="2D77A040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Управління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сімейної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,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дитячої</w:t>
      </w:r>
      <w:proofErr w:type="spellEnd"/>
    </w:p>
    <w:p w14:paraId="614B725E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                                   та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молодіжної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політики</w:t>
      </w:r>
    </w:p>
    <w:p w14:paraId="266F660E" w14:textId="77777777" w:rsidR="006F7F37" w:rsidRPr="006F7F37" w:rsidRDefault="006F7F37" w:rsidP="006F7F37">
      <w:pPr>
        <w:tabs>
          <w:tab w:val="left" w:pos="916"/>
          <w:tab w:val="left" w:pos="1832"/>
          <w:tab w:val="center" w:pos="4789"/>
          <w:tab w:val="right" w:pos="957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</w:p>
    <w:p w14:paraId="1AAADBC3" w14:textId="77777777" w:rsidR="006F7F37" w:rsidRPr="006F7F37" w:rsidRDefault="006F7F37" w:rsidP="006F7F37">
      <w:pPr>
        <w:tabs>
          <w:tab w:val="left" w:pos="916"/>
          <w:tab w:val="left" w:pos="1832"/>
          <w:tab w:val="center" w:pos="4789"/>
          <w:tab w:val="right" w:pos="957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Розробляти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</w:t>
      </w:r>
      <w:proofErr w:type="spellStart"/>
      <w:proofErr w:type="gram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впроваджувати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корекційні</w:t>
      </w:r>
      <w:proofErr w:type="spellEnd"/>
      <w:proofErr w:type="gram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реабілітаційні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осіб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які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постраждали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насильства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сім’ї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 з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осіб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які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вчинили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насильство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сім’ї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залученням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спеціалістів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.</w:t>
      </w:r>
    </w:p>
    <w:p w14:paraId="27BD95EB" w14:textId="77777777" w:rsidR="006F7F37" w:rsidRPr="006F7F37" w:rsidRDefault="006F7F37" w:rsidP="006F7F37">
      <w:pPr>
        <w:tabs>
          <w:tab w:val="left" w:pos="916"/>
          <w:tab w:val="left" w:pos="1832"/>
          <w:tab w:val="center" w:pos="4789"/>
          <w:tab w:val="right" w:pos="957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F2D1630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                                  </w:t>
      </w: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Управління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сімейної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,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дитячої</w:t>
      </w:r>
      <w:proofErr w:type="spellEnd"/>
    </w:p>
    <w:p w14:paraId="6FB903A8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                                   та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молодіжної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політики</w:t>
      </w:r>
    </w:p>
    <w:p w14:paraId="27CE242B" w14:textId="77777777" w:rsidR="006F7F37" w:rsidRPr="006F7F37" w:rsidRDefault="006F7F37" w:rsidP="006F7F37">
      <w:pPr>
        <w:tabs>
          <w:tab w:val="left" w:pos="916"/>
          <w:tab w:val="left" w:pos="1832"/>
          <w:tab w:val="center" w:pos="4789"/>
          <w:tab w:val="left" w:pos="5205"/>
          <w:tab w:val="right" w:pos="957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A4E3AE6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9.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Проводити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широкомаштабну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інформаційно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просвітницьку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розяснювальну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роботу шляхом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поширення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соціальної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реклами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питань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запобігання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насильства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сім’ї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 залученням мобільної бригади.</w:t>
      </w:r>
    </w:p>
    <w:p w14:paraId="163642A7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Управління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сімейної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,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дитячої</w:t>
      </w:r>
      <w:proofErr w:type="spellEnd"/>
    </w:p>
    <w:p w14:paraId="3AA7C3E1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                                   та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молодіжної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політики</w:t>
      </w:r>
    </w:p>
    <w:p w14:paraId="511265F4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управління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освіти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та спорту</w:t>
      </w:r>
    </w:p>
    <w:p w14:paraId="49DE2BF7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                                                                                                         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Козятинський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місцевий </w:t>
      </w:r>
    </w:p>
    <w:p w14:paraId="6B4972E7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                                                                                                         Центр БВПД</w:t>
      </w:r>
    </w:p>
    <w:p w14:paraId="7BC9EF64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</w:p>
    <w:p w14:paraId="0CF1C9B1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10.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Проведення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інформаційно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просвітницьких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кампаній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попередження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різних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видів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насильства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тому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числі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булінгу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2D3303E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AEE830D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Управління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сімейної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,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дитячої</w:t>
      </w:r>
      <w:proofErr w:type="spellEnd"/>
    </w:p>
    <w:p w14:paraId="5B268354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                                     та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молодіжної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політики,</w:t>
      </w:r>
    </w:p>
    <w:p w14:paraId="6F892639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управління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освіти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та спорту</w:t>
      </w:r>
    </w:p>
    <w:p w14:paraId="7B8C4A72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                                                                                                         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Козятинський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місцевий </w:t>
      </w:r>
    </w:p>
    <w:p w14:paraId="5010ED6D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                                                                                                         Центр </w:t>
      </w:r>
      <w:proofErr w:type="gram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БВПД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,</w:t>
      </w:r>
      <w:proofErr w:type="gramEnd"/>
      <w:r w:rsidRPr="006F7F37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uk-UA" w:eastAsia="ar-SA"/>
        </w:rPr>
        <w:t xml:space="preserve"> </w:t>
      </w:r>
    </w:p>
    <w:p w14:paraId="34714BBC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</w:p>
    <w:p w14:paraId="79733CAA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</w:p>
    <w:p w14:paraId="54EB5000" w14:textId="77777777" w:rsidR="006F7F37" w:rsidRPr="006F7F37" w:rsidRDefault="006F7F37" w:rsidP="006F7F3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11. Брати участь в спільних профілактичних виїздах мобільної бригади </w:t>
      </w:r>
      <w:r w:rsidRPr="006F7F37">
        <w:rPr>
          <w:rFonts w:ascii="Times New Roman" w:eastAsia="Times New Roman" w:hAnsi="Times New Roman" w:cs="Times New Roman"/>
          <w:bCs/>
          <w:sz w:val="28"/>
          <w:szCs w:val="20"/>
          <w:lang w:val="uk-UA" w:eastAsia="ar-SA"/>
        </w:rPr>
        <w:t xml:space="preserve">соціально-психологічної допомоги особам які постраждалих від домашнього насильства та / або насильства за ознакою статі. </w:t>
      </w:r>
    </w:p>
    <w:p w14:paraId="6268EEC8" w14:textId="77777777" w:rsidR="006F7F37" w:rsidRPr="006F7F37" w:rsidRDefault="006F7F37" w:rsidP="006F7F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.</w:t>
      </w:r>
    </w:p>
    <w:p w14:paraId="6E9D663D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>Управління сімейної, дитячої</w:t>
      </w:r>
    </w:p>
    <w:p w14:paraId="27682E78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 xml:space="preserve">                                       та молодіжної політики.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2CB7241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</w:p>
    <w:p w14:paraId="31EB1E73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40"/>
          <w:tab w:val="left" w:pos="5496"/>
          <w:tab w:val="left" w:pos="6412"/>
          <w:tab w:val="left" w:pos="7328"/>
          <w:tab w:val="left" w:pos="8244"/>
          <w:tab w:val="left" w:pos="9160"/>
          <w:tab w:val="right" w:pos="957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  <w:r w:rsidRPr="006F7F37">
        <w:rPr>
          <w:rFonts w:ascii="Times New Roman" w:eastAsia="Times New Roman" w:hAnsi="Times New Roman" w:cs="Times New Roman"/>
          <w:i/>
          <w:sz w:val="20"/>
          <w:szCs w:val="20"/>
          <w:lang w:val="uk-UA"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val="uk-UA"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val="uk-UA"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val="uk-UA"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val="uk-UA" w:eastAsia="ar-SA"/>
        </w:rPr>
        <w:tab/>
        <w:t xml:space="preserve"> </w:t>
      </w:r>
    </w:p>
    <w:p w14:paraId="23FBFEC4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</w:t>
      </w: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Проводити заходи</w:t>
      </w: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рамках</w:t>
      </w: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Всеукраїнській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акції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«16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днів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проти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насильства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14:paraId="156968A4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 xml:space="preserve">      </w:t>
      </w: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Управління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сімейної, дитячої</w:t>
      </w:r>
    </w:p>
    <w:p w14:paraId="07E02157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                                     та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молодіжної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політики,</w:t>
      </w:r>
    </w:p>
    <w:p w14:paraId="3C6BBE34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управління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освіти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та спорту</w:t>
      </w:r>
    </w:p>
    <w:p w14:paraId="0C6CA231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                                                                                                         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Козятинський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місцевий </w:t>
      </w:r>
    </w:p>
    <w:p w14:paraId="3E96E859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                                                                                                         Центр БВПД</w:t>
      </w:r>
    </w:p>
    <w:p w14:paraId="3E5C812A" w14:textId="77777777" w:rsidR="006F7F37" w:rsidRPr="006F7F37" w:rsidRDefault="006F7F37" w:rsidP="006F7F3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13 . Направляти  до спеціалізованих служб підтримки постраждалих осіб</w:t>
      </w:r>
      <w:r w:rsidRPr="006F7F37">
        <w:rPr>
          <w:rFonts w:ascii="Times New Roman" w:eastAsia="Times New Roman" w:hAnsi="Times New Roman" w:cs="Times New Roman"/>
          <w:bCs/>
          <w:sz w:val="28"/>
          <w:szCs w:val="20"/>
          <w:lang w:val="uk-UA" w:eastAsia="ar-SA"/>
        </w:rPr>
        <w:t xml:space="preserve">, </w:t>
      </w:r>
      <w:r w:rsidRPr="006F7F37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які постраждалих від домашнього насильства та / або насильства за ознакою статі.</w:t>
      </w:r>
    </w:p>
    <w:p w14:paraId="7DD3F222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>Управління сімейної, дитячої</w:t>
      </w:r>
    </w:p>
    <w:p w14:paraId="46FD064D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 xml:space="preserve">                                       та молодіжної політики.</w:t>
      </w:r>
    </w:p>
    <w:p w14:paraId="73E78CDD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</w:p>
    <w:p w14:paraId="1513F2C6" w14:textId="77777777" w:rsidR="006F7F37" w:rsidRPr="006F7F37" w:rsidRDefault="006F7F37" w:rsidP="006F7F37">
      <w:pPr>
        <w:tabs>
          <w:tab w:val="left" w:pos="916"/>
          <w:tab w:val="left" w:pos="1832"/>
          <w:tab w:val="center" w:pos="4789"/>
          <w:tab w:val="right" w:pos="957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14. Сприяння у встановленні статусу особи, яка постраждала від торгівлі людьми.</w:t>
      </w:r>
    </w:p>
    <w:p w14:paraId="39554C67" w14:textId="77777777" w:rsidR="006F7F37" w:rsidRPr="006F7F37" w:rsidRDefault="006F7F37" w:rsidP="006F7F37">
      <w:pPr>
        <w:tabs>
          <w:tab w:val="left" w:pos="916"/>
          <w:tab w:val="left" w:pos="1832"/>
          <w:tab w:val="center" w:pos="4789"/>
          <w:tab w:val="right" w:pos="957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1860E748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>Управління сімейної, дитячої</w:t>
      </w:r>
    </w:p>
    <w:p w14:paraId="58958328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 xml:space="preserve">                                     та молодіжної політики</w:t>
      </w:r>
    </w:p>
    <w:p w14:paraId="7AD572BD" w14:textId="77777777" w:rsidR="006F7F37" w:rsidRPr="006F7F37" w:rsidRDefault="006F7F37" w:rsidP="006F7F37">
      <w:pPr>
        <w:tabs>
          <w:tab w:val="left" w:pos="916"/>
          <w:tab w:val="left" w:pos="1832"/>
          <w:tab w:val="center" w:pos="4789"/>
          <w:tab w:val="left" w:pos="5205"/>
          <w:tab w:val="right" w:pos="957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</w:p>
    <w:p w14:paraId="699FBB5D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15. Здійснювати заходи спрямовані на підвищенню рівня обізнаності населення, щодо сучасних проявів торгівлі людьми, а також засобів та методів, що використовуються торгівцями людьми, зокрема з особами які мають: міграційні наміри, громадянами іноземних держав, молоддю, яка планує навчання або працевлаштування за кордоном.</w:t>
      </w:r>
    </w:p>
    <w:p w14:paraId="2FE3BE9F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i/>
          <w:sz w:val="20"/>
          <w:szCs w:val="20"/>
          <w:lang w:val="uk-UA"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val="uk-UA"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val="uk-UA"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val="uk-UA"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val="uk-UA" w:eastAsia="ar-SA"/>
        </w:rPr>
        <w:tab/>
        <w:t xml:space="preserve">     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                     </w:t>
      </w:r>
    </w:p>
    <w:p w14:paraId="4F149973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>Управління сімейної, дитячої</w:t>
      </w:r>
    </w:p>
    <w:p w14:paraId="644FB9C0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ar-SA"/>
        </w:rPr>
        <w:t xml:space="preserve">                                       та молодіжної політики,</w:t>
      </w:r>
    </w:p>
    <w:p w14:paraId="6195E6F2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управління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освіти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та спорту</w:t>
      </w:r>
    </w:p>
    <w:p w14:paraId="4EC9B6D8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ЦНАП</w:t>
      </w:r>
    </w:p>
    <w:p w14:paraId="2B7849A5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                                                                                                         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Козятинський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місцевий </w:t>
      </w:r>
    </w:p>
    <w:p w14:paraId="40AE1C3A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                                                                                                         Центр БВПД</w:t>
      </w:r>
    </w:p>
    <w:p w14:paraId="727DBC60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5"/>
          <w:tab w:val="left" w:pos="5496"/>
          <w:tab w:val="left" w:pos="6412"/>
          <w:tab w:val="left" w:pos="7328"/>
          <w:tab w:val="left" w:pos="8244"/>
          <w:tab w:val="left" w:pos="9160"/>
          <w:tab w:val="right" w:pos="957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14:paraId="5CB0B0E0" w14:textId="77777777" w:rsidR="006F7F37" w:rsidRPr="006F7F37" w:rsidRDefault="006F7F37" w:rsidP="006F7F37">
      <w:pPr>
        <w:tabs>
          <w:tab w:val="left" w:pos="53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F7F3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</w:t>
      </w:r>
    </w:p>
    <w:p w14:paraId="017E60EA" w14:textId="77777777" w:rsidR="006F7F37" w:rsidRPr="006F7F37" w:rsidRDefault="006F7F37" w:rsidP="006F7F37">
      <w:pPr>
        <w:tabs>
          <w:tab w:val="left" w:pos="53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6</w:t>
      </w: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Розробляти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видавати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розповсюджувати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пам’ятки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розміщувати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інформацію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інформаційних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стендах.                                                                                                 </w:t>
      </w:r>
    </w:p>
    <w:p w14:paraId="685894D2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</w:p>
    <w:p w14:paraId="295235C0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lastRenderedPageBreak/>
        <w:t>Управління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сімейної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,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дитячої</w:t>
      </w:r>
      <w:proofErr w:type="spellEnd"/>
    </w:p>
    <w:p w14:paraId="51E4D68C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                                   та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молодіжної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політики</w:t>
      </w:r>
    </w:p>
    <w:p w14:paraId="5307A3DB" w14:textId="77777777" w:rsidR="006F7F37" w:rsidRPr="006F7F37" w:rsidRDefault="006F7F37" w:rsidP="006F7F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725F115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 xml:space="preserve">ІІІ. Створення умов для формування гармонійно розвиненої особистості,  розвитку громадської активності </w:t>
      </w:r>
      <w:r w:rsidRPr="006F7F37">
        <w:rPr>
          <w:rFonts w:ascii="Courier New" w:eastAsia="Times New Roman" w:hAnsi="Courier New" w:cs="Courier New"/>
          <w:b/>
          <w:i/>
          <w:sz w:val="28"/>
          <w:szCs w:val="28"/>
          <w:lang w:val="uk-UA" w:eastAsia="ar-SA"/>
        </w:rPr>
        <w:t xml:space="preserve"> </w:t>
      </w:r>
      <w:r w:rsidRPr="006F7F3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та організації змістовного дозвілля дітей та молоді</w:t>
      </w:r>
    </w:p>
    <w:p w14:paraId="359E9B61" w14:textId="77777777" w:rsidR="006F7F37" w:rsidRPr="006F7F37" w:rsidRDefault="006F7F37" w:rsidP="006F7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 Проводити соціально - просвітницькі та культурологічні заходи з метою організації змістовного дозвілля для дітей та молоді, із залученням їх до проведення традиційних загальноміських свят, виставок зокрема:</w:t>
      </w:r>
    </w:p>
    <w:p w14:paraId="20BBAF88" w14:textId="77777777" w:rsidR="006F7F37" w:rsidRPr="006F7F37" w:rsidRDefault="006F7F37" w:rsidP="006F7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День матері,</w:t>
      </w:r>
    </w:p>
    <w:p w14:paraId="5B49BF55" w14:textId="77777777" w:rsidR="006F7F37" w:rsidRPr="006F7F37" w:rsidRDefault="006F7F37" w:rsidP="006F7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 День сім’ї,</w:t>
      </w:r>
    </w:p>
    <w:p w14:paraId="373E124C" w14:textId="77777777" w:rsidR="006F7F37" w:rsidRPr="006F7F37" w:rsidRDefault="006F7F37" w:rsidP="006F7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- День молоді, </w:t>
      </w:r>
    </w:p>
    <w:p w14:paraId="6350AF18" w14:textId="77777777" w:rsidR="006F7F37" w:rsidRPr="006F7F37" w:rsidRDefault="006F7F37" w:rsidP="006F7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День батька</w:t>
      </w:r>
    </w:p>
    <w:p w14:paraId="295A227B" w14:textId="77777777" w:rsidR="006F7F37" w:rsidRPr="006F7F37" w:rsidRDefault="006F7F37" w:rsidP="006F7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День захисту дітей,</w:t>
      </w:r>
    </w:p>
    <w:p w14:paraId="01E99EB5" w14:textId="77777777" w:rsidR="006F7F37" w:rsidRPr="006F7F37" w:rsidRDefault="006F7F37" w:rsidP="006F7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День міста,</w:t>
      </w:r>
    </w:p>
    <w:p w14:paraId="7A7A26F2" w14:textId="77777777" w:rsidR="006F7F37" w:rsidRPr="006F7F37" w:rsidRDefault="006F7F37" w:rsidP="006F7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День незалежності України,</w:t>
      </w:r>
    </w:p>
    <w:p w14:paraId="3B34FDAA" w14:textId="77777777" w:rsidR="006F7F37" w:rsidRPr="006F7F37" w:rsidRDefault="006F7F37" w:rsidP="006F7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День прапора,</w:t>
      </w:r>
    </w:p>
    <w:p w14:paraId="7AF434F3" w14:textId="77777777" w:rsidR="006F7F37" w:rsidRPr="006F7F37" w:rsidRDefault="006F7F37" w:rsidP="006F7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День українського козацтва,</w:t>
      </w:r>
    </w:p>
    <w:p w14:paraId="05A05873" w14:textId="77777777" w:rsidR="006F7F37" w:rsidRPr="006F7F37" w:rsidRDefault="006F7F37" w:rsidP="006F7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Новорічні, Різдвяні свята та інше.</w:t>
      </w:r>
    </w:p>
    <w:p w14:paraId="736DE527" w14:textId="77777777" w:rsidR="006F7F37" w:rsidRPr="006F7F37" w:rsidRDefault="006F7F37" w:rsidP="006F7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- День закоханих</w:t>
      </w:r>
    </w:p>
    <w:p w14:paraId="59FCFDE8" w14:textId="77777777" w:rsidR="006F7F37" w:rsidRPr="006F7F37" w:rsidRDefault="006F7F37" w:rsidP="006F7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День жінок та миру.</w:t>
      </w:r>
    </w:p>
    <w:p w14:paraId="59A5871E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                </w:t>
      </w: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>Управління сімейної, дитячої</w:t>
      </w:r>
    </w:p>
    <w:p w14:paraId="3E3D81EF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та молодіжної політики,</w:t>
      </w:r>
    </w:p>
    <w:p w14:paraId="58AE8736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>управління освіти та спорту,</w:t>
      </w:r>
    </w:p>
    <w:p w14:paraId="3A861735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відділ культури</w:t>
      </w:r>
    </w:p>
    <w:p w14:paraId="45351802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0E6D0B5" w14:textId="77777777" w:rsidR="006F7F37" w:rsidRPr="006F7F37" w:rsidRDefault="006F7F37" w:rsidP="006F7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2. Проводити фотоконкурси,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фотосушки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конкурси художніх робіт   тощо.                                                                </w:t>
      </w:r>
    </w:p>
    <w:p w14:paraId="51E16A46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>Управління сімейної, дитячої</w:t>
      </w:r>
    </w:p>
    <w:p w14:paraId="4FB6D3F3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та молодіжної політики,</w:t>
      </w:r>
    </w:p>
    <w:p w14:paraId="33EDE6EC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відділ культури</w:t>
      </w:r>
    </w:p>
    <w:p w14:paraId="48C0B6D0" w14:textId="77777777" w:rsidR="006F7F37" w:rsidRPr="006F7F37" w:rsidRDefault="006F7F37" w:rsidP="006F7F37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3. 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увати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талановит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обдарован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дітей та</w:t>
      </w:r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32238E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                                           Управління сімейної, дитячої</w:t>
      </w:r>
    </w:p>
    <w:p w14:paraId="328AB7D5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та молодіжної політики</w:t>
      </w:r>
    </w:p>
    <w:p w14:paraId="0EBB3788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</w:p>
    <w:p w14:paraId="3F4E0505" w14:textId="77777777" w:rsidR="006F7F37" w:rsidRPr="006F7F37" w:rsidRDefault="006F7F37" w:rsidP="006F7F37">
      <w:pPr>
        <w:suppressAutoHyphens/>
        <w:spacing w:after="0" w:line="240" w:lineRule="auto"/>
        <w:ind w:hanging="4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4. Сприяти  проведенню заходів, спрямованих на підтримку талановитої та обдарованої молоді та дітей (фестивалі, рок- фестивалі, конкурси, інтелектуальні ігри, квести, тощо)</w:t>
      </w:r>
    </w:p>
    <w:p w14:paraId="2F235587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>Управління сімейної, дитячої</w:t>
      </w:r>
    </w:p>
    <w:p w14:paraId="7994E52B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та молодіжної політики</w:t>
      </w:r>
    </w:p>
    <w:p w14:paraId="6028AD9D" w14:textId="77777777" w:rsidR="006F7F37" w:rsidRPr="006F7F37" w:rsidRDefault="006F7F37" w:rsidP="006F7F37">
      <w:pPr>
        <w:tabs>
          <w:tab w:val="left" w:pos="916"/>
          <w:tab w:val="left" w:pos="1832"/>
          <w:tab w:val="center" w:pos="4789"/>
          <w:tab w:val="right" w:pos="957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                                                            громадські організації</w:t>
      </w:r>
    </w:p>
    <w:p w14:paraId="139937C7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</w:p>
    <w:p w14:paraId="77FD9BAA" w14:textId="77777777" w:rsidR="006F7F37" w:rsidRPr="006F7F37" w:rsidRDefault="006F7F37" w:rsidP="006F7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5. Залучати молодь до соціальних проектів, тренінгів. конференцій, форумів, таборів, які проводяться регіональними, всеукраїнськими та міжнародними громадськими організаціями та фондами.</w:t>
      </w:r>
    </w:p>
    <w:p w14:paraId="5749C8CF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                </w:t>
      </w: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>Управління сімейної, дитячої</w:t>
      </w:r>
    </w:p>
    <w:p w14:paraId="44A9975F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та молодіжної політики</w:t>
      </w:r>
    </w:p>
    <w:p w14:paraId="3921001D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both"/>
        <w:rPr>
          <w:rFonts w:ascii="Times New Roman" w:eastAsia="Times New Roman" w:hAnsi="Times New Roman" w:cs="Times New Roman"/>
          <w:b/>
          <w:i/>
          <w:lang w:val="uk-UA" w:eastAsia="ar-SA"/>
        </w:rPr>
      </w:pPr>
    </w:p>
    <w:p w14:paraId="420E21E4" w14:textId="77777777" w:rsidR="006F7F37" w:rsidRPr="006F7F37" w:rsidRDefault="006F7F37" w:rsidP="006F7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6. Направляти представників ініціативної молоді </w:t>
      </w:r>
      <w:r w:rsidRPr="006F7F37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Козятинської територіальної громади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для участі в обласних форумах, проектах,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хакатонах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семінарах та тренінгах. </w:t>
      </w:r>
    </w:p>
    <w:p w14:paraId="3336FB00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                                     Управління сімейної, дитячої</w:t>
      </w:r>
    </w:p>
    <w:p w14:paraId="5F47FA4D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та молодіжної політики</w:t>
      </w:r>
    </w:p>
    <w:p w14:paraId="675A4ADD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</w:p>
    <w:p w14:paraId="0DF6F9E6" w14:textId="77777777" w:rsidR="006F7F37" w:rsidRPr="006F7F37" w:rsidRDefault="006F7F37" w:rsidP="006F7F3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293042"/>
          <w:sz w:val="28"/>
          <w:szCs w:val="28"/>
          <w:shd w:val="clear" w:color="auto" w:fill="FFFFFF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>7. Надавати підтримку молодіжним громадським ініціативам</w:t>
      </w:r>
      <w:r w:rsidRPr="006F7F37">
        <w:rPr>
          <w:rFonts w:ascii="Times New Roman" w:eastAsia="Times New Roman" w:hAnsi="Times New Roman" w:cs="Times New Roman"/>
          <w:color w:val="293042"/>
          <w:sz w:val="28"/>
          <w:szCs w:val="28"/>
          <w:shd w:val="clear" w:color="auto" w:fill="FFFFFF"/>
          <w:lang w:val="uk-UA" w:eastAsia="ar-SA"/>
        </w:rPr>
        <w:t xml:space="preserve"> шляхом організації проведення спільних форумів, конференцій, лекцій, майстер-класів, </w:t>
      </w:r>
      <w:proofErr w:type="spellStart"/>
      <w:r w:rsidRPr="006F7F37">
        <w:rPr>
          <w:rFonts w:ascii="Times New Roman" w:eastAsia="Times New Roman" w:hAnsi="Times New Roman" w:cs="Times New Roman"/>
          <w:color w:val="293042"/>
          <w:sz w:val="28"/>
          <w:szCs w:val="28"/>
          <w:shd w:val="clear" w:color="auto" w:fill="FFFFFF"/>
          <w:lang w:val="uk-UA" w:eastAsia="ar-SA"/>
        </w:rPr>
        <w:t>вебінарів</w:t>
      </w:r>
      <w:proofErr w:type="spellEnd"/>
      <w:r w:rsidRPr="006F7F37">
        <w:rPr>
          <w:rFonts w:ascii="Times New Roman" w:eastAsia="Times New Roman" w:hAnsi="Times New Roman" w:cs="Times New Roman"/>
          <w:color w:val="293042"/>
          <w:sz w:val="28"/>
          <w:szCs w:val="28"/>
          <w:shd w:val="clear" w:color="auto" w:fill="FFFFFF"/>
          <w:lang w:val="uk-UA" w:eastAsia="ar-SA"/>
        </w:rPr>
        <w:t xml:space="preserve">, тренінгів, круглих столів, фестивалів, квестів, флешмобів та </w:t>
      </w:r>
      <w:proofErr w:type="spellStart"/>
      <w:r w:rsidRPr="006F7F37">
        <w:rPr>
          <w:rFonts w:ascii="Times New Roman" w:eastAsia="Times New Roman" w:hAnsi="Times New Roman" w:cs="Times New Roman"/>
          <w:color w:val="293042"/>
          <w:sz w:val="28"/>
          <w:szCs w:val="28"/>
          <w:shd w:val="clear" w:color="auto" w:fill="FFFFFF"/>
          <w:lang w:val="uk-UA" w:eastAsia="ar-SA"/>
        </w:rPr>
        <w:t>інш</w:t>
      </w:r>
      <w:proofErr w:type="spellEnd"/>
      <w:r w:rsidRPr="006F7F37">
        <w:rPr>
          <w:rFonts w:ascii="Times New Roman" w:eastAsia="Times New Roman" w:hAnsi="Times New Roman" w:cs="Times New Roman"/>
          <w:color w:val="293042"/>
          <w:sz w:val="28"/>
          <w:szCs w:val="28"/>
          <w:shd w:val="clear" w:color="auto" w:fill="FFFFFF"/>
          <w:lang w:val="uk-UA" w:eastAsia="ar-SA"/>
        </w:rPr>
        <w:t>.</w:t>
      </w:r>
    </w:p>
    <w:p w14:paraId="56DD9876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>Управління сімейної, дитячої</w:t>
      </w:r>
    </w:p>
    <w:p w14:paraId="0E2ED1A5" w14:textId="77777777" w:rsidR="006F7F37" w:rsidRPr="006F7F37" w:rsidRDefault="006F7F37" w:rsidP="006F7F37">
      <w:pPr>
        <w:tabs>
          <w:tab w:val="left" w:pos="54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                                                                               та молодіжної політики  </w:t>
      </w:r>
    </w:p>
    <w:p w14:paraId="352D5433" w14:textId="77777777" w:rsidR="006F7F37" w:rsidRPr="006F7F37" w:rsidRDefault="006F7F37" w:rsidP="006F7F37">
      <w:pPr>
        <w:tabs>
          <w:tab w:val="left" w:pos="54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uk-UA" w:eastAsia="ar-SA"/>
        </w:rPr>
      </w:pPr>
    </w:p>
    <w:p w14:paraId="2703F747" w14:textId="77777777" w:rsidR="006F7F37" w:rsidRPr="006F7F37" w:rsidRDefault="006F7F37" w:rsidP="006F7F37">
      <w:pPr>
        <w:tabs>
          <w:tab w:val="left" w:pos="54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8. Надавати фінансову підтримку молодіжним та дитячим громадським організаціям та громадським ініціативним групам.      </w:t>
      </w:r>
    </w:p>
    <w:p w14:paraId="5E3234F6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>Управління сімейної, дитячої</w:t>
      </w:r>
    </w:p>
    <w:p w14:paraId="472696DC" w14:textId="77777777" w:rsidR="006F7F37" w:rsidRPr="006F7F37" w:rsidRDefault="006F7F37" w:rsidP="006F7F37">
      <w:pPr>
        <w:tabs>
          <w:tab w:val="left" w:pos="54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                                                                               та молодіжної політики  </w:t>
      </w:r>
    </w:p>
    <w:p w14:paraId="2E76596E" w14:textId="77777777" w:rsidR="006F7F37" w:rsidRPr="006F7F37" w:rsidRDefault="006F7F37" w:rsidP="006F7F37">
      <w:pPr>
        <w:tabs>
          <w:tab w:val="left" w:pos="54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uk-UA" w:eastAsia="ar-SA"/>
        </w:rPr>
      </w:pPr>
    </w:p>
    <w:p w14:paraId="0D518CD5" w14:textId="77777777" w:rsidR="006F7F37" w:rsidRPr="006F7F37" w:rsidRDefault="006F7F37" w:rsidP="006F7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9. 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Проводити інформаційно-просвітницькі програми, рекламні кампанії інші заходи, спрямовані на підготовку молоді до подружнього життя та підвищення рівня їх готовності до виконання соціальних ролей чоловіка і дружини, підвищення престижу сім'ї, посилення орієнтацій на шлюб та відповідальне батьківство.</w:t>
      </w:r>
    </w:p>
    <w:p w14:paraId="0C947FE1" w14:textId="77777777" w:rsidR="006F7F37" w:rsidRPr="006F7F37" w:rsidRDefault="006F7F37" w:rsidP="006F7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FA8C91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                          Управління сімейної, дитячої</w:t>
      </w:r>
    </w:p>
    <w:p w14:paraId="21EF6880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                    та молодіжної політики,</w:t>
      </w:r>
    </w:p>
    <w:p w14:paraId="7888B776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>ЦНАП</w:t>
      </w:r>
    </w:p>
    <w:p w14:paraId="2FF31637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both"/>
        <w:rPr>
          <w:rFonts w:ascii="Times New Roman" w:eastAsia="Times New Roman" w:hAnsi="Times New Roman" w:cs="Times New Roman"/>
          <w:b/>
          <w:i/>
          <w:lang w:val="uk-UA" w:eastAsia="ar-SA"/>
        </w:rPr>
      </w:pPr>
    </w:p>
    <w:p w14:paraId="1BA808A2" w14:textId="77777777" w:rsidR="006F7F37" w:rsidRPr="006F7F37" w:rsidRDefault="006F7F37" w:rsidP="006F7F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10</w:t>
      </w: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.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Запровадитити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«Юридичну консультацію»</w:t>
      </w: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правової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освіти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для дітей,</w:t>
      </w: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молоді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їх батьків.</w:t>
      </w:r>
    </w:p>
    <w:p w14:paraId="186001BA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                     </w:t>
      </w: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>Управління сімейної, дитячої</w:t>
      </w:r>
    </w:p>
    <w:p w14:paraId="362EEC00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 та молодіжної політики,</w:t>
      </w:r>
    </w:p>
    <w:p w14:paraId="41209504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                                                                      Козятинський місцевий </w:t>
      </w:r>
    </w:p>
    <w:p w14:paraId="1A018C34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                                                                     Центр БВПД</w:t>
      </w:r>
    </w:p>
    <w:p w14:paraId="486C60E3" w14:textId="77777777" w:rsidR="006F7F37" w:rsidRPr="006F7F37" w:rsidRDefault="006F7F37" w:rsidP="006F7F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14:paraId="00CDAE93" w14:textId="77777777" w:rsidR="006F7F37" w:rsidRPr="006F7F37" w:rsidRDefault="006F7F37" w:rsidP="006F7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11. Вивчати інтереси, запити, настрої та уподобання молоді, зокрема, шляхом проведення моніторингового опитування та анкетування.</w:t>
      </w:r>
    </w:p>
    <w:p w14:paraId="6DAEE32A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>Управління сімейної, дитячої</w:t>
      </w:r>
    </w:p>
    <w:p w14:paraId="694DB113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                                                                                        та молодіжної політики.    </w:t>
      </w:r>
    </w:p>
    <w:p w14:paraId="648F2428" w14:textId="77777777" w:rsidR="006F7F37" w:rsidRPr="006F7F37" w:rsidRDefault="006F7F37" w:rsidP="006F7F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14:paraId="626AEED7" w14:textId="77777777" w:rsidR="006F7F37" w:rsidRPr="006F7F37" w:rsidRDefault="006F7F37" w:rsidP="006F7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12. Продовжувати співпрацю з громадськими організаціями .</w:t>
      </w:r>
    </w:p>
    <w:p w14:paraId="3B59A5EB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>Управління сімейної, дитячої</w:t>
      </w:r>
    </w:p>
    <w:p w14:paraId="793EECDA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та молодіжної політики    </w:t>
      </w:r>
    </w:p>
    <w:p w14:paraId="7E116825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</w:t>
      </w:r>
    </w:p>
    <w:p w14:paraId="7CD54481" w14:textId="77777777" w:rsidR="006F7F37" w:rsidRPr="006F7F37" w:rsidRDefault="006F7F37" w:rsidP="006F7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13.  Започаткувати платформу молодіжних ініціатив « Від ідеї до справи».</w:t>
      </w:r>
    </w:p>
    <w:p w14:paraId="1CB20CD1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</w:t>
      </w: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ab/>
        <w:t xml:space="preserve">                                                                    Управління сімейної, дитячої</w:t>
      </w:r>
    </w:p>
    <w:p w14:paraId="75A25C74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та молодіжної політики</w:t>
      </w:r>
    </w:p>
    <w:p w14:paraId="70C1C69F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</w:p>
    <w:p w14:paraId="54EDC4F6" w14:textId="77777777" w:rsidR="006F7F37" w:rsidRPr="006F7F37" w:rsidRDefault="006F7F37" w:rsidP="006F7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14. 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Організовувати навчальні семінари та тренінги для працівників сфери молодіжної політики, лідерів молодіжного руху.</w:t>
      </w:r>
      <w:r w:rsidRPr="006F7F3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ab/>
      </w: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                                    </w:t>
      </w:r>
    </w:p>
    <w:p w14:paraId="40A9ED4E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>Управління сімейної, дитячої</w:t>
      </w:r>
    </w:p>
    <w:p w14:paraId="52019E4E" w14:textId="77777777" w:rsidR="006F7F37" w:rsidRPr="006F7F37" w:rsidRDefault="006F7F37" w:rsidP="006F7F37">
      <w:pPr>
        <w:tabs>
          <w:tab w:val="center" w:pos="4789"/>
          <w:tab w:val="right" w:pos="957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                                                                                  та молодіжної                                   політики  </w:t>
      </w:r>
    </w:p>
    <w:p w14:paraId="2322EF6E" w14:textId="77777777" w:rsidR="006F7F37" w:rsidRPr="006F7F37" w:rsidRDefault="006F7F37" w:rsidP="006F7F37">
      <w:pPr>
        <w:tabs>
          <w:tab w:val="center" w:pos="4789"/>
          <w:tab w:val="right" w:pos="957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</w:p>
    <w:p w14:paraId="0E480151" w14:textId="77777777" w:rsidR="006F7F37" w:rsidRPr="006F7F37" w:rsidRDefault="006F7F37" w:rsidP="006F7F37">
      <w:pPr>
        <w:tabs>
          <w:tab w:val="center" w:pos="4789"/>
          <w:tab w:val="right" w:pos="957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14:paraId="7B67364C" w14:textId="77777777" w:rsidR="006F7F37" w:rsidRPr="006F7F37" w:rsidRDefault="006F7F37" w:rsidP="006F7F37">
      <w:pPr>
        <w:tabs>
          <w:tab w:val="center" w:pos="4789"/>
          <w:tab w:val="right" w:pos="957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15. Сприяти популяризації та активізації волонтерського руху.  </w:t>
      </w:r>
    </w:p>
    <w:p w14:paraId="419AF274" w14:textId="77777777" w:rsidR="006F7F37" w:rsidRPr="006F7F37" w:rsidRDefault="006F7F37" w:rsidP="006F7F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ab/>
        <w:t xml:space="preserve">                                                                                                        Управління сімейної, дитячої</w:t>
      </w:r>
    </w:p>
    <w:p w14:paraId="705414E5" w14:textId="77777777" w:rsidR="006F7F37" w:rsidRPr="006F7F37" w:rsidRDefault="006F7F37" w:rsidP="006F7F37">
      <w:pPr>
        <w:tabs>
          <w:tab w:val="center" w:pos="4789"/>
          <w:tab w:val="righ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                                                                                    та молодіжної     </w:t>
      </w: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ab/>
        <w:t xml:space="preserve">політики         </w:t>
      </w:r>
    </w:p>
    <w:p w14:paraId="64B27D57" w14:textId="77777777" w:rsidR="006F7F37" w:rsidRPr="006F7F37" w:rsidRDefault="006F7F37" w:rsidP="006F7F37">
      <w:pPr>
        <w:tabs>
          <w:tab w:val="left" w:pos="5355"/>
          <w:tab w:val="right" w:pos="957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                                                               </w:t>
      </w:r>
    </w:p>
    <w:p w14:paraId="2E7F5F07" w14:textId="77777777" w:rsidR="006F7F37" w:rsidRPr="006F7F37" w:rsidRDefault="006F7F37" w:rsidP="006F7F37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16. Підвищувати рівень національної свідомості, утвердження патріотизму, духовності, моральності та формування загальнолюдських цінностей, шляхом участі в організації заходів національно- патріотичного виховання (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уроки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пам’яті, флешмоби, акції).</w:t>
      </w:r>
    </w:p>
    <w:p w14:paraId="676D6303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                 </w:t>
      </w: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>Управління сімейної, дитячої</w:t>
      </w:r>
    </w:p>
    <w:p w14:paraId="6A7C5144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245"/>
          <w:tab w:val="left" w:pos="5496"/>
          <w:tab w:val="left" w:pos="5954"/>
          <w:tab w:val="left" w:pos="6096"/>
          <w:tab w:val="left" w:pos="6412"/>
          <w:tab w:val="left" w:pos="7230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                                              та молодіжної політики, управління   </w:t>
      </w:r>
    </w:p>
    <w:p w14:paraId="3E467C1D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245"/>
          <w:tab w:val="left" w:pos="5496"/>
          <w:tab w:val="left" w:pos="5954"/>
          <w:tab w:val="left" w:pos="6096"/>
          <w:tab w:val="left" w:pos="6412"/>
          <w:tab w:val="left" w:pos="7230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соціальної політики</w:t>
      </w:r>
    </w:p>
    <w:p w14:paraId="31143948" w14:textId="77777777" w:rsidR="006F7F37" w:rsidRPr="006F7F37" w:rsidRDefault="006F7F37" w:rsidP="006F7F37">
      <w:pPr>
        <w:tabs>
          <w:tab w:val="left" w:pos="5355"/>
          <w:tab w:val="right" w:pos="957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lastRenderedPageBreak/>
        <w:t xml:space="preserve">                                                                                            управління освіти та спорту.</w:t>
      </w:r>
    </w:p>
    <w:p w14:paraId="6FE64357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320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080"/>
        <w:jc w:val="right"/>
        <w:rPr>
          <w:rFonts w:ascii="Courier New" w:eastAsia="Times New Roman" w:hAnsi="Courier New" w:cs="Courier New"/>
          <w:sz w:val="16"/>
          <w:szCs w:val="16"/>
          <w:lang w:val="uk-UA" w:eastAsia="ar-SA"/>
        </w:rPr>
      </w:pPr>
      <w:r w:rsidRPr="006F7F37">
        <w:rPr>
          <w:rFonts w:ascii="Courier New" w:eastAsia="Times New Roman" w:hAnsi="Courier New" w:cs="Courier New"/>
          <w:b/>
          <w:i/>
          <w:lang w:val="uk-UA" w:eastAsia="ar-SA"/>
        </w:rPr>
        <w:t xml:space="preserve">                                                                                               </w:t>
      </w:r>
    </w:p>
    <w:p w14:paraId="6FB245AE" w14:textId="77777777" w:rsidR="006F7F37" w:rsidRPr="006F7F37" w:rsidRDefault="006F7F37" w:rsidP="006F7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17. Проводити офіційні зустрічі молоді з керівництвом </w:t>
      </w:r>
      <w:r w:rsidRPr="006F7F37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Козятинської територіальної громади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успішними    людьми, громадськими діячами - «Моя історія успіху».</w:t>
      </w:r>
    </w:p>
    <w:p w14:paraId="252825C4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                                           Управління сімейної, дитячої</w:t>
      </w:r>
    </w:p>
    <w:p w14:paraId="103D85EE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та молодіжної політики,</w:t>
      </w:r>
    </w:p>
    <w:p w14:paraId="2347B801" w14:textId="77777777" w:rsidR="006F7F37" w:rsidRPr="006F7F37" w:rsidRDefault="006F7F37" w:rsidP="006F7F37">
      <w:pPr>
        <w:tabs>
          <w:tab w:val="left" w:pos="5355"/>
          <w:tab w:val="right" w:pos="957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                                                      управління освіти та спорту.</w:t>
      </w:r>
    </w:p>
    <w:p w14:paraId="116ACF37" w14:textId="77777777" w:rsidR="006F7F37" w:rsidRPr="006F7F37" w:rsidRDefault="006F7F37" w:rsidP="006F7F37">
      <w:pPr>
        <w:tabs>
          <w:tab w:val="center" w:pos="5239"/>
          <w:tab w:val="right" w:pos="957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18. Сприяти розвитку молодіжного підприємництва, підвищення рівня</w:t>
      </w:r>
    </w:p>
    <w:p w14:paraId="499C2415" w14:textId="77777777" w:rsidR="006F7F37" w:rsidRPr="006F7F37" w:rsidRDefault="006F7F37" w:rsidP="006F7F37">
      <w:pPr>
        <w:tabs>
          <w:tab w:val="center" w:pos="5239"/>
          <w:tab w:val="right" w:pos="957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проінформованості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молоді з питань навчання, пошуку роботи  та   працевлаштування.</w:t>
      </w:r>
    </w:p>
    <w:p w14:paraId="06210ED4" w14:textId="77777777" w:rsidR="006F7F37" w:rsidRPr="006F7F37" w:rsidRDefault="006F7F37" w:rsidP="006F7F37">
      <w:pPr>
        <w:tabs>
          <w:tab w:val="center" w:pos="5239"/>
          <w:tab w:val="right" w:pos="957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ab/>
        <w:t xml:space="preserve"> </w:t>
      </w:r>
    </w:p>
    <w:p w14:paraId="3D427C49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                                      Управління сімейної, дитячої</w:t>
      </w:r>
    </w:p>
    <w:p w14:paraId="3AA6C8DF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та молодіжної політики,</w:t>
      </w:r>
    </w:p>
    <w:p w14:paraId="2B74F060" w14:textId="77777777" w:rsidR="006F7F37" w:rsidRPr="006F7F37" w:rsidRDefault="006F7F37" w:rsidP="006F7F37">
      <w:pPr>
        <w:tabs>
          <w:tab w:val="left" w:pos="5355"/>
          <w:tab w:val="right" w:pos="957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                                                               Управління освіти та спорту,                                                                                                       </w:t>
      </w:r>
    </w:p>
    <w:p w14:paraId="403652CA" w14:textId="77777777" w:rsidR="006F7F37" w:rsidRPr="006F7F37" w:rsidRDefault="006F7F37" w:rsidP="006F7F37">
      <w:pPr>
        <w:tabs>
          <w:tab w:val="left" w:pos="5355"/>
          <w:tab w:val="right" w:pos="957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                               Міськрайонна філія обласного центру зайнятості.</w:t>
      </w:r>
    </w:p>
    <w:p w14:paraId="7F12E6E5" w14:textId="77777777" w:rsidR="006F7F37" w:rsidRPr="006F7F37" w:rsidRDefault="006F7F37" w:rsidP="006F7F37">
      <w:pPr>
        <w:tabs>
          <w:tab w:val="left" w:pos="5355"/>
          <w:tab w:val="right" w:pos="957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</w:p>
    <w:p w14:paraId="1330E564" w14:textId="77777777" w:rsidR="006F7F37" w:rsidRPr="006F7F37" w:rsidRDefault="006F7F37" w:rsidP="006F7F37">
      <w:pPr>
        <w:tabs>
          <w:tab w:val="left" w:pos="5355"/>
          <w:tab w:val="right" w:pos="957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</w:p>
    <w:p w14:paraId="55DCED17" w14:textId="77777777" w:rsidR="006F7F37" w:rsidRPr="006F7F37" w:rsidRDefault="006F7F37" w:rsidP="006F7F37">
      <w:pPr>
        <w:tabs>
          <w:tab w:val="left" w:pos="5355"/>
          <w:tab w:val="right" w:pos="957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19. Запровадити заходи профорієнтаційного спрямування та долучатись да проекту «Місто професій».</w:t>
      </w:r>
    </w:p>
    <w:p w14:paraId="17807B4D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>Управління сімейної, дитячої</w:t>
      </w:r>
    </w:p>
    <w:p w14:paraId="3706FAB0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та молодіжної політики,</w:t>
      </w:r>
    </w:p>
    <w:p w14:paraId="21CBF0E1" w14:textId="77777777" w:rsidR="006F7F37" w:rsidRPr="006F7F37" w:rsidRDefault="006F7F37" w:rsidP="006F7F37">
      <w:pPr>
        <w:tabs>
          <w:tab w:val="left" w:pos="5355"/>
          <w:tab w:val="right" w:pos="957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                                                               Управління освіти та спорту,                                                                                                       </w:t>
      </w:r>
    </w:p>
    <w:p w14:paraId="27E4B165" w14:textId="77777777" w:rsidR="006F7F37" w:rsidRPr="006F7F37" w:rsidRDefault="006F7F37" w:rsidP="006F7F37">
      <w:pPr>
        <w:tabs>
          <w:tab w:val="left" w:pos="5355"/>
          <w:tab w:val="right" w:pos="957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                               Міськрайонна філія обласного центру зайнятості.</w:t>
      </w:r>
    </w:p>
    <w:p w14:paraId="0B763860" w14:textId="77777777" w:rsidR="006F7F37" w:rsidRPr="006F7F37" w:rsidRDefault="006F7F37" w:rsidP="006F7F37">
      <w:pPr>
        <w:tabs>
          <w:tab w:val="left" w:pos="5355"/>
          <w:tab w:val="right" w:pos="957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</w:p>
    <w:p w14:paraId="515D75B1" w14:textId="77777777" w:rsidR="006F7F37" w:rsidRPr="006F7F37" w:rsidRDefault="006F7F37" w:rsidP="006F7F37">
      <w:pPr>
        <w:tabs>
          <w:tab w:val="left" w:pos="5355"/>
          <w:tab w:val="right" w:pos="957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</w:p>
    <w:p w14:paraId="0978F7B2" w14:textId="77777777" w:rsidR="006F7F37" w:rsidRPr="006F7F37" w:rsidRDefault="006F7F37" w:rsidP="006F7F37">
      <w:pPr>
        <w:tabs>
          <w:tab w:val="left" w:pos="5355"/>
          <w:tab w:val="right" w:pos="957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</w:p>
    <w:p w14:paraId="00C32CD4" w14:textId="77777777" w:rsidR="006F7F37" w:rsidRPr="006F7F37" w:rsidRDefault="006F7F37" w:rsidP="006F7F37">
      <w:pPr>
        <w:tabs>
          <w:tab w:val="left" w:pos="5355"/>
          <w:tab w:val="right" w:pos="957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20. Започаткувати конкурс «Молода людина року».</w:t>
      </w:r>
    </w:p>
    <w:p w14:paraId="5A9B673A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>Управління сімейної, дитячої</w:t>
      </w:r>
    </w:p>
    <w:p w14:paraId="16D40E57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та молодіжної політики,</w:t>
      </w:r>
    </w:p>
    <w:p w14:paraId="6036DE9E" w14:textId="77777777" w:rsidR="006F7F37" w:rsidRPr="006F7F37" w:rsidRDefault="006F7F37" w:rsidP="006F7F37">
      <w:pPr>
        <w:tabs>
          <w:tab w:val="left" w:pos="5355"/>
          <w:tab w:val="right" w:pos="957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                                                               Управління освіти та спорту, </w:t>
      </w:r>
    </w:p>
    <w:p w14:paraId="34074A63" w14:textId="77777777" w:rsidR="006F7F37" w:rsidRPr="006F7F37" w:rsidRDefault="006F7F37" w:rsidP="006F7F37">
      <w:pPr>
        <w:tabs>
          <w:tab w:val="left" w:pos="5355"/>
          <w:tab w:val="right" w:pos="957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Молодіжна рада.                                                                      </w:t>
      </w:r>
    </w:p>
    <w:p w14:paraId="16BD7C87" w14:textId="77777777" w:rsidR="006F7F37" w:rsidRPr="006F7F37" w:rsidRDefault="006F7F37" w:rsidP="006F7F37">
      <w:pPr>
        <w:tabs>
          <w:tab w:val="left" w:pos="5355"/>
          <w:tab w:val="right" w:pos="957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</w:p>
    <w:p w14:paraId="7E5F023C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14:paraId="1DE5A4AC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both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</w:t>
      </w:r>
    </w:p>
    <w:p w14:paraId="0DEB0B1E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21. Брати участь у Всеукраїнській  благодійній  акції «Серце до серця», та проводити її етап на місцевому рівні. </w:t>
      </w:r>
    </w:p>
    <w:p w14:paraId="0D162CF5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                                           Управління сімейної, дитячої</w:t>
      </w:r>
    </w:p>
    <w:p w14:paraId="26C7692E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та молодіжної політики,</w:t>
      </w:r>
    </w:p>
    <w:p w14:paraId="4B1AC9B3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320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Courier New" w:eastAsia="Times New Roman" w:hAnsi="Courier New" w:cs="Courier New"/>
          <w:b/>
          <w:i/>
          <w:lang w:val="uk-UA" w:eastAsia="ar-SA"/>
        </w:rPr>
        <w:t xml:space="preserve">                                             </w:t>
      </w: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>управління освіти та спорту</w:t>
      </w:r>
      <w:r w:rsidRPr="006F7F37">
        <w:rPr>
          <w:rFonts w:ascii="Times New Roman" w:eastAsia="Times New Roman" w:hAnsi="Times New Roman" w:cs="Times New Roman"/>
          <w:i/>
          <w:sz w:val="28"/>
          <w:szCs w:val="28"/>
          <w:lang w:val="uk-UA" w:eastAsia="ar-SA"/>
        </w:rPr>
        <w:t xml:space="preserve">        </w:t>
      </w:r>
      <w:r w:rsidRPr="006F7F37">
        <w:rPr>
          <w:rFonts w:ascii="Courier New" w:eastAsia="Times New Roman" w:hAnsi="Courier New" w:cs="Courier New"/>
          <w:b/>
          <w:i/>
          <w:lang w:val="uk-UA" w:eastAsia="ar-SA"/>
        </w:rPr>
        <w:t xml:space="preserve">                                                 </w:t>
      </w:r>
    </w:p>
    <w:p w14:paraId="5DB8B683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320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08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123E9B4E" w14:textId="77777777" w:rsidR="006F7F37" w:rsidRPr="006F7F37" w:rsidRDefault="006F7F37" w:rsidP="006F7F37">
      <w:pPr>
        <w:suppressAutoHyphens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14:paraId="06D8BF67" w14:textId="77777777" w:rsidR="006F7F37" w:rsidRPr="006F7F37" w:rsidRDefault="006F7F37" w:rsidP="006F7F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ar-SA"/>
        </w:rPr>
        <w:t>IV</w:t>
      </w:r>
      <w:r w:rsidRPr="006F7F3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 xml:space="preserve">. </w:t>
      </w:r>
      <w:r w:rsidRPr="006F7F37"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ar-SA"/>
        </w:rPr>
        <w:t xml:space="preserve">Пропаганда та </w:t>
      </w:r>
      <w:proofErr w:type="gramStart"/>
      <w:r w:rsidRPr="006F7F37"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ar-SA"/>
        </w:rPr>
        <w:t>формування  здорового</w:t>
      </w:r>
      <w:proofErr w:type="gramEnd"/>
      <w:r w:rsidRPr="006F7F37"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ar-SA"/>
        </w:rPr>
        <w:t xml:space="preserve"> способу життя. Попередження негативних явищ у молодіжному та дитячому середовищі</w:t>
      </w:r>
    </w:p>
    <w:p w14:paraId="44339182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0961FFD2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1. Виготовляти та розповсюджувати соціальну рекламу, спрямовану </w:t>
      </w:r>
    </w:p>
    <w:p w14:paraId="0F9FDBBB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на формування здорового способу життя.</w:t>
      </w:r>
    </w:p>
    <w:p w14:paraId="02BD5081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i/>
          <w:lang w:val="uk-UA" w:eastAsia="ar-SA"/>
        </w:rPr>
        <w:t xml:space="preserve"> </w:t>
      </w:r>
      <w:r w:rsidRPr="006F7F37">
        <w:rPr>
          <w:rFonts w:ascii="Times New Roman" w:eastAsia="Times New Roman" w:hAnsi="Times New Roman" w:cs="Times New Roman"/>
          <w:i/>
          <w:lang w:val="uk-UA" w:eastAsia="ar-SA"/>
        </w:rPr>
        <w:tab/>
        <w:t xml:space="preserve">                                                                </w:t>
      </w: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>Управління сімейної, дитячої</w:t>
      </w:r>
    </w:p>
    <w:p w14:paraId="33C627DA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та молодіжної політики</w:t>
      </w:r>
    </w:p>
    <w:p w14:paraId="53F39882" w14:textId="77777777" w:rsidR="006F7F37" w:rsidRPr="006F7F37" w:rsidRDefault="006F7F37" w:rsidP="006F7F37">
      <w:pPr>
        <w:suppressAutoHyphens/>
        <w:spacing w:after="0" w:line="240" w:lineRule="auto"/>
        <w:ind w:firstLine="4320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</w:t>
      </w:r>
    </w:p>
    <w:p w14:paraId="432E9A8E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val="uk-UA" w:eastAsia="ar-SA"/>
        </w:rPr>
      </w:pPr>
    </w:p>
    <w:p w14:paraId="6DEBFF91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2. Проводити роз’яснювальну роботу серед підприємців, директорів </w:t>
      </w:r>
    </w:p>
    <w:p w14:paraId="11B8508B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закладів  торгівлі та громадського харчування щодо відповідальності </w:t>
      </w:r>
    </w:p>
    <w:p w14:paraId="66F6A981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за продаж неповнолітнім алкогольних та тютюнових виробів.</w:t>
      </w:r>
    </w:p>
    <w:p w14:paraId="1FD19EDE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>Управління сімейної, дитячої</w:t>
      </w:r>
    </w:p>
    <w:p w14:paraId="47C87ECB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та молодіжної політики</w:t>
      </w:r>
    </w:p>
    <w:p w14:paraId="71B50AE8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</w:p>
    <w:p w14:paraId="49706C54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3. Організовувати заходи щодо формування моральних цінностей у молоді, безпечної поведінки в молодіжному середовищі.</w:t>
      </w:r>
    </w:p>
    <w:p w14:paraId="78F8AAB4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val="uk-UA" w:eastAsia="ar-SA"/>
        </w:rPr>
      </w:pPr>
    </w:p>
    <w:p w14:paraId="76B9B393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lastRenderedPageBreak/>
        <w:t>Управління сімейної, дитячої</w:t>
      </w:r>
    </w:p>
    <w:p w14:paraId="4D2AF5BA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та молодіжної політики</w:t>
      </w:r>
    </w:p>
    <w:p w14:paraId="0421CCFF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val="uk-UA" w:eastAsia="ar-SA"/>
        </w:rPr>
      </w:pPr>
    </w:p>
    <w:p w14:paraId="1FC1FFBF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4. Проводити з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аходи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соціальної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підтримки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патронажу,</w:t>
      </w: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супроводу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дітей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молоді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сімей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контексті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проблем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алко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-,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наркозалежності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, ВІЛ/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СНІДу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ігроманії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із залученням профільних спеціалістів (за угодою про надання послуг).</w:t>
      </w:r>
    </w:p>
    <w:p w14:paraId="707D0332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i/>
          <w:sz w:val="16"/>
          <w:szCs w:val="16"/>
          <w:lang w:val="uk-UA" w:eastAsia="ar-SA"/>
        </w:rPr>
        <w:t xml:space="preserve">                                                                                                                        </w:t>
      </w: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>Управління сімейної, дитячої</w:t>
      </w:r>
    </w:p>
    <w:p w14:paraId="06F099F1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та молодіжної політики</w:t>
      </w:r>
    </w:p>
    <w:p w14:paraId="574E60EE" w14:textId="77777777" w:rsidR="006F7F37" w:rsidRPr="006F7F37" w:rsidRDefault="006F7F37" w:rsidP="006F7F37">
      <w:pPr>
        <w:tabs>
          <w:tab w:val="left" w:pos="916"/>
          <w:tab w:val="left" w:pos="1832"/>
          <w:tab w:val="center" w:pos="4789"/>
          <w:tab w:val="right" w:pos="957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                                                            громадські організації</w:t>
      </w:r>
    </w:p>
    <w:p w14:paraId="74E97502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val="uk-UA" w:eastAsia="ar-SA"/>
        </w:rPr>
      </w:pPr>
    </w:p>
    <w:p w14:paraId="3B3AB2CE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264969"/>
          <w:sz w:val="27"/>
          <w:szCs w:val="27"/>
          <w:lang w:val="uk-UA" w:eastAsia="ru-RU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5.  П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роводити</w:t>
      </w:r>
      <w:r w:rsidRPr="006F7F37">
        <w:rPr>
          <w:rFonts w:ascii="Courier New" w:eastAsia="Times New Roman" w:hAnsi="Courier New" w:cs="Courier New"/>
          <w:sz w:val="28"/>
          <w:szCs w:val="28"/>
          <w:lang w:val="uk-UA" w:eastAsia="ru-RU"/>
        </w:rPr>
        <w:t xml:space="preserve"> 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профілактичні</w:t>
      </w:r>
      <w:r w:rsidRPr="006F7F37">
        <w:rPr>
          <w:rFonts w:ascii="Courier New" w:eastAsia="Times New Roman" w:hAnsi="Courier New" w:cs="Courier New"/>
          <w:sz w:val="28"/>
          <w:szCs w:val="28"/>
          <w:lang w:val="uk-UA" w:eastAsia="ru-RU"/>
        </w:rPr>
        <w:t xml:space="preserve"> 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заходи з підлітками та молоддю, які практикують ризиковану поведінку. </w:t>
      </w:r>
    </w:p>
    <w:p w14:paraId="55EA6406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>Управління сімейної, дитячої</w:t>
      </w:r>
    </w:p>
    <w:p w14:paraId="1C0C1632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та молодіжної політики</w:t>
      </w:r>
    </w:p>
    <w:p w14:paraId="16BC31BE" w14:textId="77777777" w:rsidR="006F7F37" w:rsidRPr="006F7F37" w:rsidRDefault="006F7F37" w:rsidP="006F7F37">
      <w:pPr>
        <w:tabs>
          <w:tab w:val="left" w:pos="916"/>
          <w:tab w:val="left" w:pos="1832"/>
          <w:tab w:val="center" w:pos="4789"/>
          <w:tab w:val="right" w:pos="957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                                                            громадські організації</w:t>
      </w:r>
    </w:p>
    <w:p w14:paraId="4CCCF4A1" w14:textId="77777777" w:rsidR="006F7F37" w:rsidRPr="006F7F37" w:rsidRDefault="006F7F37" w:rsidP="006F7F37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4969"/>
          <w:sz w:val="28"/>
          <w:szCs w:val="28"/>
          <w:lang w:val="uk-UA" w:eastAsia="ru-RU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Проводити інформаційно-просвітницьку роботу, спрямовану на популяризацію здорового способу життя, запобігання тютюнопалінню, вживанню алкоголю та наркотиків, зниження шкоди від вживання наркотиків, дотримання безпечної сексуальної поведінки</w:t>
      </w:r>
      <w:r w:rsidRPr="006F7F37">
        <w:rPr>
          <w:rFonts w:ascii="Times New Roman" w:eastAsia="Times New Roman" w:hAnsi="Times New Roman" w:cs="Times New Roman"/>
          <w:color w:val="264969"/>
          <w:sz w:val="28"/>
          <w:szCs w:val="28"/>
          <w:lang w:val="uk-UA" w:eastAsia="ru-RU"/>
        </w:rPr>
        <w:t xml:space="preserve">. </w:t>
      </w:r>
    </w:p>
    <w:p w14:paraId="6DD19D93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>Управління сімейної, дитячої</w:t>
      </w:r>
    </w:p>
    <w:p w14:paraId="1D970F7C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та молодіжної політики</w:t>
      </w:r>
    </w:p>
    <w:p w14:paraId="4739BDEC" w14:textId="77777777" w:rsidR="006F7F37" w:rsidRPr="006F7F37" w:rsidRDefault="006F7F37" w:rsidP="006F7F37">
      <w:pPr>
        <w:tabs>
          <w:tab w:val="left" w:pos="916"/>
          <w:tab w:val="left" w:pos="1832"/>
          <w:tab w:val="center" w:pos="4789"/>
          <w:tab w:val="right" w:pos="957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                                                            громадські організації</w:t>
      </w:r>
    </w:p>
    <w:p w14:paraId="0D37D137" w14:textId="77777777" w:rsidR="006F7F37" w:rsidRPr="006F7F37" w:rsidRDefault="006F7F37" w:rsidP="006F7F37">
      <w:pPr>
        <w:tabs>
          <w:tab w:val="left" w:pos="916"/>
          <w:tab w:val="left" w:pos="1832"/>
          <w:tab w:val="center" w:pos="4789"/>
          <w:tab w:val="right" w:pos="957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</w:p>
    <w:p w14:paraId="3161F396" w14:textId="77777777" w:rsidR="006F7F37" w:rsidRPr="006F7F37" w:rsidRDefault="006F7F37" w:rsidP="006F7F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F7F3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7.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Реалізазовувати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заходи соціальної-психологічної  підтримки неповнолітніх та молодих осіб, які перебувають у конфлікті з законом (засуджені до покарань, не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повязаних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позбавленям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волі, звільнені від відбування покарань з випробуванням або умовно-достроково та які повертаються з місць позбавлення волі).</w:t>
      </w:r>
    </w:p>
    <w:p w14:paraId="15CA9BB5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Управління сімейної, дитячої</w:t>
      </w:r>
    </w:p>
    <w:p w14:paraId="18C43CE8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та молодіжної політики</w:t>
      </w:r>
    </w:p>
    <w:p w14:paraId="3B615511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Козятинський МРВ філії ДУ «Центр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>пробації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» </w:t>
      </w:r>
    </w:p>
    <w:p w14:paraId="20093D47" w14:textId="77777777" w:rsidR="006F7F37" w:rsidRPr="006F7F37" w:rsidRDefault="006F7F37" w:rsidP="006F7F37">
      <w:pPr>
        <w:tabs>
          <w:tab w:val="left" w:pos="916"/>
          <w:tab w:val="left" w:pos="1832"/>
          <w:tab w:val="center" w:pos="4789"/>
          <w:tab w:val="right" w:pos="957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                                                            громадські організації</w:t>
      </w:r>
    </w:p>
    <w:p w14:paraId="1D8086F1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</w:t>
      </w:r>
    </w:p>
    <w:p w14:paraId="66C57D3A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8. Брати участь у Всеукраїнській інформаційно- профілактичній </w:t>
      </w:r>
    </w:p>
    <w:p w14:paraId="41620452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акції «Відповідальність починається з мене» на місцевому рівні.</w:t>
      </w:r>
    </w:p>
    <w:p w14:paraId="684C86FE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i/>
          <w:lang w:val="uk-UA" w:eastAsia="ar-SA"/>
        </w:rPr>
        <w:tab/>
      </w:r>
      <w:r w:rsidRPr="006F7F37">
        <w:rPr>
          <w:rFonts w:ascii="Times New Roman" w:eastAsia="Times New Roman" w:hAnsi="Times New Roman" w:cs="Times New Roman"/>
          <w:i/>
          <w:lang w:val="uk-UA" w:eastAsia="ar-SA"/>
        </w:rPr>
        <w:tab/>
        <w:t xml:space="preserve"> </w:t>
      </w:r>
      <w:r w:rsidRPr="006F7F37">
        <w:rPr>
          <w:rFonts w:ascii="Times New Roman" w:eastAsia="Times New Roman" w:hAnsi="Times New Roman" w:cs="Times New Roman"/>
          <w:i/>
          <w:lang w:val="uk-UA" w:eastAsia="ar-SA"/>
        </w:rPr>
        <w:tab/>
        <w:t xml:space="preserve">                                                                </w:t>
      </w: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>Управління сімейної, дитячої</w:t>
      </w:r>
    </w:p>
    <w:p w14:paraId="5AE3A9DF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та молодіжної політики</w:t>
      </w:r>
    </w:p>
    <w:p w14:paraId="6AF8A38E" w14:textId="77777777" w:rsidR="006F7F37" w:rsidRPr="006F7F37" w:rsidRDefault="006F7F37" w:rsidP="006F7F37">
      <w:pPr>
        <w:tabs>
          <w:tab w:val="left" w:pos="916"/>
          <w:tab w:val="left" w:pos="1832"/>
          <w:tab w:val="center" w:pos="4789"/>
          <w:tab w:val="right" w:pos="957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                                                            громадські організації</w:t>
      </w:r>
    </w:p>
    <w:p w14:paraId="5FA76CBB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</w:t>
      </w:r>
    </w:p>
    <w:p w14:paraId="35031C5F" w14:textId="77777777" w:rsidR="006F7F37" w:rsidRPr="006F7F37" w:rsidRDefault="006F7F37" w:rsidP="006F7F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ar-SA"/>
        </w:rPr>
        <w:t>V</w:t>
      </w:r>
      <w:r w:rsidRPr="006F7F3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. Забезпечення реалізації прав дітей і молоді, які опинились в складних життєвих обставинах та дітей і молоді з особливими потребами.</w:t>
      </w:r>
    </w:p>
    <w:p w14:paraId="53644B91" w14:textId="77777777" w:rsidR="006F7F37" w:rsidRPr="006F7F37" w:rsidRDefault="006F7F37" w:rsidP="006F7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 Сприяти соціалізації осіб з числа дітей та молоді, які звільнилися з місць позбавлення волі та які засуджені до покарань не пов’язаних з позбавленням волі, з метою профілактики рецидивної поведінки.</w:t>
      </w:r>
    </w:p>
    <w:p w14:paraId="49B3D876" w14:textId="77777777" w:rsidR="006F7F37" w:rsidRPr="006F7F37" w:rsidRDefault="006F7F37" w:rsidP="006F7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1383F818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i/>
          <w:lang w:val="uk-UA" w:eastAsia="ar-SA"/>
        </w:rPr>
        <w:tab/>
      </w:r>
      <w:r w:rsidRPr="006F7F37">
        <w:rPr>
          <w:rFonts w:ascii="Times New Roman" w:eastAsia="Times New Roman" w:hAnsi="Times New Roman" w:cs="Times New Roman"/>
          <w:i/>
          <w:lang w:val="uk-UA" w:eastAsia="ar-SA"/>
        </w:rPr>
        <w:tab/>
      </w:r>
      <w:r w:rsidRPr="006F7F37">
        <w:rPr>
          <w:rFonts w:ascii="Times New Roman" w:eastAsia="Times New Roman" w:hAnsi="Times New Roman" w:cs="Times New Roman"/>
          <w:i/>
          <w:lang w:val="uk-UA" w:eastAsia="ar-SA"/>
        </w:rPr>
        <w:tab/>
      </w:r>
      <w:r w:rsidRPr="006F7F37">
        <w:rPr>
          <w:rFonts w:ascii="Times New Roman" w:eastAsia="Times New Roman" w:hAnsi="Times New Roman" w:cs="Times New Roman"/>
          <w:i/>
          <w:lang w:val="uk-UA" w:eastAsia="ar-SA"/>
        </w:rPr>
        <w:tab/>
      </w:r>
      <w:r w:rsidRPr="006F7F37">
        <w:rPr>
          <w:rFonts w:ascii="Times New Roman" w:eastAsia="Times New Roman" w:hAnsi="Times New Roman" w:cs="Times New Roman"/>
          <w:i/>
          <w:lang w:val="uk-UA" w:eastAsia="ar-SA"/>
        </w:rPr>
        <w:tab/>
      </w:r>
      <w:r w:rsidRPr="006F7F37">
        <w:rPr>
          <w:rFonts w:ascii="Times New Roman" w:eastAsia="Times New Roman" w:hAnsi="Times New Roman" w:cs="Times New Roman"/>
          <w:i/>
          <w:lang w:val="uk-UA" w:eastAsia="ar-SA"/>
        </w:rPr>
        <w:tab/>
      </w: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>Управління сімейної, дитячої</w:t>
      </w:r>
    </w:p>
    <w:p w14:paraId="48D1604C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та молодіжної політики</w:t>
      </w:r>
    </w:p>
    <w:p w14:paraId="23682A90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eastAsia="ar-SA"/>
        </w:rPr>
      </w:pPr>
      <w:proofErr w:type="spellStart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>Козятинський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 xml:space="preserve"> МРВ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>філії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 xml:space="preserve"> ДУ «Центр </w:t>
      </w:r>
      <w:proofErr w:type="spellStart"/>
      <w:proofErr w:type="gramStart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>пробації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 xml:space="preserve"> »</w:t>
      </w:r>
      <w:proofErr w:type="gramEnd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</w:p>
    <w:p w14:paraId="6E359FD1" w14:textId="77777777" w:rsidR="006F7F37" w:rsidRPr="006F7F37" w:rsidRDefault="006F7F37" w:rsidP="006F7F37">
      <w:pPr>
        <w:tabs>
          <w:tab w:val="left" w:pos="916"/>
          <w:tab w:val="left" w:pos="1832"/>
          <w:tab w:val="center" w:pos="4789"/>
          <w:tab w:val="right" w:pos="957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eastAsia="ar-SA"/>
        </w:rPr>
        <w:t xml:space="preserve">                                                                                                 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>громадські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>організації</w:t>
      </w:r>
      <w:proofErr w:type="spellEnd"/>
    </w:p>
    <w:p w14:paraId="1A40F609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0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ar-SA"/>
        </w:rPr>
      </w:pPr>
      <w:r w:rsidRPr="006F7F37">
        <w:rPr>
          <w:rFonts w:ascii="Times New Roman" w:eastAsia="Times New Roman" w:hAnsi="Times New Roman" w:cs="Times New Roman"/>
          <w:lang w:eastAsia="ar-SA"/>
        </w:rPr>
        <w:t xml:space="preserve">   </w:t>
      </w:r>
      <w:r w:rsidRPr="006F7F37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ab/>
      </w:r>
      <w:r w:rsidRPr="006F7F37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ab/>
        <w:t xml:space="preserve"> </w:t>
      </w:r>
    </w:p>
    <w:p w14:paraId="492B7A55" w14:textId="77777777" w:rsidR="006F7F37" w:rsidRPr="006F7F37" w:rsidRDefault="006F7F37" w:rsidP="006F7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Надавати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індивідуальні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соціальні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послуги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здійснювати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соціальні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інспектування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дітям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і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молоді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які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засуджені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покарань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пов’язаних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позбавленням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волі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400D829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ar-SA"/>
        </w:rPr>
      </w:pP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proofErr w:type="spellStart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>Управління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>сімейної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 xml:space="preserve">,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>дитячої</w:t>
      </w:r>
      <w:proofErr w:type="spellEnd"/>
    </w:p>
    <w:p w14:paraId="4F716919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eastAsia="ar-SA"/>
        </w:rPr>
        <w:t xml:space="preserve">                                     та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>молодіжної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 xml:space="preserve"> політики</w:t>
      </w:r>
    </w:p>
    <w:p w14:paraId="4CD9B381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F7F3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6F7F37">
        <w:rPr>
          <w:rFonts w:ascii="Times New Roman" w:eastAsia="Times New Roman" w:hAnsi="Times New Roman" w:cs="Times New Roman"/>
          <w:b/>
          <w:i/>
          <w:sz w:val="16"/>
          <w:szCs w:val="16"/>
          <w:lang w:eastAsia="ar-SA"/>
        </w:rPr>
        <w:tab/>
        <w:t xml:space="preserve"> </w:t>
      </w:r>
    </w:p>
    <w:p w14:paraId="56C84A62" w14:textId="77777777" w:rsidR="006F7F37" w:rsidRPr="006F7F37" w:rsidRDefault="006F7F37" w:rsidP="006F7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Сприяти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забезпеченню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зайнятості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молоді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яка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засуджена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покарань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пов’язаних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позбавленням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волі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яка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звільнилася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місць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позбавлення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волі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CDA685E" w14:textId="77777777" w:rsidR="006F7F37" w:rsidRPr="006F7F37" w:rsidRDefault="006F7F37" w:rsidP="006F7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ar-SA"/>
        </w:rPr>
      </w:pPr>
    </w:p>
    <w:p w14:paraId="41E2C506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ar-SA"/>
        </w:rPr>
      </w:pP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lastRenderedPageBreak/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 xml:space="preserve"> </w:t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proofErr w:type="spellStart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>Управління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>сімейної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 xml:space="preserve">,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>дитячої</w:t>
      </w:r>
      <w:proofErr w:type="spellEnd"/>
    </w:p>
    <w:p w14:paraId="33AD6015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eastAsia="ar-SA"/>
        </w:rPr>
        <w:t xml:space="preserve">                                     та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>молодіжної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 xml:space="preserve"> політики,                                                                                                </w:t>
      </w:r>
    </w:p>
    <w:p w14:paraId="1D4BC47F" w14:textId="77777777" w:rsidR="006F7F37" w:rsidRPr="006F7F37" w:rsidRDefault="006F7F37" w:rsidP="006F7F37">
      <w:pPr>
        <w:tabs>
          <w:tab w:val="left" w:pos="5355"/>
          <w:tab w:val="right" w:pos="957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eastAsia="ar-SA"/>
        </w:rPr>
        <w:t xml:space="preserve">                                                                    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>Козятинська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>міськрайонна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>філія</w:t>
      </w:r>
      <w:proofErr w:type="spellEnd"/>
    </w:p>
    <w:p w14:paraId="7EBDFED2" w14:textId="77777777" w:rsidR="006F7F37" w:rsidRPr="006F7F37" w:rsidRDefault="006F7F37" w:rsidP="006F7F37">
      <w:pPr>
        <w:tabs>
          <w:tab w:val="left" w:pos="5355"/>
          <w:tab w:val="right" w:pos="957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eastAsia="ar-SA"/>
        </w:rPr>
        <w:t xml:space="preserve">                                                                                                            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>Обласного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 xml:space="preserve"> центру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>зайнятості</w:t>
      </w:r>
      <w:proofErr w:type="spellEnd"/>
    </w:p>
    <w:p w14:paraId="59E5B174" w14:textId="77777777" w:rsidR="006F7F37" w:rsidRPr="006F7F37" w:rsidRDefault="006F7F37" w:rsidP="006F7F37">
      <w:pPr>
        <w:tabs>
          <w:tab w:val="left" w:pos="916"/>
          <w:tab w:val="left" w:pos="1832"/>
          <w:tab w:val="center" w:pos="4789"/>
          <w:tab w:val="right" w:pos="957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14:paraId="5BD59006" w14:textId="77777777" w:rsidR="006F7F37" w:rsidRPr="006F7F37" w:rsidRDefault="006F7F37" w:rsidP="006F7F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4</w:t>
      </w: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7"/>
          <w:lang w:eastAsia="ru-RU"/>
        </w:rPr>
        <w:t>Брати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участь у </w:t>
      </w:r>
      <w:proofErr w:type="gramStart"/>
      <w:r w:rsidRPr="006F7F37">
        <w:rPr>
          <w:rFonts w:ascii="Times New Roman" w:eastAsia="Times New Roman" w:hAnsi="Times New Roman" w:cs="Times New Roman"/>
          <w:sz w:val="28"/>
          <w:szCs w:val="27"/>
          <w:lang w:eastAsia="ru-RU"/>
        </w:rPr>
        <w:t>заходах  з</w:t>
      </w:r>
      <w:proofErr w:type="gramEnd"/>
      <w:r w:rsidRPr="006F7F37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7"/>
          <w:lang w:eastAsia="ru-RU"/>
        </w:rPr>
        <w:t>інтеграції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7"/>
          <w:lang w:eastAsia="ru-RU"/>
        </w:rPr>
        <w:t>дітей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та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7"/>
          <w:lang w:eastAsia="ru-RU"/>
        </w:rPr>
        <w:t>молоді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з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7"/>
          <w:lang w:eastAsia="ru-RU"/>
        </w:rPr>
        <w:t>функціональними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7"/>
          <w:lang w:eastAsia="ru-RU"/>
        </w:rPr>
        <w:t>обмеженнями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в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7"/>
          <w:lang w:eastAsia="ru-RU"/>
        </w:rPr>
        <w:t>територіальній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7"/>
          <w:lang w:eastAsia="ru-RU"/>
        </w:rPr>
        <w:t>громаді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14:paraId="2B030AB3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>Управління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>сімейної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 xml:space="preserve">,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>дитячої</w:t>
      </w:r>
      <w:proofErr w:type="spellEnd"/>
    </w:p>
    <w:p w14:paraId="2EBE4AAC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eastAsia="ar-SA"/>
        </w:rPr>
        <w:t xml:space="preserve">                                     та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>молодіжної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 xml:space="preserve"> політики</w:t>
      </w:r>
    </w:p>
    <w:p w14:paraId="55437390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eastAsia="ar-SA"/>
        </w:rPr>
        <w:t xml:space="preserve">                                                                                       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>управління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 xml:space="preserve"> 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>освіти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 xml:space="preserve"> та спорту</w:t>
      </w:r>
    </w:p>
    <w:p w14:paraId="17B5354E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Courier New" w:eastAsia="Times New Roman" w:hAnsi="Courier New" w:cs="Courier New"/>
          <w:b/>
          <w:i/>
          <w:lang w:eastAsia="ar-SA"/>
        </w:rPr>
      </w:pPr>
      <w:proofErr w:type="spellStart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>управління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>соціальної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>політики</w:t>
      </w:r>
      <w:proofErr w:type="spellEnd"/>
    </w:p>
    <w:p w14:paraId="1DCAAA95" w14:textId="77777777" w:rsidR="006F7F37" w:rsidRPr="006F7F37" w:rsidRDefault="006F7F37" w:rsidP="006F7F37">
      <w:pPr>
        <w:tabs>
          <w:tab w:val="left" w:pos="916"/>
          <w:tab w:val="left" w:pos="1832"/>
          <w:tab w:val="center" w:pos="4789"/>
          <w:tab w:val="right" w:pos="9579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2FEE748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5</w:t>
      </w: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Здійснювати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соціальні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заходи для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вирішення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матеріально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побутових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проблем 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осіб та сімей</w:t>
      </w: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що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опинилися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СЖО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в кризовому стані (придбання продуктів харчування, </w:t>
      </w:r>
      <w:proofErr w:type="gramStart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одягу ,</w:t>
      </w:r>
      <w:proofErr w:type="gramEnd"/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взуття, тощо)</w:t>
      </w: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07FB5DC5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ar-SA"/>
        </w:rPr>
      </w:pP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6F7F3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proofErr w:type="spellStart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>Управління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>сімейної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 xml:space="preserve">,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>дитячої</w:t>
      </w:r>
      <w:proofErr w:type="spellEnd"/>
    </w:p>
    <w:p w14:paraId="51491347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eastAsia="ar-SA"/>
        </w:rPr>
        <w:t xml:space="preserve">                                     та </w:t>
      </w:r>
      <w:proofErr w:type="spellStart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>молодіжної</w:t>
      </w:r>
      <w:proofErr w:type="spellEnd"/>
      <w:r w:rsidRPr="006F7F37">
        <w:rPr>
          <w:rFonts w:ascii="Times New Roman" w:eastAsia="Times New Roman" w:hAnsi="Times New Roman" w:cs="Times New Roman"/>
          <w:b/>
          <w:i/>
          <w:lang w:eastAsia="ar-SA"/>
        </w:rPr>
        <w:t xml:space="preserve"> політики</w:t>
      </w:r>
    </w:p>
    <w:p w14:paraId="7B756AEA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eastAsia="ar-SA"/>
        </w:rPr>
        <w:t xml:space="preserve">                                                                                    </w:t>
      </w:r>
    </w:p>
    <w:p w14:paraId="629385A5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280"/>
          <w:tab w:val="left" w:pos="5496"/>
          <w:tab w:val="left" w:pos="6412"/>
          <w:tab w:val="left" w:pos="7328"/>
          <w:tab w:val="left" w:pos="8244"/>
          <w:tab w:val="left" w:pos="9160"/>
          <w:tab w:val="right" w:pos="957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6</w:t>
      </w:r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Здійснювати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підготовку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випускників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шкіл-</w:t>
      </w:r>
      <w:proofErr w:type="gram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інтернатів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до</w:t>
      </w:r>
      <w:proofErr w:type="gram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самостійного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сімейного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життя</w:t>
      </w:r>
      <w:proofErr w:type="spellEnd"/>
      <w:r w:rsidRPr="006F7F3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07B07D9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>Управління сімейної, дитячої</w:t>
      </w:r>
    </w:p>
    <w:p w14:paraId="1AE8E1CE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та молодіжної політики</w:t>
      </w:r>
    </w:p>
    <w:p w14:paraId="732B6ABC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14:paraId="63AA9266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VІ. Організація відпочинку та оздоровлення дітей та молоді .</w:t>
      </w:r>
    </w:p>
    <w:p w14:paraId="21BF46AC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14:paraId="4206F260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1. Забезпечувати організацію літнього відпочинку та оздоровлення дітей </w:t>
      </w:r>
    </w:p>
    <w:p w14:paraId="1F8D2811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і молоді пільгових категорій.</w:t>
      </w:r>
    </w:p>
    <w:p w14:paraId="0546C9D4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uk-UA" w:eastAsia="ar-SA"/>
        </w:rPr>
      </w:pPr>
    </w:p>
    <w:p w14:paraId="07B97F98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i/>
          <w:lang w:val="uk-UA" w:eastAsia="ar-SA"/>
        </w:rPr>
        <w:tab/>
      </w:r>
      <w:r w:rsidRPr="006F7F37">
        <w:rPr>
          <w:rFonts w:ascii="Times New Roman" w:eastAsia="Times New Roman" w:hAnsi="Times New Roman" w:cs="Times New Roman"/>
          <w:i/>
          <w:lang w:val="uk-UA" w:eastAsia="ar-SA"/>
        </w:rPr>
        <w:tab/>
        <w:t xml:space="preserve"> </w:t>
      </w:r>
      <w:r w:rsidRPr="006F7F37">
        <w:rPr>
          <w:rFonts w:ascii="Times New Roman" w:eastAsia="Times New Roman" w:hAnsi="Times New Roman" w:cs="Times New Roman"/>
          <w:i/>
          <w:lang w:val="uk-UA" w:eastAsia="ar-SA"/>
        </w:rPr>
        <w:tab/>
        <w:t xml:space="preserve">                                                                </w:t>
      </w: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>Управління сімейної, дитячої</w:t>
      </w:r>
    </w:p>
    <w:p w14:paraId="726098D2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та молодіжної політики</w:t>
      </w:r>
    </w:p>
    <w:p w14:paraId="7ED3AFBD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                                                  управління  освіти та спорту</w:t>
      </w:r>
    </w:p>
    <w:p w14:paraId="1A09E4D1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Courier New" w:eastAsia="Times New Roman" w:hAnsi="Courier New" w:cs="Courier New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>управління соціальної політики</w:t>
      </w:r>
    </w:p>
    <w:p w14:paraId="089BE2D9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Courier New" w:eastAsia="Times New Roman" w:hAnsi="Courier New" w:cs="Courier New"/>
          <w:b/>
          <w:i/>
          <w:lang w:val="uk-UA" w:eastAsia="ar-SA"/>
        </w:rPr>
        <w:t xml:space="preserve">                                                                       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2.Співпрацювати з підприємствами та організаціями </w:t>
      </w:r>
      <w:r w:rsidRPr="006F7F37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громади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релігійними    </w:t>
      </w:r>
    </w:p>
    <w:p w14:paraId="5F5A45CB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громадами та громадськими організаціями з питань організації відпочинку          </w:t>
      </w:r>
    </w:p>
    <w:p w14:paraId="253467F8" w14:textId="77777777" w:rsidR="006F7F37" w:rsidRPr="006F7F37" w:rsidRDefault="006F7F37" w:rsidP="006F7F37">
      <w:pPr>
        <w:tabs>
          <w:tab w:val="left" w:pos="300"/>
          <w:tab w:val="left" w:pos="916"/>
          <w:tab w:val="left" w:pos="1832"/>
          <w:tab w:val="center" w:pos="4789"/>
          <w:tab w:val="right" w:pos="957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та оздоровлення  дітей та молоді </w:t>
      </w:r>
      <w:r w:rsidRPr="006F7F37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Козятинської територіальної громади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14:paraId="66856C29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                                               Управління сімейної, дитячої</w:t>
      </w:r>
    </w:p>
    <w:p w14:paraId="27933D48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та молодіжної політики</w:t>
      </w:r>
    </w:p>
    <w:p w14:paraId="56A2CB92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6F7F37">
        <w:rPr>
          <w:rFonts w:ascii="Times New Roman" w:eastAsia="Times New Roman" w:hAnsi="Times New Roman" w:cs="Times New Roman"/>
          <w:lang w:val="uk-UA" w:eastAsia="ar-SA"/>
        </w:rPr>
        <w:t xml:space="preserve"> </w:t>
      </w:r>
    </w:p>
    <w:p w14:paraId="3E6886C4" w14:textId="77777777" w:rsidR="006F7F37" w:rsidRPr="006F7F37" w:rsidRDefault="006F7F37" w:rsidP="006F7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3. Організовувати якісне оздоровлення дітей багатодітних родин, дітей з родин які перебувають в складних життєвих обставина, дітей з родин внутрішньо переміщених осіб, , творчо- обдарованих дітей та молоді в галузі освіти, культури, спорту,  які своїми досягненнями прославляють </w:t>
      </w:r>
      <w:r w:rsidRPr="006F7F37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Козятинську територіальну громаду,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громадських активістів, творчі колективи з метою їх підтримки  та  інших пільгових категорій за рахунок коштів міського бюджету.</w:t>
      </w:r>
    </w:p>
    <w:p w14:paraId="4B06E82A" w14:textId="77777777" w:rsidR="006F7F37" w:rsidRPr="006F7F37" w:rsidRDefault="006F7F37" w:rsidP="006F7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uk-UA" w:eastAsia="ar-SA"/>
        </w:rPr>
      </w:pPr>
    </w:p>
    <w:p w14:paraId="630580BA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i/>
          <w:lang w:val="uk-UA" w:eastAsia="ar-SA"/>
        </w:rPr>
        <w:tab/>
      </w:r>
      <w:r w:rsidRPr="006F7F37">
        <w:rPr>
          <w:rFonts w:ascii="Times New Roman" w:eastAsia="Times New Roman" w:hAnsi="Times New Roman" w:cs="Times New Roman"/>
          <w:i/>
          <w:lang w:val="uk-UA" w:eastAsia="ar-SA"/>
        </w:rPr>
        <w:tab/>
      </w:r>
      <w:r w:rsidRPr="006F7F37">
        <w:rPr>
          <w:rFonts w:ascii="Times New Roman" w:eastAsia="Times New Roman" w:hAnsi="Times New Roman" w:cs="Times New Roman"/>
          <w:i/>
          <w:lang w:val="uk-UA" w:eastAsia="ar-SA"/>
        </w:rPr>
        <w:tab/>
      </w:r>
      <w:r w:rsidRPr="006F7F37">
        <w:rPr>
          <w:rFonts w:ascii="Times New Roman" w:eastAsia="Times New Roman" w:hAnsi="Times New Roman" w:cs="Times New Roman"/>
          <w:i/>
          <w:lang w:val="uk-UA" w:eastAsia="ar-SA"/>
        </w:rPr>
        <w:tab/>
      </w:r>
      <w:r w:rsidRPr="006F7F37">
        <w:rPr>
          <w:rFonts w:ascii="Times New Roman" w:eastAsia="Times New Roman" w:hAnsi="Times New Roman" w:cs="Times New Roman"/>
          <w:i/>
          <w:lang w:val="uk-UA" w:eastAsia="ar-SA"/>
        </w:rPr>
        <w:tab/>
      </w:r>
      <w:r w:rsidRPr="006F7F37">
        <w:rPr>
          <w:rFonts w:ascii="Times New Roman" w:eastAsia="Times New Roman" w:hAnsi="Times New Roman" w:cs="Times New Roman"/>
          <w:i/>
          <w:lang w:val="uk-UA" w:eastAsia="ar-SA"/>
        </w:rPr>
        <w:tab/>
      </w: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>Управління сімейної, дитячої</w:t>
      </w:r>
    </w:p>
    <w:p w14:paraId="652847DE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та молодіжної політики</w:t>
      </w:r>
    </w:p>
    <w:p w14:paraId="555A09DB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                                                   управління  освіти та спорту</w:t>
      </w:r>
    </w:p>
    <w:p w14:paraId="7A38FA36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>управління соціальної політики</w:t>
      </w:r>
    </w:p>
    <w:p w14:paraId="76E3D9C8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>відділ культури</w:t>
      </w:r>
    </w:p>
    <w:p w14:paraId="1E26CAB7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Courier New" w:eastAsia="Times New Roman" w:hAnsi="Courier New" w:cs="Courier New"/>
          <w:b/>
          <w:i/>
          <w:lang w:val="uk-UA" w:eastAsia="ar-SA"/>
        </w:rPr>
      </w:pPr>
    </w:p>
    <w:p w14:paraId="513B8819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60"/>
          <w:tab w:val="left" w:pos="5496"/>
          <w:tab w:val="left" w:pos="6412"/>
          <w:tab w:val="left" w:pos="7328"/>
          <w:tab w:val="left" w:pos="8244"/>
          <w:tab w:val="left" w:pos="9160"/>
          <w:tab w:val="right" w:pos="957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 w:eastAsia="ar-SA"/>
        </w:rPr>
      </w:pPr>
    </w:p>
    <w:p w14:paraId="73E11B11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4. Здійснювати відбір та направлення дітей на оздоровлення до ДП УДЦ   «Молода гвардія » та ДПУ МДЦ «Артек» згідно Положення «Про порядок направлення дітей на оздоровлення та відпочинок до ДПУ МДЦ «Артек» і   ДП « Український дитячий центр  «Молода гвардія» за рахунок бюджетних коштів.</w:t>
      </w:r>
    </w:p>
    <w:p w14:paraId="1DD86246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>Управління сімейної, дитячої</w:t>
      </w:r>
    </w:p>
    <w:p w14:paraId="113EDE17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lastRenderedPageBreak/>
        <w:t xml:space="preserve">                                     та молодіжної політики</w:t>
      </w:r>
    </w:p>
    <w:p w14:paraId="33DAD6D9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</w:p>
    <w:p w14:paraId="6D71090A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5. Здійснювати відбір та направлення дітей на оздоровлення да таборів оздоровлення та відпочинку за рахунок обласного бюджету.  </w:t>
      </w:r>
    </w:p>
    <w:p w14:paraId="2474A60B" w14:textId="77777777" w:rsidR="006F7F37" w:rsidRPr="006F7F37" w:rsidRDefault="006F7F37" w:rsidP="006F7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</w:p>
    <w:p w14:paraId="2A12AC92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>Управління сімейної, дитячої</w:t>
      </w:r>
    </w:p>
    <w:p w14:paraId="297315D6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та молодіжної політики</w:t>
      </w:r>
    </w:p>
    <w:p w14:paraId="3F198071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06156C0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6. Здійснювати трансфер дітей та молоді під час оздоровчої кампанії.</w:t>
      </w:r>
    </w:p>
    <w:p w14:paraId="4149EC93" w14:textId="77777777" w:rsidR="006F7F37" w:rsidRPr="006F7F37" w:rsidRDefault="006F7F37" w:rsidP="006F7F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>Управління сімейної, дитячої</w:t>
      </w:r>
    </w:p>
    <w:p w14:paraId="4C05A1A9" w14:textId="77777777" w:rsidR="006F7F37" w:rsidRPr="006F7F37" w:rsidRDefault="006F7F37" w:rsidP="006F7F37">
      <w:pPr>
        <w:suppressAutoHyphens/>
        <w:spacing w:after="0" w:line="240" w:lineRule="auto"/>
        <w:ind w:left="4080" w:hanging="480"/>
        <w:jc w:val="right"/>
        <w:rPr>
          <w:rFonts w:ascii="Times New Roman" w:eastAsia="Times New Roman" w:hAnsi="Times New Roman" w:cs="Times New Roman"/>
          <w:b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                         та молодіжної політики</w:t>
      </w:r>
    </w:p>
    <w:p w14:paraId="0F17BD92" w14:textId="77777777" w:rsidR="006F7F37" w:rsidRPr="006F7F37" w:rsidRDefault="006F7F37" w:rsidP="006F7F37">
      <w:pPr>
        <w:tabs>
          <w:tab w:val="left" w:pos="916"/>
          <w:tab w:val="left" w:pos="1832"/>
          <w:tab w:val="center" w:pos="4789"/>
          <w:tab w:val="left" w:pos="5205"/>
          <w:tab w:val="right" w:pos="9579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uk-UA" w:eastAsia="ar-SA"/>
        </w:rPr>
      </w:pPr>
    </w:p>
    <w:p w14:paraId="1CD0301B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uk-UA" w:eastAsia="ar-SA"/>
        </w:rPr>
      </w:pP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</w:t>
      </w:r>
      <w:r w:rsidRPr="006F7F37">
        <w:rPr>
          <w:rFonts w:ascii="Times New Roman" w:eastAsia="Times New Roman" w:hAnsi="Times New Roman" w:cs="Times New Roman"/>
          <w:i/>
          <w:lang w:val="uk-UA" w:eastAsia="ar-SA"/>
        </w:rPr>
        <w:t xml:space="preserve"> </w:t>
      </w:r>
    </w:p>
    <w:p w14:paraId="79D239C5" w14:textId="1F2367A0" w:rsid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uk-UA" w:eastAsia="ar-SA"/>
        </w:rPr>
      </w:pPr>
    </w:p>
    <w:p w14:paraId="2C4B2710" w14:textId="5A2664A8" w:rsidR="00786BE1" w:rsidRDefault="00786BE1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uk-UA" w:eastAsia="ar-SA"/>
        </w:rPr>
      </w:pPr>
    </w:p>
    <w:p w14:paraId="0DF064B0" w14:textId="77777777" w:rsidR="00786BE1" w:rsidRPr="006F7F37" w:rsidRDefault="00786BE1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uk-UA" w:eastAsia="ar-SA"/>
        </w:rPr>
      </w:pPr>
      <w:bookmarkStart w:id="5" w:name="_GoBack"/>
      <w:bookmarkEnd w:id="5"/>
    </w:p>
    <w:p w14:paraId="10FF4317" w14:textId="77777777" w:rsidR="006F7F37" w:rsidRPr="006F7F37" w:rsidRDefault="006F7F37" w:rsidP="006F7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ar-SA"/>
        </w:rPr>
      </w:pPr>
      <w:r w:rsidRPr="006F7F37">
        <w:rPr>
          <w:rFonts w:ascii="Times New Roman" w:eastAsia="Times New Roman" w:hAnsi="Times New Roman" w:cs="Times New Roman"/>
          <w:b/>
          <w:i/>
          <w:lang w:val="uk-UA" w:eastAsia="ar-SA"/>
        </w:rPr>
        <w:t xml:space="preserve">            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Секретар ради</w:t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6F7F3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 xml:space="preserve">                                      Тетяна РИМША              </w:t>
      </w:r>
    </w:p>
    <w:p w14:paraId="2BBD7B09" w14:textId="77777777" w:rsidR="005A66B9" w:rsidRDefault="005A66B9"/>
    <w:sectPr w:rsidR="005A66B9" w:rsidSect="006F7F37">
      <w:pgSz w:w="11906" w:h="16838"/>
      <w:pgMar w:top="142" w:right="626" w:bottom="284" w:left="993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5264CBC"/>
    <w:multiLevelType w:val="hybridMultilevel"/>
    <w:tmpl w:val="771A7D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96380"/>
    <w:multiLevelType w:val="hybridMultilevel"/>
    <w:tmpl w:val="4F04C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462E7"/>
    <w:multiLevelType w:val="hybridMultilevel"/>
    <w:tmpl w:val="0E46F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E26BE"/>
    <w:multiLevelType w:val="hybridMultilevel"/>
    <w:tmpl w:val="E65022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D0ABC"/>
    <w:multiLevelType w:val="hybridMultilevel"/>
    <w:tmpl w:val="0638E316"/>
    <w:lvl w:ilvl="0" w:tplc="D7627E7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B3E89"/>
    <w:multiLevelType w:val="hybridMultilevel"/>
    <w:tmpl w:val="8E26A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12"/>
    <w:rsid w:val="005A66B9"/>
    <w:rsid w:val="006F7F37"/>
    <w:rsid w:val="00786BE1"/>
    <w:rsid w:val="00DE23F5"/>
    <w:rsid w:val="00E3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E3BD"/>
  <w15:docId w15:val="{4970BC90-CEE9-4DEC-85EA-A6738F22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F7F37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6F7F37"/>
    <w:pPr>
      <w:keepNext/>
      <w:numPr>
        <w:ilvl w:val="1"/>
        <w:numId w:val="1"/>
      </w:numPr>
      <w:suppressAutoHyphens/>
      <w:spacing w:after="0" w:line="240" w:lineRule="auto"/>
      <w:ind w:left="720" w:firstLine="0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7F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F7F37"/>
    <w:rPr>
      <w:rFonts w:ascii="Times New Roman" w:eastAsia="Times New Roman" w:hAnsi="Times New Roman" w:cs="Times New Roman"/>
      <w:b/>
      <w:bCs/>
      <w:sz w:val="28"/>
      <w:szCs w:val="20"/>
      <w:lang w:val="uk-UA" w:eastAsia="ar-SA"/>
    </w:rPr>
  </w:style>
  <w:style w:type="numbering" w:customStyle="1" w:styleId="11">
    <w:name w:val="Нет списка1"/>
    <w:next w:val="a2"/>
    <w:semiHidden/>
    <w:rsid w:val="006F7F37"/>
  </w:style>
  <w:style w:type="character" w:customStyle="1" w:styleId="WW8Num1z0">
    <w:name w:val="WW8Num1z0"/>
    <w:rsid w:val="006F7F37"/>
    <w:rPr>
      <w:rFonts w:hint="default"/>
      <w:sz w:val="22"/>
    </w:rPr>
  </w:style>
  <w:style w:type="character" w:customStyle="1" w:styleId="WW8Num1z1">
    <w:name w:val="WW8Num1z1"/>
    <w:rsid w:val="006F7F37"/>
  </w:style>
  <w:style w:type="character" w:customStyle="1" w:styleId="WW8Num1z2">
    <w:name w:val="WW8Num1z2"/>
    <w:rsid w:val="006F7F37"/>
  </w:style>
  <w:style w:type="character" w:customStyle="1" w:styleId="WW8Num1z3">
    <w:name w:val="WW8Num1z3"/>
    <w:rsid w:val="006F7F37"/>
  </w:style>
  <w:style w:type="character" w:customStyle="1" w:styleId="WW8Num1z4">
    <w:name w:val="WW8Num1z4"/>
    <w:rsid w:val="006F7F37"/>
  </w:style>
  <w:style w:type="character" w:customStyle="1" w:styleId="WW8Num1z5">
    <w:name w:val="WW8Num1z5"/>
    <w:rsid w:val="006F7F37"/>
  </w:style>
  <w:style w:type="character" w:customStyle="1" w:styleId="WW8Num1z6">
    <w:name w:val="WW8Num1z6"/>
    <w:rsid w:val="006F7F37"/>
  </w:style>
  <w:style w:type="character" w:customStyle="1" w:styleId="WW8Num1z7">
    <w:name w:val="WW8Num1z7"/>
    <w:rsid w:val="006F7F37"/>
  </w:style>
  <w:style w:type="character" w:customStyle="1" w:styleId="WW8Num1z8">
    <w:name w:val="WW8Num1z8"/>
    <w:rsid w:val="006F7F37"/>
  </w:style>
  <w:style w:type="character" w:customStyle="1" w:styleId="WW8Num2z0">
    <w:name w:val="WW8Num2z0"/>
    <w:rsid w:val="006F7F37"/>
    <w:rPr>
      <w:rFonts w:hint="default"/>
      <w:sz w:val="22"/>
    </w:rPr>
  </w:style>
  <w:style w:type="character" w:customStyle="1" w:styleId="WW8Num2z1">
    <w:name w:val="WW8Num2z1"/>
    <w:rsid w:val="006F7F37"/>
  </w:style>
  <w:style w:type="character" w:customStyle="1" w:styleId="WW8Num2z2">
    <w:name w:val="WW8Num2z2"/>
    <w:rsid w:val="006F7F37"/>
  </w:style>
  <w:style w:type="character" w:customStyle="1" w:styleId="WW8Num2z3">
    <w:name w:val="WW8Num2z3"/>
    <w:rsid w:val="006F7F37"/>
  </w:style>
  <w:style w:type="character" w:customStyle="1" w:styleId="WW8Num2z4">
    <w:name w:val="WW8Num2z4"/>
    <w:rsid w:val="006F7F37"/>
  </w:style>
  <w:style w:type="character" w:customStyle="1" w:styleId="WW8Num2z5">
    <w:name w:val="WW8Num2z5"/>
    <w:rsid w:val="006F7F37"/>
  </w:style>
  <w:style w:type="character" w:customStyle="1" w:styleId="WW8Num2z6">
    <w:name w:val="WW8Num2z6"/>
    <w:rsid w:val="006F7F37"/>
  </w:style>
  <w:style w:type="character" w:customStyle="1" w:styleId="WW8Num2z7">
    <w:name w:val="WW8Num2z7"/>
    <w:rsid w:val="006F7F37"/>
  </w:style>
  <w:style w:type="character" w:customStyle="1" w:styleId="WW8Num2z8">
    <w:name w:val="WW8Num2z8"/>
    <w:rsid w:val="006F7F37"/>
  </w:style>
  <w:style w:type="character" w:customStyle="1" w:styleId="WW8Num3z0">
    <w:name w:val="WW8Num3z0"/>
    <w:rsid w:val="006F7F37"/>
    <w:rPr>
      <w:rFonts w:hint="default"/>
      <w:sz w:val="22"/>
    </w:rPr>
  </w:style>
  <w:style w:type="character" w:customStyle="1" w:styleId="WW8Num3z1">
    <w:name w:val="WW8Num3z1"/>
    <w:rsid w:val="006F7F37"/>
  </w:style>
  <w:style w:type="character" w:customStyle="1" w:styleId="WW8Num3z2">
    <w:name w:val="WW8Num3z2"/>
    <w:rsid w:val="006F7F37"/>
  </w:style>
  <w:style w:type="character" w:customStyle="1" w:styleId="WW8Num3z3">
    <w:name w:val="WW8Num3z3"/>
    <w:rsid w:val="006F7F37"/>
  </w:style>
  <w:style w:type="character" w:customStyle="1" w:styleId="WW8Num3z4">
    <w:name w:val="WW8Num3z4"/>
    <w:rsid w:val="006F7F37"/>
  </w:style>
  <w:style w:type="character" w:customStyle="1" w:styleId="WW8Num3z5">
    <w:name w:val="WW8Num3z5"/>
    <w:rsid w:val="006F7F37"/>
  </w:style>
  <w:style w:type="character" w:customStyle="1" w:styleId="WW8Num3z6">
    <w:name w:val="WW8Num3z6"/>
    <w:rsid w:val="006F7F37"/>
  </w:style>
  <w:style w:type="character" w:customStyle="1" w:styleId="WW8Num3z7">
    <w:name w:val="WW8Num3z7"/>
    <w:rsid w:val="006F7F37"/>
  </w:style>
  <w:style w:type="character" w:customStyle="1" w:styleId="WW8Num3z8">
    <w:name w:val="WW8Num3z8"/>
    <w:rsid w:val="006F7F37"/>
  </w:style>
  <w:style w:type="character" w:customStyle="1" w:styleId="12">
    <w:name w:val="Основной шрифт абзаца1"/>
    <w:rsid w:val="006F7F37"/>
  </w:style>
  <w:style w:type="character" w:customStyle="1" w:styleId="HTML">
    <w:name w:val="Стандартный HTML Знак"/>
    <w:rsid w:val="006F7F37"/>
    <w:rPr>
      <w:rFonts w:ascii="Courier New" w:hAnsi="Courier New" w:cs="Courier New"/>
    </w:rPr>
  </w:style>
  <w:style w:type="character" w:customStyle="1" w:styleId="a3">
    <w:name w:val="Нижний колонтитул Знак"/>
    <w:basedOn w:val="12"/>
    <w:rsid w:val="006F7F37"/>
  </w:style>
  <w:style w:type="character" w:customStyle="1" w:styleId="a4">
    <w:name w:val="Текст выноски Знак"/>
    <w:rsid w:val="006F7F37"/>
    <w:rPr>
      <w:rFonts w:ascii="Tahoma" w:hAnsi="Tahoma" w:cs="Tahoma"/>
      <w:sz w:val="16"/>
      <w:szCs w:val="16"/>
    </w:rPr>
  </w:style>
  <w:style w:type="paragraph" w:customStyle="1" w:styleId="a5">
    <w:basedOn w:val="a"/>
    <w:next w:val="a6"/>
    <w:rsid w:val="006F7F37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rsid w:val="006F7F37"/>
    <w:pPr>
      <w:tabs>
        <w:tab w:val="left" w:pos="3885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a7">
    <w:name w:val="Основной текст Знак"/>
    <w:basedOn w:val="a0"/>
    <w:link w:val="a6"/>
    <w:rsid w:val="006F7F37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8">
    <w:name w:val="List"/>
    <w:basedOn w:val="a6"/>
    <w:rsid w:val="006F7F37"/>
    <w:rPr>
      <w:rFonts w:cs="Mangal"/>
    </w:rPr>
  </w:style>
  <w:style w:type="paragraph" w:customStyle="1" w:styleId="13">
    <w:name w:val="Название1"/>
    <w:basedOn w:val="a"/>
    <w:rsid w:val="006F7F3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6F7F37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6F7F3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9">
    <w:name w:val="header"/>
    <w:basedOn w:val="a"/>
    <w:link w:val="aa"/>
    <w:rsid w:val="006F7F37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rsid w:val="006F7F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Title"/>
    <w:basedOn w:val="a"/>
    <w:next w:val="ac"/>
    <w:link w:val="ad"/>
    <w:qFormat/>
    <w:rsid w:val="006F7F3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uk-UA" w:eastAsia="ar-SA"/>
    </w:rPr>
  </w:style>
  <w:style w:type="character" w:customStyle="1" w:styleId="ad">
    <w:name w:val="Заголовок Знак"/>
    <w:basedOn w:val="a0"/>
    <w:link w:val="ab"/>
    <w:rsid w:val="006F7F37"/>
    <w:rPr>
      <w:rFonts w:ascii="Times New Roman" w:eastAsia="Times New Roman" w:hAnsi="Times New Roman" w:cs="Times New Roman"/>
      <w:b/>
      <w:bCs/>
      <w:sz w:val="28"/>
      <w:szCs w:val="20"/>
      <w:lang w:val="uk-UA" w:eastAsia="ar-SA"/>
    </w:rPr>
  </w:style>
  <w:style w:type="paragraph" w:styleId="ac">
    <w:name w:val="Subtitle"/>
    <w:basedOn w:val="ab"/>
    <w:next w:val="a6"/>
    <w:link w:val="ae"/>
    <w:qFormat/>
    <w:rsid w:val="006F7F37"/>
    <w:pPr>
      <w:keepNext/>
      <w:spacing w:before="240" w:after="120"/>
    </w:pPr>
    <w:rPr>
      <w:rFonts w:ascii="Arial" w:eastAsia="Lucida Sans Unicode" w:hAnsi="Arial" w:cs="Mangal"/>
      <w:b w:val="0"/>
      <w:bCs w:val="0"/>
      <w:i/>
      <w:iCs/>
      <w:szCs w:val="28"/>
      <w:lang w:val="ru-RU"/>
    </w:rPr>
  </w:style>
  <w:style w:type="character" w:customStyle="1" w:styleId="ae">
    <w:name w:val="Подзаголовок Знак"/>
    <w:basedOn w:val="a0"/>
    <w:link w:val="ac"/>
    <w:rsid w:val="006F7F37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6F7F37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HTML0">
    <w:name w:val="HTML Preformatted"/>
    <w:basedOn w:val="a"/>
    <w:link w:val="HTML1"/>
    <w:rsid w:val="006F7F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1">
    <w:name w:val="Стандартный HTML Знак1"/>
    <w:basedOn w:val="a0"/>
    <w:link w:val="HTML0"/>
    <w:rsid w:val="006F7F37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">
    <w:name w:val="footer"/>
    <w:basedOn w:val="a"/>
    <w:link w:val="15"/>
    <w:rsid w:val="006F7F3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5">
    <w:name w:val="Нижний колонтитул Знак1"/>
    <w:basedOn w:val="a0"/>
    <w:link w:val="af"/>
    <w:rsid w:val="006F7F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Balloon Text"/>
    <w:basedOn w:val="a"/>
    <w:link w:val="16"/>
    <w:rsid w:val="006F7F3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6">
    <w:name w:val="Текст выноски Знак1"/>
    <w:basedOn w:val="a0"/>
    <w:link w:val="af0"/>
    <w:rsid w:val="006F7F3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4804</Words>
  <Characters>27388</Characters>
  <Application>Microsoft Office Word</Application>
  <DocSecurity>0</DocSecurity>
  <Lines>228</Lines>
  <Paragraphs>64</Paragraphs>
  <ScaleCrop>false</ScaleCrop>
  <Company/>
  <LinksUpToDate>false</LinksUpToDate>
  <CharactersWithSpaces>32128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Larisa</cp:lastModifiedBy>
  <cp:revision>2</cp:revision>
  <cp:lastPrinted>2022-04-19T08:16:00Z</cp:lastPrinted>
  <dcterms:created xsi:type="dcterms:W3CDTF">2022-04-27T08:10:00Z</dcterms:created>
  <dcterms:modified xsi:type="dcterms:W3CDTF">2022-04-27T08:10:00Z</dcterms:modified>
</cp:coreProperties>
</file>